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29F" w:rsidRDefault="00C01932">
      <w:r w:rsidRPr="00C01932">
        <w:rPr>
          <w:noProof/>
        </w:rPr>
        <w:drawing>
          <wp:anchor distT="0" distB="0" distL="114300" distR="114300" simplePos="0" relativeHeight="251660288" behindDoc="0" locked="0" layoutInCell="1" allowOverlap="1" wp14:anchorId="413591D2" wp14:editId="3F27FCA8">
            <wp:simplePos x="0" y="0"/>
            <wp:positionH relativeFrom="margin">
              <wp:align>center</wp:align>
            </wp:positionH>
            <wp:positionV relativeFrom="paragraph">
              <wp:posOffset>-164177</wp:posOffset>
            </wp:positionV>
            <wp:extent cx="958850" cy="551815"/>
            <wp:effectExtent l="0" t="0" r="0" b="63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932" w:rsidRDefault="00C01932"/>
    <w:p w:rsidR="00C01932" w:rsidRDefault="00C01932">
      <w:r w:rsidRPr="00C019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5D3EC" wp14:editId="6F6FD8BA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704205" cy="96837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420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932" w:rsidRPr="00D73F49" w:rsidRDefault="00C01932" w:rsidP="00FD60C7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D73F49">
                              <w:rPr>
                                <w:b/>
                                <w:color w:val="7030A0"/>
                                <w:sz w:val="48"/>
                              </w:rPr>
                              <w:t>Animal Academy</w:t>
                            </w:r>
                            <w:r w:rsidR="00217DFE">
                              <w:rPr>
                                <w:b/>
                                <w:color w:val="7030A0"/>
                                <w:sz w:val="48"/>
                              </w:rPr>
                              <w:t xml:space="preserve"> - Reflection</w:t>
                            </w:r>
                            <w:r w:rsidRPr="00D73F49">
                              <w:rPr>
                                <w:b/>
                                <w:sz w:val="48"/>
                              </w:rPr>
                              <w:br/>
                            </w:r>
                            <w:r w:rsidRPr="00BC4155">
                              <w:rPr>
                                <w:b/>
                                <w:sz w:val="44"/>
                              </w:rPr>
                              <w:t>The Royal Veterinary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5D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449.15pt;height:7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" stroked="f">
                <v:textbox>
                  <w:txbxContent>
                    <w:p w:rsidR="00C01932" w:rsidRPr="00D73F49" w:rsidRDefault="00C01932" w:rsidP="00FD60C7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D73F49">
                        <w:rPr>
                          <w:b/>
                          <w:color w:val="7030A0"/>
                          <w:sz w:val="48"/>
                        </w:rPr>
                        <w:t>Animal Academy</w:t>
                      </w:r>
                      <w:r w:rsidR="00217DFE">
                        <w:rPr>
                          <w:b/>
                          <w:color w:val="7030A0"/>
                          <w:sz w:val="48"/>
                        </w:rPr>
                        <w:t xml:space="preserve"> - Reflection</w:t>
                      </w:r>
                      <w:r w:rsidRPr="00D73F49">
                        <w:rPr>
                          <w:b/>
                          <w:sz w:val="48"/>
                        </w:rPr>
                        <w:br/>
                      </w:r>
                      <w:r w:rsidRPr="00BC4155">
                        <w:rPr>
                          <w:b/>
                          <w:sz w:val="44"/>
                        </w:rPr>
                        <w:t>The Royal Veterinary 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1932" w:rsidRDefault="00C01932"/>
    <w:p w:rsidR="00C01932" w:rsidRDefault="00C01932"/>
    <w:p w:rsidR="00267575" w:rsidRDefault="00C01932">
      <w:r w:rsidRPr="00C0193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E24E6A5" wp14:editId="68B13197">
                <wp:simplePos x="0" y="0"/>
                <wp:positionH relativeFrom="margin">
                  <wp:align>right</wp:align>
                </wp:positionH>
                <wp:positionV relativeFrom="paragraph">
                  <wp:posOffset>352879</wp:posOffset>
                </wp:positionV>
                <wp:extent cx="5735320" cy="1021080"/>
                <wp:effectExtent l="0" t="0" r="0" b="76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415" w:rsidRPr="00343194" w:rsidRDefault="004E2D15" w:rsidP="004E2D15">
                            <w:pPr>
                              <w:jc w:val="center"/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Use this document to write down notes about what you have learnt from the Animal Academy webpages.</w:t>
                            </w:r>
                            <w:r w:rsidR="00CF3A5E" w:rsidRPr="00343194">
                              <w:rPr>
                                <w:sz w:val="28"/>
                                <w:lang w:val="en-US"/>
                              </w:rPr>
                              <w:t xml:space="preserve"> These will help you structure things like a person statement</w:t>
                            </w:r>
                            <w:r w:rsidR="00A96415">
                              <w:rPr>
                                <w:sz w:val="2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and help you think about your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4E6A5" id="_x0000_s1027" type="#_x0000_t202" style="position:absolute;margin-left:400.4pt;margin-top:27.8pt;width:451.6pt;height:80.4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" stroked="f">
                <v:textbox>
                  <w:txbxContent>
                    <w:p w:rsidR="00A96415" w:rsidRPr="00343194" w:rsidRDefault="004E2D15" w:rsidP="004E2D15">
                      <w:pPr>
                        <w:jc w:val="center"/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Use this document to write down notes about what you have learnt from the Animal Academy webpages.</w:t>
                      </w:r>
                      <w:r w:rsidR="00CF3A5E" w:rsidRPr="00343194">
                        <w:rPr>
                          <w:sz w:val="28"/>
                          <w:lang w:val="en-US"/>
                        </w:rPr>
                        <w:t xml:space="preserve"> These will help you structure things like a person statement</w:t>
                      </w:r>
                      <w:r w:rsidR="00A96415">
                        <w:rPr>
                          <w:sz w:val="28"/>
                          <w:lang w:val="en-US"/>
                        </w:rPr>
                        <w:t xml:space="preserve">, </w:t>
                      </w:r>
                      <w:r>
                        <w:rPr>
                          <w:sz w:val="28"/>
                          <w:lang w:val="en-US"/>
                        </w:rPr>
                        <w:t>and help you think about your goals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240"/>
        <w:tblW w:w="9072" w:type="dxa"/>
        <w:tblLook w:val="04A0" w:firstRow="1" w:lastRow="0" w:firstColumn="1" w:lastColumn="0" w:noHBand="0" w:noVBand="1"/>
      </w:tblPr>
      <w:tblGrid>
        <w:gridCol w:w="2405"/>
        <w:gridCol w:w="142"/>
        <w:gridCol w:w="6525"/>
      </w:tblGrid>
      <w:tr w:rsidR="00CC1A94" w:rsidTr="00CC1A94">
        <w:trPr>
          <w:trHeight w:val="1975"/>
        </w:trPr>
        <w:tc>
          <w:tcPr>
            <w:tcW w:w="2547" w:type="dxa"/>
            <w:gridSpan w:val="2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New words I have learnt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:rsidR="00CC1A94" w:rsidRDefault="00CC1A94" w:rsidP="00CC1A94">
            <w:pPr>
              <w:rPr>
                <w:sz w:val="28"/>
              </w:rPr>
            </w:pPr>
          </w:p>
        </w:tc>
      </w:tr>
      <w:tr w:rsidR="00CC1A94" w:rsidTr="00CC1A94">
        <w:trPr>
          <w:trHeight w:val="995"/>
        </w:trPr>
        <w:tc>
          <w:tcPr>
            <w:tcW w:w="2547" w:type="dxa"/>
            <w:gridSpan w:val="2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New knowledge or skills I have gained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:rsidR="00CC1A94" w:rsidRDefault="00CC1A94" w:rsidP="00CC1A94">
            <w:pPr>
              <w:rPr>
                <w:sz w:val="28"/>
              </w:rPr>
            </w:pPr>
          </w:p>
        </w:tc>
      </w:tr>
      <w:tr w:rsidR="00CC1A94" w:rsidTr="00CC1A94">
        <w:trPr>
          <w:trHeight w:val="995"/>
        </w:trPr>
        <w:tc>
          <w:tcPr>
            <w:tcW w:w="2547" w:type="dxa"/>
            <w:gridSpan w:val="2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What I was most interested in</w:t>
            </w:r>
          </w:p>
        </w:tc>
        <w:tc>
          <w:tcPr>
            <w:tcW w:w="6525" w:type="dxa"/>
            <w:shd w:val="clear" w:color="auto" w:fill="FFFFFF" w:themeFill="background1"/>
            <w:vAlign w:val="center"/>
          </w:tcPr>
          <w:p w:rsidR="00CC1A94" w:rsidRDefault="00CC1A94" w:rsidP="00CC1A94">
            <w:pPr>
              <w:rPr>
                <w:sz w:val="28"/>
              </w:rPr>
            </w:pPr>
          </w:p>
        </w:tc>
      </w:tr>
      <w:tr w:rsidR="00CC1A94" w:rsidTr="00CC1A94">
        <w:trPr>
          <w:trHeight w:val="986"/>
        </w:trPr>
        <w:tc>
          <w:tcPr>
            <w:tcW w:w="9072" w:type="dxa"/>
            <w:gridSpan w:val="3"/>
            <w:shd w:val="clear" w:color="auto" w:fill="FFFFFF" w:themeFill="background1"/>
            <w:vAlign w:val="center"/>
          </w:tcPr>
          <w:p w:rsidR="00CC1A94" w:rsidRDefault="00CC1A94" w:rsidP="00CC1A94">
            <w:pPr>
              <w:rPr>
                <w:sz w:val="28"/>
              </w:rPr>
            </w:pPr>
            <w:bookmarkStart w:id="0" w:name="_Hlk41650272"/>
          </w:p>
          <w:p w:rsidR="00CC1A94" w:rsidRPr="00343194" w:rsidRDefault="00CC1A94" w:rsidP="00CC1A94">
            <w:pPr>
              <w:rPr>
                <w:sz w:val="28"/>
              </w:rPr>
            </w:pPr>
            <w:r w:rsidRPr="00343194">
              <w:rPr>
                <w:sz w:val="28"/>
              </w:rPr>
              <w:t xml:space="preserve">Now, reflect on one new </w:t>
            </w:r>
            <w:r w:rsidRPr="00343194">
              <w:rPr>
                <w:b/>
                <w:sz w:val="28"/>
              </w:rPr>
              <w:t>clinical skill or anatomy term</w:t>
            </w:r>
            <w:r w:rsidRPr="00343194">
              <w:rPr>
                <w:sz w:val="28"/>
              </w:rPr>
              <w:t xml:space="preserve"> you have come across </w:t>
            </w:r>
            <w:r>
              <w:rPr>
                <w:sz w:val="28"/>
              </w:rPr>
              <w:t>on the Animal Academy webpage</w:t>
            </w:r>
            <w:r w:rsidRPr="00343194">
              <w:rPr>
                <w:sz w:val="28"/>
              </w:rPr>
              <w:t>;</w:t>
            </w:r>
          </w:p>
          <w:p w:rsidR="00CC1A94" w:rsidRDefault="00CC1A94" w:rsidP="00CC1A94"/>
        </w:tc>
      </w:tr>
      <w:tr w:rsidR="00CC1A94" w:rsidTr="00CC1A94">
        <w:trPr>
          <w:trHeight w:val="986"/>
        </w:trPr>
        <w:tc>
          <w:tcPr>
            <w:tcW w:w="2405" w:type="dxa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color w:val="FFFFFF" w:themeColor="background1"/>
                <w:sz w:val="24"/>
              </w:rPr>
            </w:pPr>
            <w:bookmarkStart w:id="1" w:name="_Hlk41649297"/>
            <w:r w:rsidRPr="004E2D15">
              <w:rPr>
                <w:color w:val="FFFFFF" w:themeColor="background1"/>
                <w:sz w:val="24"/>
              </w:rPr>
              <w:t>The term</w:t>
            </w:r>
          </w:p>
        </w:tc>
        <w:tc>
          <w:tcPr>
            <w:tcW w:w="6667" w:type="dxa"/>
            <w:gridSpan w:val="2"/>
            <w:vAlign w:val="center"/>
          </w:tcPr>
          <w:p w:rsidR="00CC1A94" w:rsidRDefault="00CC1A94" w:rsidP="00CC1A94"/>
        </w:tc>
      </w:tr>
      <w:tr w:rsidR="00CC1A94" w:rsidTr="00CC1A94">
        <w:trPr>
          <w:trHeight w:val="1337"/>
        </w:trPr>
        <w:tc>
          <w:tcPr>
            <w:tcW w:w="2405" w:type="dxa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color w:val="FFFFFF" w:themeColor="background1"/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What does it mean?</w:t>
            </w:r>
          </w:p>
        </w:tc>
        <w:tc>
          <w:tcPr>
            <w:tcW w:w="6667" w:type="dxa"/>
            <w:gridSpan w:val="2"/>
            <w:vAlign w:val="center"/>
          </w:tcPr>
          <w:p w:rsidR="00CC1A94" w:rsidRDefault="00CC1A94" w:rsidP="00CC1A94"/>
        </w:tc>
      </w:tr>
      <w:tr w:rsidR="00CC1A94" w:rsidTr="00CC1A94">
        <w:trPr>
          <w:trHeight w:val="1269"/>
        </w:trPr>
        <w:tc>
          <w:tcPr>
            <w:tcW w:w="2405" w:type="dxa"/>
            <w:shd w:val="clear" w:color="auto" w:fill="7030A0"/>
            <w:vAlign w:val="center"/>
          </w:tcPr>
          <w:p w:rsidR="00CC1A94" w:rsidRPr="004E2D15" w:rsidRDefault="00CC1A94" w:rsidP="00CC1A94">
            <w:pPr>
              <w:spacing w:line="276" w:lineRule="auto"/>
              <w:rPr>
                <w:color w:val="FFFFFF" w:themeColor="background1"/>
                <w:sz w:val="24"/>
              </w:rPr>
            </w:pPr>
            <w:r w:rsidRPr="004E2D15">
              <w:rPr>
                <w:color w:val="FFFFFF" w:themeColor="background1"/>
                <w:sz w:val="24"/>
              </w:rPr>
              <w:t>When might it be used in careers with animals?</w:t>
            </w:r>
          </w:p>
        </w:tc>
        <w:tc>
          <w:tcPr>
            <w:tcW w:w="6667" w:type="dxa"/>
            <w:gridSpan w:val="2"/>
            <w:vAlign w:val="center"/>
          </w:tcPr>
          <w:p w:rsidR="00CC1A94" w:rsidRDefault="00CC1A94" w:rsidP="00CC1A94"/>
          <w:p w:rsidR="00CC1A94" w:rsidRDefault="00CC1A94" w:rsidP="00CC1A94"/>
          <w:p w:rsidR="00CC1A94" w:rsidRDefault="00CC1A94" w:rsidP="00CC1A94"/>
        </w:tc>
      </w:tr>
      <w:bookmarkEnd w:id="0"/>
      <w:bookmarkEnd w:id="1"/>
    </w:tbl>
    <w:p w:rsidR="00FD60C7" w:rsidRDefault="00FD60C7"/>
    <w:p w:rsidR="00CC1A94" w:rsidRDefault="00CC1A94">
      <w:pPr>
        <w:rPr>
          <w:b/>
        </w:rPr>
      </w:pPr>
      <w:bookmarkStart w:id="2" w:name="_GoBack"/>
      <w:bookmarkEnd w:id="2"/>
    </w:p>
    <w:tbl>
      <w:tblPr>
        <w:tblStyle w:val="TableGrid"/>
        <w:tblpPr w:leftFromText="180" w:rightFromText="180" w:vertAnchor="text" w:horzAnchor="margin" w:tblpY="48"/>
        <w:tblW w:w="9072" w:type="dxa"/>
        <w:tblLook w:val="04A0" w:firstRow="1" w:lastRow="0" w:firstColumn="1" w:lastColumn="0" w:noHBand="0" w:noVBand="1"/>
      </w:tblPr>
      <w:tblGrid>
        <w:gridCol w:w="2405"/>
        <w:gridCol w:w="6667"/>
      </w:tblGrid>
      <w:tr w:rsidR="00267575" w:rsidTr="00CB7B05">
        <w:trPr>
          <w:trHeight w:val="986"/>
        </w:trPr>
        <w:tc>
          <w:tcPr>
            <w:tcW w:w="9072" w:type="dxa"/>
            <w:gridSpan w:val="2"/>
            <w:shd w:val="clear" w:color="auto" w:fill="FFFFFF" w:themeFill="background1"/>
            <w:vAlign w:val="center"/>
          </w:tcPr>
          <w:p w:rsidR="00267575" w:rsidRDefault="00267575" w:rsidP="00CB7B05">
            <w:pPr>
              <w:rPr>
                <w:sz w:val="28"/>
              </w:rPr>
            </w:pPr>
          </w:p>
          <w:p w:rsidR="00267575" w:rsidRPr="00343194" w:rsidRDefault="00267575" w:rsidP="00267575">
            <w:pPr>
              <w:rPr>
                <w:b/>
                <w:sz w:val="28"/>
                <w:lang w:val="en-US"/>
              </w:rPr>
            </w:pPr>
            <w:r w:rsidRPr="007108C9">
              <w:rPr>
                <w:b/>
                <w:sz w:val="28"/>
                <w:lang w:val="en-US"/>
              </w:rPr>
              <w:t>Finally, what are you</w:t>
            </w:r>
            <w:r w:rsidR="00805503">
              <w:rPr>
                <w:b/>
                <w:sz w:val="28"/>
                <w:lang w:val="en-US"/>
              </w:rPr>
              <w:t>r</w:t>
            </w:r>
            <w:r w:rsidRPr="007108C9">
              <w:rPr>
                <w:b/>
                <w:sz w:val="28"/>
                <w:lang w:val="en-US"/>
              </w:rPr>
              <w:t xml:space="preserve"> next steps to achieving your goal?</w:t>
            </w:r>
          </w:p>
          <w:p w:rsidR="00267575" w:rsidRDefault="00267575" w:rsidP="00CB7B05"/>
        </w:tc>
      </w:tr>
      <w:tr w:rsidR="00267575" w:rsidTr="007108C9">
        <w:trPr>
          <w:trHeight w:val="986"/>
        </w:trPr>
        <w:tc>
          <w:tcPr>
            <w:tcW w:w="2405" w:type="dxa"/>
            <w:shd w:val="clear" w:color="auto" w:fill="7030A0"/>
            <w:vAlign w:val="center"/>
          </w:tcPr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>My goal</w:t>
            </w:r>
          </w:p>
        </w:tc>
        <w:tc>
          <w:tcPr>
            <w:tcW w:w="6667" w:type="dxa"/>
          </w:tcPr>
          <w:p w:rsidR="00267575" w:rsidRDefault="00267575" w:rsidP="007108C9"/>
        </w:tc>
      </w:tr>
      <w:tr w:rsidR="00267575" w:rsidTr="007108C9">
        <w:trPr>
          <w:trHeight w:val="1813"/>
        </w:trPr>
        <w:tc>
          <w:tcPr>
            <w:tcW w:w="2405" w:type="dxa"/>
            <w:shd w:val="clear" w:color="auto" w:fill="7030A0"/>
            <w:vAlign w:val="center"/>
          </w:tcPr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 xml:space="preserve">Do I need any particular A-levels or </w:t>
            </w:r>
            <w:proofErr w:type="spellStart"/>
            <w:r w:rsidRPr="004E2D15">
              <w:rPr>
                <w:color w:val="FFFFFF" w:themeColor="background1"/>
                <w:sz w:val="24"/>
                <w:szCs w:val="28"/>
              </w:rPr>
              <w:t>BTecs</w:t>
            </w:r>
            <w:proofErr w:type="spellEnd"/>
            <w:r w:rsidRPr="004E2D15">
              <w:rPr>
                <w:color w:val="FFFFFF" w:themeColor="background1"/>
                <w:sz w:val="24"/>
                <w:szCs w:val="28"/>
              </w:rPr>
              <w:t xml:space="preserve"> to do that?</w:t>
            </w:r>
          </w:p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</w:p>
        </w:tc>
        <w:tc>
          <w:tcPr>
            <w:tcW w:w="6667" w:type="dxa"/>
          </w:tcPr>
          <w:p w:rsidR="00267575" w:rsidRPr="007108C9" w:rsidRDefault="007108C9" w:rsidP="007108C9">
            <w:pPr>
              <w:rPr>
                <w:i/>
                <w:color w:val="7F7F7F" w:themeColor="text1" w:themeTint="80"/>
                <w:sz w:val="24"/>
              </w:rPr>
            </w:pPr>
            <w:r w:rsidRPr="007108C9">
              <w:rPr>
                <w:i/>
                <w:color w:val="7F7F7F" w:themeColor="text1" w:themeTint="80"/>
                <w:sz w:val="24"/>
              </w:rPr>
              <w:t>Y</w:t>
            </w:r>
            <w:r w:rsidR="00267575" w:rsidRPr="007108C9">
              <w:rPr>
                <w:i/>
                <w:color w:val="7F7F7F" w:themeColor="text1" w:themeTint="80"/>
                <w:sz w:val="24"/>
              </w:rPr>
              <w:t xml:space="preserve">ou might want to look at entry requirements at the RVC </w:t>
            </w:r>
            <w:hyperlink r:id="rId5" w:history="1">
              <w:r w:rsidR="00267575" w:rsidRPr="007108C9">
                <w:rPr>
                  <w:rStyle w:val="Hyperlink"/>
                  <w:i/>
                  <w:color w:val="66B0FB" w:themeColor="hyperlink" w:themeTint="80"/>
                  <w:sz w:val="24"/>
                </w:rPr>
                <w:t>here</w:t>
              </w:r>
            </w:hyperlink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7108C9" w:rsidRPr="007108C9" w:rsidRDefault="007108C9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</w:tc>
      </w:tr>
      <w:tr w:rsidR="00267575" w:rsidTr="004E2D15">
        <w:trPr>
          <w:trHeight w:val="2278"/>
        </w:trPr>
        <w:tc>
          <w:tcPr>
            <w:tcW w:w="2405" w:type="dxa"/>
            <w:shd w:val="clear" w:color="auto" w:fill="7030A0"/>
            <w:vAlign w:val="center"/>
          </w:tcPr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>Do I need a degree to do that? If so, where offers the right degree?</w:t>
            </w:r>
          </w:p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</w:p>
        </w:tc>
        <w:tc>
          <w:tcPr>
            <w:tcW w:w="6667" w:type="dxa"/>
          </w:tcPr>
          <w:p w:rsidR="00267575" w:rsidRPr="007108C9" w:rsidRDefault="007108C9" w:rsidP="007108C9">
            <w:pPr>
              <w:rPr>
                <w:i/>
                <w:color w:val="7F7F7F" w:themeColor="text1" w:themeTint="80"/>
                <w:sz w:val="24"/>
              </w:rPr>
            </w:pPr>
            <w:r w:rsidRPr="007108C9">
              <w:rPr>
                <w:i/>
                <w:color w:val="7F7F7F" w:themeColor="text1" w:themeTint="80"/>
                <w:sz w:val="24"/>
              </w:rPr>
              <w:t>Y</w:t>
            </w:r>
            <w:r w:rsidR="00267575" w:rsidRPr="007108C9">
              <w:rPr>
                <w:i/>
                <w:color w:val="7F7F7F" w:themeColor="text1" w:themeTint="80"/>
                <w:sz w:val="24"/>
              </w:rPr>
              <w:t>ou might want to look at UCAS</w:t>
            </w:r>
            <w:hyperlink r:id="rId6" w:history="1">
              <w:r w:rsidR="00267575" w:rsidRPr="007108C9">
                <w:rPr>
                  <w:rStyle w:val="Hyperlink"/>
                  <w:i/>
                  <w:color w:val="66B0FB" w:themeColor="hyperlink" w:themeTint="80"/>
                  <w:sz w:val="24"/>
                </w:rPr>
                <w:t xml:space="preserve"> here</w:t>
              </w:r>
            </w:hyperlink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</w:tc>
      </w:tr>
      <w:tr w:rsidR="00267575" w:rsidTr="007108C9">
        <w:trPr>
          <w:trHeight w:val="1682"/>
        </w:trPr>
        <w:tc>
          <w:tcPr>
            <w:tcW w:w="2405" w:type="dxa"/>
            <w:shd w:val="clear" w:color="auto" w:fill="7030A0"/>
            <w:vAlign w:val="center"/>
          </w:tcPr>
          <w:p w:rsidR="007108C9" w:rsidRPr="004E2D15" w:rsidRDefault="007108C9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>Do I need to do work experience? If so, how much?</w:t>
            </w:r>
          </w:p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</w:p>
        </w:tc>
        <w:tc>
          <w:tcPr>
            <w:tcW w:w="6667" w:type="dxa"/>
          </w:tcPr>
          <w:p w:rsidR="007108C9" w:rsidRPr="007108C9" w:rsidRDefault="007108C9" w:rsidP="007108C9">
            <w:pPr>
              <w:rPr>
                <w:i/>
                <w:color w:val="7F7F7F" w:themeColor="text1" w:themeTint="80"/>
                <w:sz w:val="24"/>
              </w:rPr>
            </w:pPr>
            <w:r w:rsidRPr="007108C9">
              <w:rPr>
                <w:i/>
                <w:color w:val="7F7F7F" w:themeColor="text1" w:themeTint="80"/>
                <w:sz w:val="24"/>
              </w:rPr>
              <w:t xml:space="preserve">You might want to look at this comprehensive guide to vet schools </w:t>
            </w:r>
            <w:hyperlink r:id="rId7" w:history="1">
              <w:r w:rsidRPr="007108C9">
                <w:rPr>
                  <w:rStyle w:val="Hyperlink"/>
                  <w:i/>
                  <w:color w:val="66B0FB" w:themeColor="hyperlink" w:themeTint="80"/>
                  <w:sz w:val="24"/>
                </w:rPr>
                <w:t>here</w:t>
              </w:r>
            </w:hyperlink>
          </w:p>
          <w:p w:rsidR="007108C9" w:rsidRPr="007108C9" w:rsidRDefault="007108C9" w:rsidP="007108C9">
            <w:pPr>
              <w:rPr>
                <w:sz w:val="24"/>
              </w:rPr>
            </w:pPr>
          </w:p>
          <w:p w:rsidR="007108C9" w:rsidRPr="007108C9" w:rsidRDefault="007108C9" w:rsidP="007108C9">
            <w:pPr>
              <w:rPr>
                <w:sz w:val="24"/>
              </w:rPr>
            </w:pPr>
          </w:p>
          <w:p w:rsidR="007108C9" w:rsidRPr="007108C9" w:rsidRDefault="007108C9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</w:tc>
      </w:tr>
      <w:tr w:rsidR="00267575" w:rsidTr="007108C9">
        <w:trPr>
          <w:trHeight w:val="1682"/>
        </w:trPr>
        <w:tc>
          <w:tcPr>
            <w:tcW w:w="2405" w:type="dxa"/>
            <w:shd w:val="clear" w:color="auto" w:fill="7030A0"/>
            <w:vAlign w:val="center"/>
          </w:tcPr>
          <w:p w:rsidR="007108C9" w:rsidRPr="004E2D15" w:rsidRDefault="007108C9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  <w:r w:rsidRPr="004E2D15">
              <w:rPr>
                <w:color w:val="FFFFFF" w:themeColor="background1"/>
                <w:sz w:val="24"/>
                <w:szCs w:val="28"/>
              </w:rPr>
              <w:t>What do I like about this goal? Are there other things I might also enjoy?</w:t>
            </w:r>
          </w:p>
          <w:p w:rsidR="00267575" w:rsidRPr="004E2D15" w:rsidRDefault="00267575" w:rsidP="004E2D15">
            <w:pPr>
              <w:spacing w:line="276" w:lineRule="auto"/>
              <w:rPr>
                <w:color w:val="FFFFFF" w:themeColor="background1"/>
                <w:sz w:val="24"/>
                <w:szCs w:val="28"/>
              </w:rPr>
            </w:pPr>
          </w:p>
        </w:tc>
        <w:tc>
          <w:tcPr>
            <w:tcW w:w="6667" w:type="dxa"/>
          </w:tcPr>
          <w:p w:rsidR="007108C9" w:rsidRPr="007108C9" w:rsidRDefault="007108C9" w:rsidP="007108C9">
            <w:pPr>
              <w:rPr>
                <w:i/>
                <w:color w:val="7F7F7F" w:themeColor="text1" w:themeTint="80"/>
                <w:sz w:val="24"/>
              </w:rPr>
            </w:pPr>
            <w:r w:rsidRPr="007108C9">
              <w:rPr>
                <w:i/>
                <w:color w:val="7F7F7F" w:themeColor="text1" w:themeTint="80"/>
                <w:sz w:val="24"/>
              </w:rPr>
              <w:t>E.g. I like that I get to work with animals, what other jobs are there with animals?</w:t>
            </w: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  <w:p w:rsidR="00267575" w:rsidRPr="007108C9" w:rsidRDefault="00267575" w:rsidP="007108C9">
            <w:pPr>
              <w:rPr>
                <w:sz w:val="24"/>
              </w:rPr>
            </w:pPr>
          </w:p>
        </w:tc>
      </w:tr>
    </w:tbl>
    <w:p w:rsidR="00C01932" w:rsidRPr="007108C9" w:rsidRDefault="00C01932">
      <w:pPr>
        <w:rPr>
          <w:b/>
        </w:rPr>
      </w:pPr>
    </w:p>
    <w:sectPr w:rsidR="00C01932" w:rsidRPr="00710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32"/>
    <w:rsid w:val="00217DFE"/>
    <w:rsid w:val="00267575"/>
    <w:rsid w:val="00343194"/>
    <w:rsid w:val="004E2D15"/>
    <w:rsid w:val="007108C9"/>
    <w:rsid w:val="0076592A"/>
    <w:rsid w:val="00805503"/>
    <w:rsid w:val="00A96415"/>
    <w:rsid w:val="00BC7EF8"/>
    <w:rsid w:val="00C01932"/>
    <w:rsid w:val="00CC1A94"/>
    <w:rsid w:val="00CF3A5E"/>
    <w:rsid w:val="00EC23CA"/>
    <w:rsid w:val="00FD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3534"/>
  <w15:chartTrackingRefBased/>
  <w15:docId w15:val="{4697371F-12A6-4183-82C5-088DFC4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CF3A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96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\\cmontap01\admin\RVC_Access\Widening%20Participation%20-%20from%20g%20drive\Events\Animal%20Academy%202020\Virtual%20event%20files\Comprehensive%20overview%20of%20the%20UK%20vet%20schools%20including%20admissions\intervie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ucas.com/search" TargetMode="External"/><Relationship Id="rId5" Type="http://schemas.openxmlformats.org/officeDocument/2006/relationships/hyperlink" Target="https://www.rvc.ac.uk/study/undergraduat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Eckersley, Lucy</dc:creator>
  <cp:keywords/>
  <dc:description/>
  <cp:lastModifiedBy>Eckersley, Lucy</cp:lastModifiedBy>
  <cp:revision>4</cp:revision>
  <dcterms:created xsi:type="dcterms:W3CDTF">2020-06-01T14:59:00Z</dcterms:created>
  <dcterms:modified xsi:type="dcterms:W3CDTF">2020-06-01T15:04:00Z</dcterms:modified>
</cp:coreProperties>
</file>