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183620" w14:textId="6A9C4754" w:rsidR="007B2425" w:rsidRDefault="00492C71" w:rsidP="43D2963A">
      <w:pPr>
        <w:rPr>
          <w:color w:val="FF0000"/>
          <w:highlight w:val="yellow"/>
        </w:rPr>
      </w:pPr>
      <w:r w:rsidRPr="00C5700D">
        <w:rPr>
          <w:rFonts w:cs="Arial"/>
          <w:noProof/>
          <w:color w:val="000000"/>
          <w:sz w:val="24"/>
          <w:szCs w:val="24"/>
          <w:lang w:eastAsia="en-GB"/>
        </w:rPr>
        <w:drawing>
          <wp:anchor distT="0" distB="0" distL="114300" distR="114300" simplePos="0" relativeHeight="251658240" behindDoc="0" locked="0" layoutInCell="1" allowOverlap="1" wp14:anchorId="3CBF7B5C" wp14:editId="2D730CEE">
            <wp:simplePos x="0" y="0"/>
            <wp:positionH relativeFrom="column">
              <wp:posOffset>-57645</wp:posOffset>
            </wp:positionH>
            <wp:positionV relativeFrom="paragraph">
              <wp:posOffset>165</wp:posOffset>
            </wp:positionV>
            <wp:extent cx="2543175" cy="1460500"/>
            <wp:effectExtent l="0" t="0" r="9525" b="6350"/>
            <wp:wrapTopAndBottom/>
            <wp:docPr id="1" name="Picture 1" descr="RVC_Corporate_Logo_RGB_Nobor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VC_Corporate_Logo_RGB_Noborde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43175" cy="1460500"/>
                    </a:xfrm>
                    <a:prstGeom prst="rect">
                      <a:avLst/>
                    </a:prstGeom>
                    <a:noFill/>
                    <a:ln>
                      <a:noFill/>
                    </a:ln>
                  </pic:spPr>
                </pic:pic>
              </a:graphicData>
            </a:graphic>
            <wp14:sizeRelH relativeFrom="page">
              <wp14:pctWidth>0</wp14:pctWidth>
            </wp14:sizeRelH>
            <wp14:sizeRelV relativeFrom="page">
              <wp14:pctHeight>0</wp14:pctHeight>
            </wp14:sizeRelV>
          </wp:anchor>
        </w:drawing>
      </w:r>
      <w:r w:rsidR="0A3B1429" w:rsidRPr="43D2963A">
        <w:rPr>
          <w:color w:val="FF0000"/>
        </w:rPr>
        <w:t xml:space="preserve">  </w:t>
      </w:r>
    </w:p>
    <w:p w14:paraId="2117C646" w14:textId="77777777" w:rsidR="007D43A2" w:rsidRDefault="007D43A2" w:rsidP="00E6194B"/>
    <w:p w14:paraId="27E1ECF4" w14:textId="77777777" w:rsidR="007D43A2" w:rsidRDefault="007D43A2" w:rsidP="00E6194B"/>
    <w:p w14:paraId="7EB56DA6" w14:textId="77777777" w:rsidR="007D43A2" w:rsidRDefault="007D43A2" w:rsidP="00E6194B"/>
    <w:p w14:paraId="57F74302" w14:textId="77777777" w:rsidR="007D43A2" w:rsidRDefault="007D43A2" w:rsidP="00E6194B"/>
    <w:p w14:paraId="7D531368" w14:textId="77777777" w:rsidR="007D43A2" w:rsidRDefault="007D43A2" w:rsidP="00E6194B"/>
    <w:p w14:paraId="175EAA7A" w14:textId="77777777" w:rsidR="007D43A2" w:rsidRDefault="007D43A2" w:rsidP="00E6194B"/>
    <w:p w14:paraId="22FF7BB6" w14:textId="77777777" w:rsidR="007D43A2" w:rsidRDefault="007D43A2" w:rsidP="00E6194B"/>
    <w:p w14:paraId="49ABAB59" w14:textId="77777777" w:rsidR="007D43A2" w:rsidRPr="00C5700D" w:rsidRDefault="007D43A2" w:rsidP="00E6194B"/>
    <w:p w14:paraId="3ADF8708" w14:textId="15732123" w:rsidR="00E6194B" w:rsidRPr="00C5700D" w:rsidRDefault="00E6194B" w:rsidP="00E6194B">
      <w:pPr>
        <w:tabs>
          <w:tab w:val="left" w:pos="1050"/>
        </w:tabs>
      </w:pPr>
      <w:r w:rsidRPr="00C5700D">
        <w:tab/>
      </w:r>
    </w:p>
    <w:p w14:paraId="2C4C010B" w14:textId="77777777" w:rsidR="00E6194B" w:rsidRPr="00C5700D" w:rsidRDefault="00E6194B" w:rsidP="00BD5E03">
      <w:pPr>
        <w:tabs>
          <w:tab w:val="left" w:pos="1050"/>
        </w:tabs>
        <w:jc w:val="center"/>
      </w:pPr>
    </w:p>
    <w:p w14:paraId="7AD0D33E" w14:textId="77777777" w:rsidR="00E6194B" w:rsidRPr="00C5700D" w:rsidRDefault="00E6194B" w:rsidP="00E6194B">
      <w:pPr>
        <w:tabs>
          <w:tab w:val="left" w:pos="1050"/>
        </w:tabs>
      </w:pPr>
    </w:p>
    <w:p w14:paraId="3844DFF8" w14:textId="77777777" w:rsidR="00E6194B" w:rsidRPr="00C5700D" w:rsidRDefault="00E6194B" w:rsidP="00E6194B">
      <w:pPr>
        <w:tabs>
          <w:tab w:val="left" w:pos="1050"/>
        </w:tabs>
      </w:pPr>
    </w:p>
    <w:p w14:paraId="4550FD0B" w14:textId="77777777" w:rsidR="00E6194B" w:rsidRPr="00C5700D" w:rsidRDefault="00E6194B" w:rsidP="00E6194B">
      <w:pPr>
        <w:tabs>
          <w:tab w:val="left" w:pos="1050"/>
        </w:tabs>
      </w:pPr>
    </w:p>
    <w:p w14:paraId="349E0B71" w14:textId="20E2EBA1" w:rsidR="00767DB4" w:rsidRPr="00C5700D" w:rsidRDefault="00CE05E5" w:rsidP="00767DB4">
      <w:pPr>
        <w:jc w:val="center"/>
        <w:rPr>
          <w:rFonts w:cs="Arial"/>
          <w:caps/>
          <w:sz w:val="40"/>
          <w:szCs w:val="40"/>
        </w:rPr>
      </w:pPr>
      <w:r>
        <w:rPr>
          <w:rFonts w:cs="Arial"/>
          <w:caps/>
          <w:sz w:val="40"/>
          <w:szCs w:val="40"/>
        </w:rPr>
        <w:t>Guidance on research integrity</w:t>
      </w:r>
    </w:p>
    <w:p w14:paraId="4F086191" w14:textId="79906C77" w:rsidR="00E6194B" w:rsidRPr="00C5700D" w:rsidRDefault="00E6194B" w:rsidP="00767DB4">
      <w:pPr>
        <w:jc w:val="center"/>
        <w:rPr>
          <w:rFonts w:cs="Arial"/>
          <w:caps/>
          <w:sz w:val="40"/>
          <w:szCs w:val="40"/>
        </w:rPr>
      </w:pPr>
    </w:p>
    <w:p w14:paraId="0F93D7F6" w14:textId="77777777" w:rsidR="00E6194B" w:rsidRPr="00C5700D" w:rsidRDefault="00E6194B" w:rsidP="00E6194B">
      <w:pPr>
        <w:ind w:left="1134"/>
        <w:rPr>
          <w:rFonts w:cs="Arial"/>
          <w:sz w:val="24"/>
          <w:szCs w:val="24"/>
        </w:rPr>
      </w:pPr>
    </w:p>
    <w:p w14:paraId="1524562A" w14:textId="59D962F3" w:rsidR="00E6194B" w:rsidRPr="00C5700D" w:rsidRDefault="00E6194B" w:rsidP="00E6194B">
      <w:pPr>
        <w:tabs>
          <w:tab w:val="left" w:pos="1050"/>
        </w:tabs>
      </w:pPr>
    </w:p>
    <w:tbl>
      <w:tblPr>
        <w:tblStyle w:val="TableGrid"/>
        <w:tblpPr w:leftFromText="180" w:rightFromText="180" w:vertAnchor="text" w:horzAnchor="margin" w:tblpXSpec="right" w:tblpY="4833"/>
        <w:tblW w:w="0" w:type="auto"/>
        <w:tblLook w:val="04A0" w:firstRow="1" w:lastRow="0" w:firstColumn="1" w:lastColumn="0" w:noHBand="0" w:noVBand="1"/>
      </w:tblPr>
      <w:tblGrid>
        <w:gridCol w:w="2409"/>
        <w:gridCol w:w="1979"/>
      </w:tblGrid>
      <w:tr w:rsidR="00767DB4" w:rsidRPr="00C5700D" w14:paraId="6419E203" w14:textId="77777777" w:rsidTr="707E538A">
        <w:tc>
          <w:tcPr>
            <w:tcW w:w="2409" w:type="dxa"/>
          </w:tcPr>
          <w:p w14:paraId="146A4BCD" w14:textId="3F2FB87B" w:rsidR="00767DB4" w:rsidRPr="00C5700D" w:rsidRDefault="00767DB4" w:rsidP="00767DB4">
            <w:pPr>
              <w:rPr>
                <w:rFonts w:cs="Arial"/>
                <w:caps/>
              </w:rPr>
            </w:pPr>
            <w:r w:rsidRPr="00C5700D">
              <w:rPr>
                <w:rFonts w:cs="Arial"/>
                <w:caps/>
              </w:rPr>
              <w:t>r</w:t>
            </w:r>
            <w:r w:rsidRPr="00C5700D">
              <w:rPr>
                <w:rFonts w:cs="Arial"/>
              </w:rPr>
              <w:t>esponsibility of</w:t>
            </w:r>
          </w:p>
        </w:tc>
        <w:tc>
          <w:tcPr>
            <w:tcW w:w="1979" w:type="dxa"/>
          </w:tcPr>
          <w:p w14:paraId="4CEABB22" w14:textId="34F0A93C" w:rsidR="00767DB4" w:rsidRPr="00C5700D" w:rsidRDefault="0043182E" w:rsidP="00767DB4">
            <w:pPr>
              <w:rPr>
                <w:rFonts w:cs="Arial"/>
                <w:caps/>
              </w:rPr>
            </w:pPr>
            <w:r>
              <w:rPr>
                <w:rFonts w:cs="Arial"/>
                <w:caps/>
              </w:rPr>
              <w:t>ric</w:t>
            </w:r>
          </w:p>
        </w:tc>
      </w:tr>
      <w:tr w:rsidR="00767DB4" w:rsidRPr="00C5700D" w14:paraId="0E475BCA" w14:textId="77777777" w:rsidTr="707E538A">
        <w:tc>
          <w:tcPr>
            <w:tcW w:w="2409" w:type="dxa"/>
          </w:tcPr>
          <w:p w14:paraId="5000850D" w14:textId="373D264C" w:rsidR="00767DB4" w:rsidRPr="00C5700D" w:rsidRDefault="00767DB4" w:rsidP="00767DB4">
            <w:pPr>
              <w:rPr>
                <w:rFonts w:cs="Arial"/>
                <w:caps/>
              </w:rPr>
            </w:pPr>
            <w:r w:rsidRPr="00C5700D">
              <w:rPr>
                <w:rFonts w:cs="Arial"/>
              </w:rPr>
              <w:t>Re-approval date</w:t>
            </w:r>
          </w:p>
        </w:tc>
        <w:tc>
          <w:tcPr>
            <w:tcW w:w="1979" w:type="dxa"/>
          </w:tcPr>
          <w:p w14:paraId="3EFD1625" w14:textId="63F778C2" w:rsidR="00767DB4" w:rsidRPr="00C5700D" w:rsidRDefault="00B25CE5" w:rsidP="00767DB4">
            <w:pPr>
              <w:rPr>
                <w:rFonts w:cs="Arial"/>
                <w:caps/>
              </w:rPr>
            </w:pPr>
            <w:r>
              <w:rPr>
                <w:rFonts w:cs="Arial"/>
              </w:rPr>
              <w:t>June</w:t>
            </w:r>
            <w:r w:rsidR="0043182E">
              <w:rPr>
                <w:rFonts w:cs="Arial"/>
              </w:rPr>
              <w:t xml:space="preserve"> 202</w:t>
            </w:r>
            <w:r w:rsidR="00CE05E5">
              <w:rPr>
                <w:rFonts w:cs="Arial"/>
              </w:rPr>
              <w:t>5</w:t>
            </w:r>
          </w:p>
        </w:tc>
      </w:tr>
      <w:tr w:rsidR="00767DB4" w:rsidRPr="00C5700D" w14:paraId="4DAB17BB" w14:textId="77777777" w:rsidTr="707E538A">
        <w:tc>
          <w:tcPr>
            <w:tcW w:w="2409" w:type="dxa"/>
          </w:tcPr>
          <w:p w14:paraId="62991FC2" w14:textId="737B7F2B" w:rsidR="00767DB4" w:rsidRPr="00C5700D" w:rsidRDefault="00767DB4" w:rsidP="00767DB4">
            <w:pPr>
              <w:rPr>
                <w:rFonts w:cs="Arial"/>
                <w:caps/>
              </w:rPr>
            </w:pPr>
            <w:r w:rsidRPr="00C5700D">
              <w:rPr>
                <w:rFonts w:cs="Arial"/>
              </w:rPr>
              <w:t>Review date</w:t>
            </w:r>
          </w:p>
        </w:tc>
        <w:tc>
          <w:tcPr>
            <w:tcW w:w="1979" w:type="dxa"/>
          </w:tcPr>
          <w:p w14:paraId="27644B57" w14:textId="7C551ED2" w:rsidR="00767DB4" w:rsidRPr="00C5700D" w:rsidRDefault="00B25CE5" w:rsidP="00767DB4">
            <w:pPr>
              <w:rPr>
                <w:rFonts w:cs="Arial"/>
                <w:caps/>
              </w:rPr>
            </w:pPr>
            <w:r>
              <w:rPr>
                <w:rFonts w:cs="Arial"/>
              </w:rPr>
              <w:t xml:space="preserve">June </w:t>
            </w:r>
            <w:r w:rsidR="0043182E">
              <w:rPr>
                <w:rFonts w:cs="Arial"/>
              </w:rPr>
              <w:t>202</w:t>
            </w:r>
            <w:r w:rsidR="00CE05E5">
              <w:rPr>
                <w:rFonts w:cs="Arial"/>
              </w:rPr>
              <w:t>8</w:t>
            </w:r>
          </w:p>
        </w:tc>
      </w:tr>
      <w:tr w:rsidR="00767DB4" w:rsidRPr="00C5700D" w14:paraId="71C32AD4" w14:textId="77777777" w:rsidTr="707E538A">
        <w:tc>
          <w:tcPr>
            <w:tcW w:w="2409" w:type="dxa"/>
          </w:tcPr>
          <w:p w14:paraId="37BA3395" w14:textId="7FAD36A6" w:rsidR="00767DB4" w:rsidRPr="00C5700D" w:rsidRDefault="00767DB4" w:rsidP="00767DB4">
            <w:pPr>
              <w:rPr>
                <w:rFonts w:cs="Arial"/>
                <w:caps/>
              </w:rPr>
            </w:pPr>
            <w:r w:rsidRPr="707E538A">
              <w:rPr>
                <w:rFonts w:cs="Arial"/>
              </w:rPr>
              <w:t>Approve by</w:t>
            </w:r>
          </w:p>
        </w:tc>
        <w:tc>
          <w:tcPr>
            <w:tcW w:w="1979" w:type="dxa"/>
          </w:tcPr>
          <w:p w14:paraId="7D599C03" w14:textId="5E2789B9" w:rsidR="00767DB4" w:rsidRPr="00C5700D" w:rsidRDefault="00767DB4" w:rsidP="00767DB4">
            <w:pPr>
              <w:rPr>
                <w:rFonts w:cs="Arial"/>
                <w:caps/>
              </w:rPr>
            </w:pPr>
            <w:r w:rsidRPr="00C5700D">
              <w:rPr>
                <w:rFonts w:cs="Arial"/>
              </w:rPr>
              <w:t xml:space="preserve">Academic </w:t>
            </w:r>
            <w:r w:rsidR="00DE0013">
              <w:rPr>
                <w:rFonts w:cs="Arial"/>
              </w:rPr>
              <w:t>B</w:t>
            </w:r>
            <w:r w:rsidR="00DE0013" w:rsidRPr="00C5700D">
              <w:rPr>
                <w:rFonts w:cs="Arial"/>
              </w:rPr>
              <w:t>oard</w:t>
            </w:r>
          </w:p>
        </w:tc>
      </w:tr>
      <w:tr w:rsidR="00767DB4" w:rsidRPr="00C5700D" w14:paraId="3871F90E" w14:textId="77777777" w:rsidTr="707E538A">
        <w:tc>
          <w:tcPr>
            <w:tcW w:w="2409" w:type="dxa"/>
          </w:tcPr>
          <w:p w14:paraId="674EFE13" w14:textId="4548FAF1" w:rsidR="00767DB4" w:rsidRPr="00C5700D" w:rsidRDefault="00767DB4" w:rsidP="00767DB4">
            <w:pPr>
              <w:rPr>
                <w:rFonts w:cs="Arial"/>
                <w:caps/>
              </w:rPr>
            </w:pPr>
            <w:r w:rsidRPr="00C5700D">
              <w:rPr>
                <w:rFonts w:cs="Arial"/>
              </w:rPr>
              <w:t>Author</w:t>
            </w:r>
          </w:p>
        </w:tc>
        <w:tc>
          <w:tcPr>
            <w:tcW w:w="1979" w:type="dxa"/>
          </w:tcPr>
          <w:p w14:paraId="5C7610DE" w14:textId="63B75F2D" w:rsidR="00767DB4" w:rsidRPr="0043182E" w:rsidRDefault="0043182E" w:rsidP="00767DB4">
            <w:pPr>
              <w:rPr>
                <w:rFonts w:cs="Arial"/>
              </w:rPr>
            </w:pPr>
            <w:r w:rsidRPr="0043182E">
              <w:rPr>
                <w:rFonts w:cs="Arial"/>
              </w:rPr>
              <w:t xml:space="preserve">Emma </w:t>
            </w:r>
            <w:r>
              <w:rPr>
                <w:rFonts w:cs="Arial"/>
              </w:rPr>
              <w:t>T</w:t>
            </w:r>
            <w:r w:rsidRPr="0043182E">
              <w:rPr>
                <w:rFonts w:cs="Arial"/>
              </w:rPr>
              <w:t>omlinson</w:t>
            </w:r>
          </w:p>
        </w:tc>
      </w:tr>
    </w:tbl>
    <w:p w14:paraId="2E0A4B6C" w14:textId="730342EA" w:rsidR="00E6194B" w:rsidRPr="00C5700D" w:rsidRDefault="00767DB4" w:rsidP="00767DB4">
      <w:pPr>
        <w:jc w:val="center"/>
      </w:pPr>
      <w:r w:rsidRPr="00C5700D">
        <w:t>POLICY AND PROCEDURES</w:t>
      </w:r>
    </w:p>
    <w:p w14:paraId="11E3E229" w14:textId="77777777" w:rsidR="00767DB4" w:rsidRPr="00C5700D" w:rsidRDefault="00767DB4" w:rsidP="00E6194B"/>
    <w:p w14:paraId="24DE1748" w14:textId="77777777" w:rsidR="00767DB4" w:rsidRPr="00C5700D" w:rsidRDefault="00767DB4" w:rsidP="00E6194B"/>
    <w:p w14:paraId="02F540C0" w14:textId="77777777" w:rsidR="00767DB4" w:rsidRPr="00C5700D" w:rsidRDefault="00767DB4" w:rsidP="00E6194B"/>
    <w:p w14:paraId="52A30479" w14:textId="77777777" w:rsidR="00D721EF" w:rsidRDefault="00D721EF" w:rsidP="00E6194B"/>
    <w:p w14:paraId="033DF5A3" w14:textId="77777777" w:rsidR="00CE05E5" w:rsidRPr="00CE05E5" w:rsidRDefault="00CE05E5" w:rsidP="00CE05E5"/>
    <w:p w14:paraId="0DF0403B" w14:textId="77777777" w:rsidR="00CE05E5" w:rsidRPr="00CE05E5" w:rsidRDefault="00CE05E5" w:rsidP="00CE05E5"/>
    <w:p w14:paraId="34FF62B7" w14:textId="77777777" w:rsidR="00CE05E5" w:rsidRPr="00CE05E5" w:rsidRDefault="00CE05E5" w:rsidP="00CE05E5"/>
    <w:p w14:paraId="36EB9342" w14:textId="77777777" w:rsidR="00CE05E5" w:rsidRPr="00CE05E5" w:rsidRDefault="00CE05E5" w:rsidP="00CE05E5"/>
    <w:p w14:paraId="089007E5" w14:textId="77777777" w:rsidR="00CE05E5" w:rsidRPr="00CE05E5" w:rsidRDefault="00CE05E5" w:rsidP="00CE05E5"/>
    <w:p w14:paraId="4015C222" w14:textId="77777777" w:rsidR="00CE05E5" w:rsidRPr="00CE05E5" w:rsidRDefault="00CE05E5" w:rsidP="00CE05E5"/>
    <w:p w14:paraId="3AF99848" w14:textId="77777777" w:rsidR="00CE05E5" w:rsidRPr="00CE05E5" w:rsidRDefault="00CE05E5" w:rsidP="00CE05E5"/>
    <w:p w14:paraId="7059953D" w14:textId="6185FFE9" w:rsidR="00CE05E5" w:rsidRDefault="00CE05E5" w:rsidP="00CE05E5">
      <w:pPr>
        <w:tabs>
          <w:tab w:val="left" w:pos="7485"/>
        </w:tabs>
      </w:pPr>
      <w:r>
        <w:tab/>
      </w:r>
    </w:p>
    <w:p w14:paraId="6C58429D" w14:textId="686ABA9D" w:rsidR="00CE05E5" w:rsidRPr="00CE05E5" w:rsidRDefault="00CE05E5" w:rsidP="00CE05E5">
      <w:pPr>
        <w:tabs>
          <w:tab w:val="left" w:pos="7485"/>
        </w:tabs>
        <w:sectPr w:rsidR="00CE05E5" w:rsidRPr="00CE05E5" w:rsidSect="00BD5E03">
          <w:footerReference w:type="default" r:id="rId12"/>
          <w:endnotePr>
            <w:numFmt w:val="decimal"/>
          </w:endnotePr>
          <w:type w:val="continuous"/>
          <w:pgSz w:w="11906" w:h="16838" w:code="9"/>
          <w:pgMar w:top="1440" w:right="1700" w:bottom="1440" w:left="1440" w:header="708" w:footer="708" w:gutter="0"/>
          <w:cols w:space="708"/>
          <w:titlePg/>
          <w:docGrid w:linePitch="360"/>
        </w:sectPr>
      </w:pPr>
      <w:r>
        <w:tab/>
      </w:r>
    </w:p>
    <w:p w14:paraId="433F3F81" w14:textId="77777777" w:rsidR="00767DB4" w:rsidRPr="00C5700D" w:rsidRDefault="00767DB4" w:rsidP="00E6194B"/>
    <w:p w14:paraId="2266199D" w14:textId="6BDA0C52" w:rsidR="00284333" w:rsidRDefault="000E73E4">
      <w:pPr>
        <w:pStyle w:val="TOC1"/>
        <w:rPr>
          <w:rFonts w:asciiTheme="minorHAnsi" w:eastAsiaTheme="minorEastAsia" w:hAnsiTheme="minorHAnsi"/>
          <w:b w:val="0"/>
          <w:bCs w:val="0"/>
          <w:noProof/>
          <w:kern w:val="2"/>
          <w:sz w:val="24"/>
          <w:szCs w:val="24"/>
          <w14:ligatures w14:val="standardContextual"/>
        </w:rPr>
      </w:pPr>
      <w:r>
        <w:rPr>
          <w:bCs w:val="0"/>
          <w:caps/>
        </w:rPr>
        <w:fldChar w:fldCharType="begin"/>
      </w:r>
      <w:r>
        <w:rPr>
          <w:bCs w:val="0"/>
          <w:caps/>
        </w:rPr>
        <w:instrText xml:space="preserve"> TOC \o "1-3" \h \z \u </w:instrText>
      </w:r>
      <w:r>
        <w:rPr>
          <w:bCs w:val="0"/>
          <w:caps/>
        </w:rPr>
        <w:fldChar w:fldCharType="separate"/>
      </w:r>
      <w:hyperlink w:anchor="_Toc201067478" w:history="1">
        <w:r w:rsidR="00284333" w:rsidRPr="00CE191A">
          <w:rPr>
            <w:rStyle w:val="Hyperlink"/>
            <w:rFonts w:eastAsia="Times New Roman"/>
            <w:noProof/>
          </w:rPr>
          <w:t>1.</w:t>
        </w:r>
        <w:r w:rsidR="00284333">
          <w:rPr>
            <w:rFonts w:asciiTheme="minorHAnsi" w:eastAsiaTheme="minorEastAsia" w:hAnsiTheme="minorHAnsi"/>
            <w:b w:val="0"/>
            <w:bCs w:val="0"/>
            <w:noProof/>
            <w:kern w:val="2"/>
            <w:sz w:val="24"/>
            <w:szCs w:val="24"/>
            <w14:ligatures w14:val="standardContextual"/>
          </w:rPr>
          <w:tab/>
        </w:r>
        <w:r w:rsidR="00284333" w:rsidRPr="00CE191A">
          <w:rPr>
            <w:rStyle w:val="Hyperlink"/>
            <w:rFonts w:eastAsia="Times New Roman"/>
            <w:noProof/>
          </w:rPr>
          <w:t>Core Principles</w:t>
        </w:r>
        <w:r w:rsidR="00284333">
          <w:rPr>
            <w:noProof/>
            <w:webHidden/>
          </w:rPr>
          <w:tab/>
        </w:r>
        <w:r w:rsidR="00284333">
          <w:rPr>
            <w:noProof/>
            <w:webHidden/>
          </w:rPr>
          <w:fldChar w:fldCharType="begin"/>
        </w:r>
        <w:r w:rsidR="00284333">
          <w:rPr>
            <w:noProof/>
            <w:webHidden/>
          </w:rPr>
          <w:instrText xml:space="preserve"> PAGEREF _Toc201067478 \h </w:instrText>
        </w:r>
        <w:r w:rsidR="00284333">
          <w:rPr>
            <w:noProof/>
            <w:webHidden/>
          </w:rPr>
        </w:r>
        <w:r w:rsidR="00284333">
          <w:rPr>
            <w:noProof/>
            <w:webHidden/>
          </w:rPr>
          <w:fldChar w:fldCharType="separate"/>
        </w:r>
        <w:r w:rsidR="00B70D33">
          <w:rPr>
            <w:noProof/>
            <w:webHidden/>
          </w:rPr>
          <w:t>2</w:t>
        </w:r>
        <w:r w:rsidR="00284333">
          <w:rPr>
            <w:noProof/>
            <w:webHidden/>
          </w:rPr>
          <w:fldChar w:fldCharType="end"/>
        </w:r>
      </w:hyperlink>
    </w:p>
    <w:p w14:paraId="41F16EE8" w14:textId="1B87793E" w:rsidR="00284333" w:rsidRDefault="00284333">
      <w:pPr>
        <w:pStyle w:val="TOC1"/>
        <w:rPr>
          <w:rFonts w:asciiTheme="minorHAnsi" w:eastAsiaTheme="minorEastAsia" w:hAnsiTheme="minorHAnsi"/>
          <w:b w:val="0"/>
          <w:bCs w:val="0"/>
          <w:noProof/>
          <w:kern w:val="2"/>
          <w:sz w:val="24"/>
          <w:szCs w:val="24"/>
          <w14:ligatures w14:val="standardContextual"/>
        </w:rPr>
      </w:pPr>
      <w:hyperlink w:anchor="_Toc201067479" w:history="1">
        <w:r w:rsidRPr="00CE191A">
          <w:rPr>
            <w:rStyle w:val="Hyperlink"/>
            <w:rFonts w:eastAsia="Times New Roman"/>
            <w:noProof/>
          </w:rPr>
          <w:t>2.</w:t>
        </w:r>
        <w:r>
          <w:rPr>
            <w:rFonts w:asciiTheme="minorHAnsi" w:eastAsiaTheme="minorEastAsia" w:hAnsiTheme="minorHAnsi"/>
            <w:b w:val="0"/>
            <w:bCs w:val="0"/>
            <w:noProof/>
            <w:kern w:val="2"/>
            <w:sz w:val="24"/>
            <w:szCs w:val="24"/>
            <w14:ligatures w14:val="standardContextual"/>
          </w:rPr>
          <w:tab/>
        </w:r>
        <w:r w:rsidRPr="00CE191A">
          <w:rPr>
            <w:rStyle w:val="Hyperlink"/>
            <w:rFonts w:eastAsia="Times New Roman"/>
            <w:noProof/>
          </w:rPr>
          <w:t>Designing your research</w:t>
        </w:r>
        <w:r>
          <w:rPr>
            <w:noProof/>
            <w:webHidden/>
          </w:rPr>
          <w:tab/>
        </w:r>
        <w:r>
          <w:rPr>
            <w:noProof/>
            <w:webHidden/>
          </w:rPr>
          <w:fldChar w:fldCharType="begin"/>
        </w:r>
        <w:r>
          <w:rPr>
            <w:noProof/>
            <w:webHidden/>
          </w:rPr>
          <w:instrText xml:space="preserve"> PAGEREF _Toc201067479 \h </w:instrText>
        </w:r>
        <w:r>
          <w:rPr>
            <w:noProof/>
            <w:webHidden/>
          </w:rPr>
        </w:r>
        <w:r>
          <w:rPr>
            <w:noProof/>
            <w:webHidden/>
          </w:rPr>
          <w:fldChar w:fldCharType="separate"/>
        </w:r>
        <w:r w:rsidR="00B70D33">
          <w:rPr>
            <w:noProof/>
            <w:webHidden/>
          </w:rPr>
          <w:t>3</w:t>
        </w:r>
        <w:r>
          <w:rPr>
            <w:noProof/>
            <w:webHidden/>
          </w:rPr>
          <w:fldChar w:fldCharType="end"/>
        </w:r>
      </w:hyperlink>
    </w:p>
    <w:p w14:paraId="66389012" w14:textId="22FD444C" w:rsidR="00284333" w:rsidRDefault="00284333">
      <w:pPr>
        <w:pStyle w:val="TOC2"/>
        <w:tabs>
          <w:tab w:val="left" w:pos="960"/>
          <w:tab w:val="right" w:leader="dot" w:pos="8756"/>
        </w:tabs>
        <w:rPr>
          <w:rFonts w:asciiTheme="minorHAnsi" w:eastAsiaTheme="minorEastAsia" w:hAnsiTheme="minorHAnsi"/>
          <w:noProof/>
          <w:kern w:val="2"/>
          <w:sz w:val="24"/>
          <w:szCs w:val="24"/>
          <w:lang w:eastAsia="en-GB"/>
          <w14:ligatures w14:val="standardContextual"/>
        </w:rPr>
      </w:pPr>
      <w:hyperlink w:anchor="_Toc201067480" w:history="1">
        <w:r w:rsidRPr="00CE191A">
          <w:rPr>
            <w:rStyle w:val="Hyperlink"/>
            <w:noProof/>
          </w:rPr>
          <w:t>2.1</w:t>
        </w:r>
        <w:r>
          <w:rPr>
            <w:rFonts w:asciiTheme="minorHAnsi" w:eastAsiaTheme="minorEastAsia" w:hAnsiTheme="minorHAnsi"/>
            <w:noProof/>
            <w:kern w:val="2"/>
            <w:sz w:val="24"/>
            <w:szCs w:val="24"/>
            <w:lang w:eastAsia="en-GB"/>
            <w14:ligatures w14:val="standardContextual"/>
          </w:rPr>
          <w:tab/>
        </w:r>
        <w:r w:rsidRPr="00CE191A">
          <w:rPr>
            <w:rStyle w:val="Hyperlink"/>
            <w:noProof/>
          </w:rPr>
          <w:t>UK Reproducibility Network (UKRN)</w:t>
        </w:r>
        <w:r>
          <w:rPr>
            <w:noProof/>
            <w:webHidden/>
          </w:rPr>
          <w:tab/>
        </w:r>
        <w:r>
          <w:rPr>
            <w:noProof/>
            <w:webHidden/>
          </w:rPr>
          <w:fldChar w:fldCharType="begin"/>
        </w:r>
        <w:r>
          <w:rPr>
            <w:noProof/>
            <w:webHidden/>
          </w:rPr>
          <w:instrText xml:space="preserve"> PAGEREF _Toc201067480 \h </w:instrText>
        </w:r>
        <w:r>
          <w:rPr>
            <w:noProof/>
            <w:webHidden/>
          </w:rPr>
        </w:r>
        <w:r>
          <w:rPr>
            <w:noProof/>
            <w:webHidden/>
          </w:rPr>
          <w:fldChar w:fldCharType="separate"/>
        </w:r>
        <w:r w:rsidR="00B70D33">
          <w:rPr>
            <w:noProof/>
            <w:webHidden/>
          </w:rPr>
          <w:t>3</w:t>
        </w:r>
        <w:r>
          <w:rPr>
            <w:noProof/>
            <w:webHidden/>
          </w:rPr>
          <w:fldChar w:fldCharType="end"/>
        </w:r>
      </w:hyperlink>
    </w:p>
    <w:p w14:paraId="22FC01EB" w14:textId="390EDCB9" w:rsidR="00284333" w:rsidRDefault="00284333">
      <w:pPr>
        <w:pStyle w:val="TOC1"/>
        <w:rPr>
          <w:rFonts w:asciiTheme="minorHAnsi" w:eastAsiaTheme="minorEastAsia" w:hAnsiTheme="minorHAnsi"/>
          <w:b w:val="0"/>
          <w:bCs w:val="0"/>
          <w:noProof/>
          <w:kern w:val="2"/>
          <w:sz w:val="24"/>
          <w:szCs w:val="24"/>
          <w14:ligatures w14:val="standardContextual"/>
        </w:rPr>
      </w:pPr>
      <w:hyperlink w:anchor="_Toc201067481" w:history="1">
        <w:r w:rsidRPr="00CE191A">
          <w:rPr>
            <w:rStyle w:val="Hyperlink"/>
            <w:noProof/>
          </w:rPr>
          <w:t>3.</w:t>
        </w:r>
        <w:r>
          <w:rPr>
            <w:rFonts w:asciiTheme="minorHAnsi" w:eastAsiaTheme="minorEastAsia" w:hAnsiTheme="minorHAnsi"/>
            <w:b w:val="0"/>
            <w:bCs w:val="0"/>
            <w:noProof/>
            <w:kern w:val="2"/>
            <w:sz w:val="24"/>
            <w:szCs w:val="24"/>
            <w14:ligatures w14:val="standardContextual"/>
          </w:rPr>
          <w:tab/>
        </w:r>
        <w:r w:rsidRPr="00CE191A">
          <w:rPr>
            <w:rStyle w:val="Hyperlink"/>
            <w:noProof/>
          </w:rPr>
          <w:t>Working with partners</w:t>
        </w:r>
        <w:r>
          <w:rPr>
            <w:noProof/>
            <w:webHidden/>
          </w:rPr>
          <w:tab/>
        </w:r>
        <w:r>
          <w:rPr>
            <w:noProof/>
            <w:webHidden/>
          </w:rPr>
          <w:fldChar w:fldCharType="begin"/>
        </w:r>
        <w:r>
          <w:rPr>
            <w:noProof/>
            <w:webHidden/>
          </w:rPr>
          <w:instrText xml:space="preserve"> PAGEREF _Toc201067481 \h </w:instrText>
        </w:r>
        <w:r>
          <w:rPr>
            <w:noProof/>
            <w:webHidden/>
          </w:rPr>
        </w:r>
        <w:r>
          <w:rPr>
            <w:noProof/>
            <w:webHidden/>
          </w:rPr>
          <w:fldChar w:fldCharType="separate"/>
        </w:r>
        <w:r w:rsidR="00B70D33">
          <w:rPr>
            <w:noProof/>
            <w:webHidden/>
          </w:rPr>
          <w:t>4</w:t>
        </w:r>
        <w:r>
          <w:rPr>
            <w:noProof/>
            <w:webHidden/>
          </w:rPr>
          <w:fldChar w:fldCharType="end"/>
        </w:r>
      </w:hyperlink>
    </w:p>
    <w:p w14:paraId="38E2661E" w14:textId="6492C51C" w:rsidR="00284333" w:rsidRDefault="00284333">
      <w:pPr>
        <w:pStyle w:val="TOC2"/>
        <w:tabs>
          <w:tab w:val="left" w:pos="960"/>
          <w:tab w:val="right" w:leader="dot" w:pos="8756"/>
        </w:tabs>
        <w:rPr>
          <w:rFonts w:asciiTheme="minorHAnsi" w:eastAsiaTheme="minorEastAsia" w:hAnsiTheme="minorHAnsi"/>
          <w:noProof/>
          <w:kern w:val="2"/>
          <w:sz w:val="24"/>
          <w:szCs w:val="24"/>
          <w:lang w:eastAsia="en-GB"/>
          <w14:ligatures w14:val="standardContextual"/>
        </w:rPr>
      </w:pPr>
      <w:hyperlink w:anchor="_Toc201067482" w:history="1">
        <w:r w:rsidRPr="00CE191A">
          <w:rPr>
            <w:rStyle w:val="Hyperlink"/>
            <w:noProof/>
          </w:rPr>
          <w:t>3.1</w:t>
        </w:r>
        <w:r>
          <w:rPr>
            <w:rFonts w:asciiTheme="minorHAnsi" w:eastAsiaTheme="minorEastAsia" w:hAnsiTheme="minorHAnsi"/>
            <w:noProof/>
            <w:kern w:val="2"/>
            <w:sz w:val="24"/>
            <w:szCs w:val="24"/>
            <w:lang w:eastAsia="en-GB"/>
            <w14:ligatures w14:val="standardContextual"/>
          </w:rPr>
          <w:tab/>
        </w:r>
        <w:r w:rsidRPr="00CE191A">
          <w:rPr>
            <w:rStyle w:val="Hyperlink"/>
            <w:noProof/>
          </w:rPr>
          <w:t>Sharing data with partners- file sharing</w:t>
        </w:r>
        <w:r>
          <w:rPr>
            <w:noProof/>
            <w:webHidden/>
          </w:rPr>
          <w:tab/>
        </w:r>
        <w:r>
          <w:rPr>
            <w:noProof/>
            <w:webHidden/>
          </w:rPr>
          <w:fldChar w:fldCharType="begin"/>
        </w:r>
        <w:r>
          <w:rPr>
            <w:noProof/>
            <w:webHidden/>
          </w:rPr>
          <w:instrText xml:space="preserve"> PAGEREF _Toc201067482 \h </w:instrText>
        </w:r>
        <w:r>
          <w:rPr>
            <w:noProof/>
            <w:webHidden/>
          </w:rPr>
        </w:r>
        <w:r>
          <w:rPr>
            <w:noProof/>
            <w:webHidden/>
          </w:rPr>
          <w:fldChar w:fldCharType="separate"/>
        </w:r>
        <w:r w:rsidR="00B70D33">
          <w:rPr>
            <w:noProof/>
            <w:webHidden/>
          </w:rPr>
          <w:t>4</w:t>
        </w:r>
        <w:r>
          <w:rPr>
            <w:noProof/>
            <w:webHidden/>
          </w:rPr>
          <w:fldChar w:fldCharType="end"/>
        </w:r>
      </w:hyperlink>
    </w:p>
    <w:p w14:paraId="60746D41" w14:textId="4B37AE43" w:rsidR="00284333" w:rsidRDefault="00284333">
      <w:pPr>
        <w:pStyle w:val="TOC2"/>
        <w:tabs>
          <w:tab w:val="left" w:pos="960"/>
          <w:tab w:val="right" w:leader="dot" w:pos="8756"/>
        </w:tabs>
        <w:rPr>
          <w:rFonts w:asciiTheme="minorHAnsi" w:eastAsiaTheme="minorEastAsia" w:hAnsiTheme="minorHAnsi"/>
          <w:noProof/>
          <w:kern w:val="2"/>
          <w:sz w:val="24"/>
          <w:szCs w:val="24"/>
          <w:lang w:eastAsia="en-GB"/>
          <w14:ligatures w14:val="standardContextual"/>
        </w:rPr>
      </w:pPr>
      <w:hyperlink w:anchor="_Toc201067483" w:history="1">
        <w:r w:rsidRPr="00CE191A">
          <w:rPr>
            <w:rStyle w:val="Hyperlink"/>
            <w:noProof/>
          </w:rPr>
          <w:t>3.2</w:t>
        </w:r>
        <w:r>
          <w:rPr>
            <w:rFonts w:asciiTheme="minorHAnsi" w:eastAsiaTheme="minorEastAsia" w:hAnsiTheme="minorHAnsi"/>
            <w:noProof/>
            <w:kern w:val="2"/>
            <w:sz w:val="24"/>
            <w:szCs w:val="24"/>
            <w:lang w:eastAsia="en-GB"/>
            <w14:ligatures w14:val="standardContextual"/>
          </w:rPr>
          <w:tab/>
        </w:r>
        <w:r w:rsidRPr="00CE191A">
          <w:rPr>
            <w:rStyle w:val="Hyperlink"/>
            <w:noProof/>
          </w:rPr>
          <w:t>Trusted Research</w:t>
        </w:r>
        <w:r>
          <w:rPr>
            <w:noProof/>
            <w:webHidden/>
          </w:rPr>
          <w:tab/>
        </w:r>
        <w:r>
          <w:rPr>
            <w:noProof/>
            <w:webHidden/>
          </w:rPr>
          <w:fldChar w:fldCharType="begin"/>
        </w:r>
        <w:r>
          <w:rPr>
            <w:noProof/>
            <w:webHidden/>
          </w:rPr>
          <w:instrText xml:space="preserve"> PAGEREF _Toc201067483 \h </w:instrText>
        </w:r>
        <w:r>
          <w:rPr>
            <w:noProof/>
            <w:webHidden/>
          </w:rPr>
        </w:r>
        <w:r>
          <w:rPr>
            <w:noProof/>
            <w:webHidden/>
          </w:rPr>
          <w:fldChar w:fldCharType="separate"/>
        </w:r>
        <w:r w:rsidR="00B70D33">
          <w:rPr>
            <w:noProof/>
            <w:webHidden/>
          </w:rPr>
          <w:t>4</w:t>
        </w:r>
        <w:r>
          <w:rPr>
            <w:noProof/>
            <w:webHidden/>
          </w:rPr>
          <w:fldChar w:fldCharType="end"/>
        </w:r>
      </w:hyperlink>
    </w:p>
    <w:p w14:paraId="6D904714" w14:textId="55D45816" w:rsidR="00284333" w:rsidRDefault="00284333">
      <w:pPr>
        <w:pStyle w:val="TOC2"/>
        <w:tabs>
          <w:tab w:val="left" w:pos="960"/>
          <w:tab w:val="right" w:leader="dot" w:pos="8756"/>
        </w:tabs>
        <w:rPr>
          <w:rFonts w:asciiTheme="minorHAnsi" w:eastAsiaTheme="minorEastAsia" w:hAnsiTheme="minorHAnsi"/>
          <w:noProof/>
          <w:kern w:val="2"/>
          <w:sz w:val="24"/>
          <w:szCs w:val="24"/>
          <w:lang w:eastAsia="en-GB"/>
          <w14:ligatures w14:val="standardContextual"/>
        </w:rPr>
      </w:pPr>
      <w:hyperlink w:anchor="_Toc201067484" w:history="1">
        <w:r w:rsidRPr="00CE191A">
          <w:rPr>
            <w:rStyle w:val="Hyperlink"/>
            <w:noProof/>
          </w:rPr>
          <w:t>3.3</w:t>
        </w:r>
        <w:r>
          <w:rPr>
            <w:rFonts w:asciiTheme="minorHAnsi" w:eastAsiaTheme="minorEastAsia" w:hAnsiTheme="minorHAnsi"/>
            <w:noProof/>
            <w:kern w:val="2"/>
            <w:sz w:val="24"/>
            <w:szCs w:val="24"/>
            <w:lang w:eastAsia="en-GB"/>
            <w14:ligatures w14:val="standardContextual"/>
          </w:rPr>
          <w:tab/>
        </w:r>
        <w:r w:rsidRPr="00CE191A">
          <w:rPr>
            <w:rStyle w:val="Hyperlink"/>
            <w:noProof/>
          </w:rPr>
          <w:t>Research Visitors</w:t>
        </w:r>
        <w:r>
          <w:rPr>
            <w:noProof/>
            <w:webHidden/>
          </w:rPr>
          <w:tab/>
        </w:r>
        <w:r>
          <w:rPr>
            <w:noProof/>
            <w:webHidden/>
          </w:rPr>
          <w:fldChar w:fldCharType="begin"/>
        </w:r>
        <w:r>
          <w:rPr>
            <w:noProof/>
            <w:webHidden/>
          </w:rPr>
          <w:instrText xml:space="preserve"> PAGEREF _Toc201067484 \h </w:instrText>
        </w:r>
        <w:r>
          <w:rPr>
            <w:noProof/>
            <w:webHidden/>
          </w:rPr>
        </w:r>
        <w:r>
          <w:rPr>
            <w:noProof/>
            <w:webHidden/>
          </w:rPr>
          <w:fldChar w:fldCharType="separate"/>
        </w:r>
        <w:r w:rsidR="00B70D33">
          <w:rPr>
            <w:noProof/>
            <w:webHidden/>
          </w:rPr>
          <w:t>4</w:t>
        </w:r>
        <w:r>
          <w:rPr>
            <w:noProof/>
            <w:webHidden/>
          </w:rPr>
          <w:fldChar w:fldCharType="end"/>
        </w:r>
      </w:hyperlink>
    </w:p>
    <w:p w14:paraId="5303BCC1" w14:textId="28D4280D" w:rsidR="00284333" w:rsidRDefault="00284333">
      <w:pPr>
        <w:pStyle w:val="TOC2"/>
        <w:tabs>
          <w:tab w:val="left" w:pos="960"/>
          <w:tab w:val="right" w:leader="dot" w:pos="8756"/>
        </w:tabs>
        <w:rPr>
          <w:rFonts w:asciiTheme="minorHAnsi" w:eastAsiaTheme="minorEastAsia" w:hAnsiTheme="minorHAnsi"/>
          <w:noProof/>
          <w:kern w:val="2"/>
          <w:sz w:val="24"/>
          <w:szCs w:val="24"/>
          <w:lang w:eastAsia="en-GB"/>
          <w14:ligatures w14:val="standardContextual"/>
        </w:rPr>
      </w:pPr>
      <w:hyperlink w:anchor="_Toc201067485" w:history="1">
        <w:r w:rsidRPr="00CE191A">
          <w:rPr>
            <w:rStyle w:val="Hyperlink"/>
            <w:noProof/>
          </w:rPr>
          <w:t>3.4</w:t>
        </w:r>
        <w:r>
          <w:rPr>
            <w:rFonts w:asciiTheme="minorHAnsi" w:eastAsiaTheme="minorEastAsia" w:hAnsiTheme="minorHAnsi"/>
            <w:noProof/>
            <w:kern w:val="2"/>
            <w:sz w:val="24"/>
            <w:szCs w:val="24"/>
            <w:lang w:eastAsia="en-GB"/>
            <w14:ligatures w14:val="standardContextual"/>
          </w:rPr>
          <w:tab/>
        </w:r>
        <w:r w:rsidRPr="00CE191A">
          <w:rPr>
            <w:rStyle w:val="Hyperlink"/>
            <w:noProof/>
          </w:rPr>
          <w:t>Conflicts of interest</w:t>
        </w:r>
        <w:r>
          <w:rPr>
            <w:noProof/>
            <w:webHidden/>
          </w:rPr>
          <w:tab/>
        </w:r>
        <w:r>
          <w:rPr>
            <w:noProof/>
            <w:webHidden/>
          </w:rPr>
          <w:fldChar w:fldCharType="begin"/>
        </w:r>
        <w:r>
          <w:rPr>
            <w:noProof/>
            <w:webHidden/>
          </w:rPr>
          <w:instrText xml:space="preserve"> PAGEREF _Toc201067485 \h </w:instrText>
        </w:r>
        <w:r>
          <w:rPr>
            <w:noProof/>
            <w:webHidden/>
          </w:rPr>
        </w:r>
        <w:r>
          <w:rPr>
            <w:noProof/>
            <w:webHidden/>
          </w:rPr>
          <w:fldChar w:fldCharType="separate"/>
        </w:r>
        <w:r w:rsidR="00B70D33">
          <w:rPr>
            <w:noProof/>
            <w:webHidden/>
          </w:rPr>
          <w:t>5</w:t>
        </w:r>
        <w:r>
          <w:rPr>
            <w:noProof/>
            <w:webHidden/>
          </w:rPr>
          <w:fldChar w:fldCharType="end"/>
        </w:r>
      </w:hyperlink>
    </w:p>
    <w:p w14:paraId="516D26EE" w14:textId="2487E7CE" w:rsidR="00284333" w:rsidRDefault="00284333">
      <w:pPr>
        <w:pStyle w:val="TOC1"/>
        <w:rPr>
          <w:rFonts w:asciiTheme="minorHAnsi" w:eastAsiaTheme="minorEastAsia" w:hAnsiTheme="minorHAnsi"/>
          <w:b w:val="0"/>
          <w:bCs w:val="0"/>
          <w:noProof/>
          <w:kern w:val="2"/>
          <w:sz w:val="24"/>
          <w:szCs w:val="24"/>
          <w14:ligatures w14:val="standardContextual"/>
        </w:rPr>
      </w:pPr>
      <w:hyperlink w:anchor="_Toc201067486" w:history="1">
        <w:r w:rsidRPr="00CE191A">
          <w:rPr>
            <w:rStyle w:val="Hyperlink"/>
            <w:rFonts w:eastAsia="Times New Roman" w:cs="Arial"/>
            <w:noProof/>
          </w:rPr>
          <w:t>4.</w:t>
        </w:r>
        <w:r>
          <w:rPr>
            <w:rFonts w:asciiTheme="minorHAnsi" w:eastAsiaTheme="minorEastAsia" w:hAnsiTheme="minorHAnsi"/>
            <w:b w:val="0"/>
            <w:bCs w:val="0"/>
            <w:noProof/>
            <w:kern w:val="2"/>
            <w:sz w:val="24"/>
            <w:szCs w:val="24"/>
            <w14:ligatures w14:val="standardContextual"/>
          </w:rPr>
          <w:tab/>
        </w:r>
        <w:r w:rsidRPr="00CE191A">
          <w:rPr>
            <w:rStyle w:val="Hyperlink"/>
            <w:rFonts w:eastAsia="Times New Roman"/>
            <w:noProof/>
          </w:rPr>
          <w:t>Ethics and Informed consent</w:t>
        </w:r>
        <w:r>
          <w:rPr>
            <w:noProof/>
            <w:webHidden/>
          </w:rPr>
          <w:tab/>
        </w:r>
        <w:r>
          <w:rPr>
            <w:noProof/>
            <w:webHidden/>
          </w:rPr>
          <w:fldChar w:fldCharType="begin"/>
        </w:r>
        <w:r>
          <w:rPr>
            <w:noProof/>
            <w:webHidden/>
          </w:rPr>
          <w:instrText xml:space="preserve"> PAGEREF _Toc201067486 \h </w:instrText>
        </w:r>
        <w:r>
          <w:rPr>
            <w:noProof/>
            <w:webHidden/>
          </w:rPr>
        </w:r>
        <w:r>
          <w:rPr>
            <w:noProof/>
            <w:webHidden/>
          </w:rPr>
          <w:fldChar w:fldCharType="separate"/>
        </w:r>
        <w:r w:rsidR="00B70D33">
          <w:rPr>
            <w:noProof/>
            <w:webHidden/>
          </w:rPr>
          <w:t>5</w:t>
        </w:r>
        <w:r>
          <w:rPr>
            <w:noProof/>
            <w:webHidden/>
          </w:rPr>
          <w:fldChar w:fldCharType="end"/>
        </w:r>
      </w:hyperlink>
    </w:p>
    <w:p w14:paraId="637B6B19" w14:textId="50C6A17D" w:rsidR="00284333" w:rsidRDefault="00284333">
      <w:pPr>
        <w:pStyle w:val="TOC1"/>
        <w:rPr>
          <w:rFonts w:asciiTheme="minorHAnsi" w:eastAsiaTheme="minorEastAsia" w:hAnsiTheme="minorHAnsi"/>
          <w:b w:val="0"/>
          <w:bCs w:val="0"/>
          <w:noProof/>
          <w:kern w:val="2"/>
          <w:sz w:val="24"/>
          <w:szCs w:val="24"/>
          <w14:ligatures w14:val="standardContextual"/>
        </w:rPr>
      </w:pPr>
      <w:hyperlink w:anchor="_Toc201067487" w:history="1">
        <w:r w:rsidRPr="00CE191A">
          <w:rPr>
            <w:rStyle w:val="Hyperlink"/>
            <w:noProof/>
          </w:rPr>
          <w:t>5.</w:t>
        </w:r>
        <w:r>
          <w:rPr>
            <w:rFonts w:asciiTheme="minorHAnsi" w:eastAsiaTheme="minorEastAsia" w:hAnsiTheme="minorHAnsi"/>
            <w:b w:val="0"/>
            <w:bCs w:val="0"/>
            <w:noProof/>
            <w:kern w:val="2"/>
            <w:sz w:val="24"/>
            <w:szCs w:val="24"/>
            <w14:ligatures w14:val="standardContextual"/>
          </w:rPr>
          <w:tab/>
        </w:r>
        <w:r w:rsidRPr="00CE191A">
          <w:rPr>
            <w:rStyle w:val="Hyperlink"/>
            <w:noProof/>
          </w:rPr>
          <w:t>Management of Intellectual property</w:t>
        </w:r>
        <w:r>
          <w:rPr>
            <w:noProof/>
            <w:webHidden/>
          </w:rPr>
          <w:tab/>
        </w:r>
        <w:r>
          <w:rPr>
            <w:noProof/>
            <w:webHidden/>
          </w:rPr>
          <w:fldChar w:fldCharType="begin"/>
        </w:r>
        <w:r>
          <w:rPr>
            <w:noProof/>
            <w:webHidden/>
          </w:rPr>
          <w:instrText xml:space="preserve"> PAGEREF _Toc201067487 \h </w:instrText>
        </w:r>
        <w:r>
          <w:rPr>
            <w:noProof/>
            <w:webHidden/>
          </w:rPr>
        </w:r>
        <w:r>
          <w:rPr>
            <w:noProof/>
            <w:webHidden/>
          </w:rPr>
          <w:fldChar w:fldCharType="separate"/>
        </w:r>
        <w:r w:rsidR="00B70D33">
          <w:rPr>
            <w:noProof/>
            <w:webHidden/>
          </w:rPr>
          <w:t>6</w:t>
        </w:r>
        <w:r>
          <w:rPr>
            <w:noProof/>
            <w:webHidden/>
          </w:rPr>
          <w:fldChar w:fldCharType="end"/>
        </w:r>
      </w:hyperlink>
    </w:p>
    <w:p w14:paraId="10C89AD7" w14:textId="5870110A" w:rsidR="00284333" w:rsidRDefault="00284333">
      <w:pPr>
        <w:pStyle w:val="TOC1"/>
        <w:rPr>
          <w:rFonts w:asciiTheme="minorHAnsi" w:eastAsiaTheme="minorEastAsia" w:hAnsiTheme="minorHAnsi"/>
          <w:b w:val="0"/>
          <w:bCs w:val="0"/>
          <w:noProof/>
          <w:kern w:val="2"/>
          <w:sz w:val="24"/>
          <w:szCs w:val="24"/>
          <w14:ligatures w14:val="standardContextual"/>
        </w:rPr>
      </w:pPr>
      <w:hyperlink w:anchor="_Toc201067488" w:history="1">
        <w:r w:rsidRPr="00CE191A">
          <w:rPr>
            <w:rStyle w:val="Hyperlink"/>
            <w:rFonts w:eastAsia="Times New Roman"/>
            <w:noProof/>
          </w:rPr>
          <w:t>6.</w:t>
        </w:r>
        <w:r>
          <w:rPr>
            <w:rFonts w:asciiTheme="minorHAnsi" w:eastAsiaTheme="minorEastAsia" w:hAnsiTheme="minorHAnsi"/>
            <w:b w:val="0"/>
            <w:bCs w:val="0"/>
            <w:noProof/>
            <w:kern w:val="2"/>
            <w:sz w:val="24"/>
            <w:szCs w:val="24"/>
            <w14:ligatures w14:val="standardContextual"/>
          </w:rPr>
          <w:tab/>
        </w:r>
        <w:r w:rsidRPr="00CE191A">
          <w:rPr>
            <w:rStyle w:val="Hyperlink"/>
            <w:rFonts w:eastAsia="Times New Roman"/>
            <w:noProof/>
          </w:rPr>
          <w:t>Sharing Materials, Data and research data management</w:t>
        </w:r>
        <w:r>
          <w:rPr>
            <w:noProof/>
            <w:webHidden/>
          </w:rPr>
          <w:tab/>
        </w:r>
        <w:r>
          <w:rPr>
            <w:noProof/>
            <w:webHidden/>
          </w:rPr>
          <w:fldChar w:fldCharType="begin"/>
        </w:r>
        <w:r>
          <w:rPr>
            <w:noProof/>
            <w:webHidden/>
          </w:rPr>
          <w:instrText xml:space="preserve"> PAGEREF _Toc201067488 \h </w:instrText>
        </w:r>
        <w:r>
          <w:rPr>
            <w:noProof/>
            <w:webHidden/>
          </w:rPr>
        </w:r>
        <w:r>
          <w:rPr>
            <w:noProof/>
            <w:webHidden/>
          </w:rPr>
          <w:fldChar w:fldCharType="separate"/>
        </w:r>
        <w:r w:rsidR="00B70D33">
          <w:rPr>
            <w:noProof/>
            <w:webHidden/>
          </w:rPr>
          <w:t>7</w:t>
        </w:r>
        <w:r>
          <w:rPr>
            <w:noProof/>
            <w:webHidden/>
          </w:rPr>
          <w:fldChar w:fldCharType="end"/>
        </w:r>
      </w:hyperlink>
    </w:p>
    <w:p w14:paraId="7AE8EE23" w14:textId="6B2FABF9" w:rsidR="00284333" w:rsidRDefault="00284333">
      <w:pPr>
        <w:pStyle w:val="TOC2"/>
        <w:tabs>
          <w:tab w:val="left" w:pos="960"/>
          <w:tab w:val="right" w:leader="dot" w:pos="8756"/>
        </w:tabs>
        <w:rPr>
          <w:rFonts w:asciiTheme="minorHAnsi" w:eastAsiaTheme="minorEastAsia" w:hAnsiTheme="minorHAnsi"/>
          <w:noProof/>
          <w:kern w:val="2"/>
          <w:sz w:val="24"/>
          <w:szCs w:val="24"/>
          <w:lang w:eastAsia="en-GB"/>
          <w14:ligatures w14:val="standardContextual"/>
        </w:rPr>
      </w:pPr>
      <w:hyperlink w:anchor="_Toc201067489" w:history="1">
        <w:r w:rsidRPr="00CE191A">
          <w:rPr>
            <w:rStyle w:val="Hyperlink"/>
            <w:noProof/>
          </w:rPr>
          <w:t>6.1</w:t>
        </w:r>
        <w:r>
          <w:rPr>
            <w:rFonts w:asciiTheme="minorHAnsi" w:eastAsiaTheme="minorEastAsia" w:hAnsiTheme="minorHAnsi"/>
            <w:noProof/>
            <w:kern w:val="2"/>
            <w:sz w:val="24"/>
            <w:szCs w:val="24"/>
            <w:lang w:eastAsia="en-GB"/>
            <w14:ligatures w14:val="standardContextual"/>
          </w:rPr>
          <w:tab/>
        </w:r>
        <w:r w:rsidRPr="00CE191A">
          <w:rPr>
            <w:rStyle w:val="Hyperlink"/>
            <w:noProof/>
          </w:rPr>
          <w:t>Sharing Materials</w:t>
        </w:r>
        <w:r>
          <w:rPr>
            <w:noProof/>
            <w:webHidden/>
          </w:rPr>
          <w:tab/>
        </w:r>
        <w:r>
          <w:rPr>
            <w:noProof/>
            <w:webHidden/>
          </w:rPr>
          <w:fldChar w:fldCharType="begin"/>
        </w:r>
        <w:r>
          <w:rPr>
            <w:noProof/>
            <w:webHidden/>
          </w:rPr>
          <w:instrText xml:space="preserve"> PAGEREF _Toc201067489 \h </w:instrText>
        </w:r>
        <w:r>
          <w:rPr>
            <w:noProof/>
            <w:webHidden/>
          </w:rPr>
        </w:r>
        <w:r>
          <w:rPr>
            <w:noProof/>
            <w:webHidden/>
          </w:rPr>
          <w:fldChar w:fldCharType="separate"/>
        </w:r>
        <w:r w:rsidR="00B70D33">
          <w:rPr>
            <w:noProof/>
            <w:webHidden/>
          </w:rPr>
          <w:t>7</w:t>
        </w:r>
        <w:r>
          <w:rPr>
            <w:noProof/>
            <w:webHidden/>
          </w:rPr>
          <w:fldChar w:fldCharType="end"/>
        </w:r>
      </w:hyperlink>
    </w:p>
    <w:p w14:paraId="5504B238" w14:textId="609253D1" w:rsidR="00284333" w:rsidRDefault="00284333">
      <w:pPr>
        <w:pStyle w:val="TOC2"/>
        <w:tabs>
          <w:tab w:val="left" w:pos="960"/>
          <w:tab w:val="right" w:leader="dot" w:pos="8756"/>
        </w:tabs>
        <w:rPr>
          <w:rFonts w:asciiTheme="minorHAnsi" w:eastAsiaTheme="minorEastAsia" w:hAnsiTheme="minorHAnsi"/>
          <w:noProof/>
          <w:kern w:val="2"/>
          <w:sz w:val="24"/>
          <w:szCs w:val="24"/>
          <w:lang w:eastAsia="en-GB"/>
          <w14:ligatures w14:val="standardContextual"/>
        </w:rPr>
      </w:pPr>
      <w:hyperlink w:anchor="_Toc201067490" w:history="1">
        <w:r w:rsidRPr="00CE191A">
          <w:rPr>
            <w:rStyle w:val="Hyperlink"/>
            <w:noProof/>
            <w:lang w:eastAsia="en-GB"/>
          </w:rPr>
          <w:t>6.2</w:t>
        </w:r>
        <w:r>
          <w:rPr>
            <w:rFonts w:asciiTheme="minorHAnsi" w:eastAsiaTheme="minorEastAsia" w:hAnsiTheme="minorHAnsi"/>
            <w:noProof/>
            <w:kern w:val="2"/>
            <w:sz w:val="24"/>
            <w:szCs w:val="24"/>
            <w:lang w:eastAsia="en-GB"/>
            <w14:ligatures w14:val="standardContextual"/>
          </w:rPr>
          <w:tab/>
        </w:r>
        <w:r w:rsidRPr="00CE191A">
          <w:rPr>
            <w:rStyle w:val="Hyperlink"/>
            <w:noProof/>
            <w:lang w:eastAsia="en-GB"/>
          </w:rPr>
          <w:t>Nagoya protocol</w:t>
        </w:r>
        <w:r>
          <w:rPr>
            <w:noProof/>
            <w:webHidden/>
          </w:rPr>
          <w:tab/>
        </w:r>
        <w:r>
          <w:rPr>
            <w:noProof/>
            <w:webHidden/>
          </w:rPr>
          <w:fldChar w:fldCharType="begin"/>
        </w:r>
        <w:r>
          <w:rPr>
            <w:noProof/>
            <w:webHidden/>
          </w:rPr>
          <w:instrText xml:space="preserve"> PAGEREF _Toc201067490 \h </w:instrText>
        </w:r>
        <w:r>
          <w:rPr>
            <w:noProof/>
            <w:webHidden/>
          </w:rPr>
        </w:r>
        <w:r>
          <w:rPr>
            <w:noProof/>
            <w:webHidden/>
          </w:rPr>
          <w:fldChar w:fldCharType="separate"/>
        </w:r>
        <w:r w:rsidR="00B70D33">
          <w:rPr>
            <w:noProof/>
            <w:webHidden/>
          </w:rPr>
          <w:t>7</w:t>
        </w:r>
        <w:r>
          <w:rPr>
            <w:noProof/>
            <w:webHidden/>
          </w:rPr>
          <w:fldChar w:fldCharType="end"/>
        </w:r>
      </w:hyperlink>
    </w:p>
    <w:p w14:paraId="3035F1C6" w14:textId="50AAD066" w:rsidR="00284333" w:rsidRDefault="00284333">
      <w:pPr>
        <w:pStyle w:val="TOC2"/>
        <w:tabs>
          <w:tab w:val="left" w:pos="960"/>
          <w:tab w:val="right" w:leader="dot" w:pos="8756"/>
        </w:tabs>
        <w:rPr>
          <w:rFonts w:asciiTheme="minorHAnsi" w:eastAsiaTheme="minorEastAsia" w:hAnsiTheme="minorHAnsi"/>
          <w:noProof/>
          <w:kern w:val="2"/>
          <w:sz w:val="24"/>
          <w:szCs w:val="24"/>
          <w:lang w:eastAsia="en-GB"/>
          <w14:ligatures w14:val="standardContextual"/>
        </w:rPr>
      </w:pPr>
      <w:hyperlink w:anchor="_Toc201067491" w:history="1">
        <w:r w:rsidRPr="00CE191A">
          <w:rPr>
            <w:rStyle w:val="Hyperlink"/>
            <w:noProof/>
          </w:rPr>
          <w:t>6.3</w:t>
        </w:r>
        <w:r>
          <w:rPr>
            <w:rFonts w:asciiTheme="minorHAnsi" w:eastAsiaTheme="minorEastAsia" w:hAnsiTheme="minorHAnsi"/>
            <w:noProof/>
            <w:kern w:val="2"/>
            <w:sz w:val="24"/>
            <w:szCs w:val="24"/>
            <w:lang w:eastAsia="en-GB"/>
            <w14:ligatures w14:val="standardContextual"/>
          </w:rPr>
          <w:tab/>
        </w:r>
        <w:r w:rsidRPr="00CE191A">
          <w:rPr>
            <w:rStyle w:val="Hyperlink"/>
            <w:noProof/>
          </w:rPr>
          <w:t>Research Data Management</w:t>
        </w:r>
        <w:r>
          <w:rPr>
            <w:noProof/>
            <w:webHidden/>
          </w:rPr>
          <w:tab/>
        </w:r>
        <w:r>
          <w:rPr>
            <w:noProof/>
            <w:webHidden/>
          </w:rPr>
          <w:fldChar w:fldCharType="begin"/>
        </w:r>
        <w:r>
          <w:rPr>
            <w:noProof/>
            <w:webHidden/>
          </w:rPr>
          <w:instrText xml:space="preserve"> PAGEREF _Toc201067491 \h </w:instrText>
        </w:r>
        <w:r>
          <w:rPr>
            <w:noProof/>
            <w:webHidden/>
          </w:rPr>
        </w:r>
        <w:r>
          <w:rPr>
            <w:noProof/>
            <w:webHidden/>
          </w:rPr>
          <w:fldChar w:fldCharType="separate"/>
        </w:r>
        <w:r w:rsidR="00B70D33">
          <w:rPr>
            <w:noProof/>
            <w:webHidden/>
          </w:rPr>
          <w:t>8</w:t>
        </w:r>
        <w:r>
          <w:rPr>
            <w:noProof/>
            <w:webHidden/>
          </w:rPr>
          <w:fldChar w:fldCharType="end"/>
        </w:r>
      </w:hyperlink>
    </w:p>
    <w:p w14:paraId="20891432" w14:textId="44C759DA" w:rsidR="00284333" w:rsidRDefault="00284333">
      <w:pPr>
        <w:pStyle w:val="TOC2"/>
        <w:tabs>
          <w:tab w:val="left" w:pos="960"/>
          <w:tab w:val="right" w:leader="dot" w:pos="8756"/>
        </w:tabs>
        <w:rPr>
          <w:rFonts w:asciiTheme="minorHAnsi" w:eastAsiaTheme="minorEastAsia" w:hAnsiTheme="minorHAnsi"/>
          <w:noProof/>
          <w:kern w:val="2"/>
          <w:sz w:val="24"/>
          <w:szCs w:val="24"/>
          <w:lang w:eastAsia="en-GB"/>
          <w14:ligatures w14:val="standardContextual"/>
        </w:rPr>
      </w:pPr>
      <w:hyperlink w:anchor="_Toc201067492" w:history="1">
        <w:r w:rsidRPr="00CE191A">
          <w:rPr>
            <w:rStyle w:val="Hyperlink"/>
            <w:noProof/>
            <w:lang w:eastAsia="en-GB"/>
          </w:rPr>
          <w:t>6.4</w:t>
        </w:r>
        <w:r>
          <w:rPr>
            <w:rFonts w:asciiTheme="minorHAnsi" w:eastAsiaTheme="minorEastAsia" w:hAnsiTheme="minorHAnsi"/>
            <w:noProof/>
            <w:kern w:val="2"/>
            <w:sz w:val="24"/>
            <w:szCs w:val="24"/>
            <w:lang w:eastAsia="en-GB"/>
            <w14:ligatures w14:val="standardContextual"/>
          </w:rPr>
          <w:tab/>
        </w:r>
        <w:r w:rsidRPr="00CE191A">
          <w:rPr>
            <w:rStyle w:val="Hyperlink"/>
            <w:noProof/>
            <w:lang w:eastAsia="en-GB"/>
          </w:rPr>
          <w:t>Agreements for sharing data</w:t>
        </w:r>
        <w:r>
          <w:rPr>
            <w:noProof/>
            <w:webHidden/>
          </w:rPr>
          <w:tab/>
        </w:r>
        <w:r>
          <w:rPr>
            <w:noProof/>
            <w:webHidden/>
          </w:rPr>
          <w:fldChar w:fldCharType="begin"/>
        </w:r>
        <w:r>
          <w:rPr>
            <w:noProof/>
            <w:webHidden/>
          </w:rPr>
          <w:instrText xml:space="preserve"> PAGEREF _Toc201067492 \h </w:instrText>
        </w:r>
        <w:r>
          <w:rPr>
            <w:noProof/>
            <w:webHidden/>
          </w:rPr>
        </w:r>
        <w:r>
          <w:rPr>
            <w:noProof/>
            <w:webHidden/>
          </w:rPr>
          <w:fldChar w:fldCharType="separate"/>
        </w:r>
        <w:r w:rsidR="00B70D33">
          <w:rPr>
            <w:noProof/>
            <w:webHidden/>
          </w:rPr>
          <w:t>8</w:t>
        </w:r>
        <w:r>
          <w:rPr>
            <w:noProof/>
            <w:webHidden/>
          </w:rPr>
          <w:fldChar w:fldCharType="end"/>
        </w:r>
      </w:hyperlink>
    </w:p>
    <w:p w14:paraId="45D87EC8" w14:textId="51B1AFE1" w:rsidR="00284333" w:rsidRDefault="00284333">
      <w:pPr>
        <w:pStyle w:val="TOC1"/>
        <w:rPr>
          <w:rFonts w:asciiTheme="minorHAnsi" w:eastAsiaTheme="minorEastAsia" w:hAnsiTheme="minorHAnsi"/>
          <w:b w:val="0"/>
          <w:bCs w:val="0"/>
          <w:noProof/>
          <w:kern w:val="2"/>
          <w:sz w:val="24"/>
          <w:szCs w:val="24"/>
          <w14:ligatures w14:val="standardContextual"/>
        </w:rPr>
      </w:pPr>
      <w:hyperlink w:anchor="_Toc201067493" w:history="1">
        <w:r w:rsidRPr="00CE191A">
          <w:rPr>
            <w:rStyle w:val="Hyperlink"/>
            <w:noProof/>
          </w:rPr>
          <w:t>7.</w:t>
        </w:r>
        <w:r>
          <w:rPr>
            <w:rFonts w:asciiTheme="minorHAnsi" w:eastAsiaTheme="minorEastAsia" w:hAnsiTheme="minorHAnsi"/>
            <w:b w:val="0"/>
            <w:bCs w:val="0"/>
            <w:noProof/>
            <w:kern w:val="2"/>
            <w:sz w:val="24"/>
            <w:szCs w:val="24"/>
            <w14:ligatures w14:val="standardContextual"/>
          </w:rPr>
          <w:tab/>
        </w:r>
        <w:r w:rsidRPr="00CE191A">
          <w:rPr>
            <w:rStyle w:val="Hyperlink"/>
            <w:noProof/>
          </w:rPr>
          <w:t>Publications</w:t>
        </w:r>
        <w:r>
          <w:rPr>
            <w:noProof/>
            <w:webHidden/>
          </w:rPr>
          <w:tab/>
        </w:r>
        <w:r>
          <w:rPr>
            <w:noProof/>
            <w:webHidden/>
          </w:rPr>
          <w:fldChar w:fldCharType="begin"/>
        </w:r>
        <w:r>
          <w:rPr>
            <w:noProof/>
            <w:webHidden/>
          </w:rPr>
          <w:instrText xml:space="preserve"> PAGEREF _Toc201067493 \h </w:instrText>
        </w:r>
        <w:r>
          <w:rPr>
            <w:noProof/>
            <w:webHidden/>
          </w:rPr>
        </w:r>
        <w:r>
          <w:rPr>
            <w:noProof/>
            <w:webHidden/>
          </w:rPr>
          <w:fldChar w:fldCharType="separate"/>
        </w:r>
        <w:r w:rsidR="00B70D33">
          <w:rPr>
            <w:noProof/>
            <w:webHidden/>
          </w:rPr>
          <w:t>9</w:t>
        </w:r>
        <w:r>
          <w:rPr>
            <w:noProof/>
            <w:webHidden/>
          </w:rPr>
          <w:fldChar w:fldCharType="end"/>
        </w:r>
      </w:hyperlink>
    </w:p>
    <w:p w14:paraId="1D84967A" w14:textId="49152A41" w:rsidR="00284333" w:rsidRDefault="00284333">
      <w:pPr>
        <w:pStyle w:val="TOC2"/>
        <w:tabs>
          <w:tab w:val="left" w:pos="960"/>
          <w:tab w:val="right" w:leader="dot" w:pos="8756"/>
        </w:tabs>
        <w:rPr>
          <w:rFonts w:asciiTheme="minorHAnsi" w:eastAsiaTheme="minorEastAsia" w:hAnsiTheme="minorHAnsi"/>
          <w:noProof/>
          <w:kern w:val="2"/>
          <w:sz w:val="24"/>
          <w:szCs w:val="24"/>
          <w:lang w:eastAsia="en-GB"/>
          <w14:ligatures w14:val="standardContextual"/>
        </w:rPr>
      </w:pPr>
      <w:hyperlink w:anchor="_Toc201067494" w:history="1">
        <w:r w:rsidRPr="00CE191A">
          <w:rPr>
            <w:rStyle w:val="Hyperlink"/>
            <w:noProof/>
          </w:rPr>
          <w:t>7.1</w:t>
        </w:r>
        <w:r>
          <w:rPr>
            <w:rFonts w:asciiTheme="minorHAnsi" w:eastAsiaTheme="minorEastAsia" w:hAnsiTheme="minorHAnsi"/>
            <w:noProof/>
            <w:kern w:val="2"/>
            <w:sz w:val="24"/>
            <w:szCs w:val="24"/>
            <w:lang w:eastAsia="en-GB"/>
            <w14:ligatures w14:val="standardContextual"/>
          </w:rPr>
          <w:tab/>
        </w:r>
        <w:r w:rsidRPr="00CE191A">
          <w:rPr>
            <w:rStyle w:val="Hyperlink"/>
            <w:noProof/>
          </w:rPr>
          <w:t>Publications</w:t>
        </w:r>
        <w:r>
          <w:rPr>
            <w:noProof/>
            <w:webHidden/>
          </w:rPr>
          <w:tab/>
        </w:r>
        <w:r>
          <w:rPr>
            <w:noProof/>
            <w:webHidden/>
          </w:rPr>
          <w:fldChar w:fldCharType="begin"/>
        </w:r>
        <w:r>
          <w:rPr>
            <w:noProof/>
            <w:webHidden/>
          </w:rPr>
          <w:instrText xml:space="preserve"> PAGEREF _Toc201067494 \h </w:instrText>
        </w:r>
        <w:r>
          <w:rPr>
            <w:noProof/>
            <w:webHidden/>
          </w:rPr>
        </w:r>
        <w:r>
          <w:rPr>
            <w:noProof/>
            <w:webHidden/>
          </w:rPr>
          <w:fldChar w:fldCharType="separate"/>
        </w:r>
        <w:r w:rsidR="00B70D33">
          <w:rPr>
            <w:noProof/>
            <w:webHidden/>
          </w:rPr>
          <w:t>9</w:t>
        </w:r>
        <w:r>
          <w:rPr>
            <w:noProof/>
            <w:webHidden/>
          </w:rPr>
          <w:fldChar w:fldCharType="end"/>
        </w:r>
      </w:hyperlink>
    </w:p>
    <w:p w14:paraId="028D754E" w14:textId="2670D0E4" w:rsidR="00284333" w:rsidRDefault="00284333">
      <w:pPr>
        <w:pStyle w:val="TOC2"/>
        <w:tabs>
          <w:tab w:val="left" w:pos="960"/>
          <w:tab w:val="right" w:leader="dot" w:pos="8756"/>
        </w:tabs>
        <w:rPr>
          <w:rFonts w:asciiTheme="minorHAnsi" w:eastAsiaTheme="minorEastAsia" w:hAnsiTheme="minorHAnsi"/>
          <w:noProof/>
          <w:kern w:val="2"/>
          <w:sz w:val="24"/>
          <w:szCs w:val="24"/>
          <w:lang w:eastAsia="en-GB"/>
          <w14:ligatures w14:val="standardContextual"/>
        </w:rPr>
      </w:pPr>
      <w:hyperlink w:anchor="_Toc201067495" w:history="1">
        <w:r w:rsidRPr="00CE191A">
          <w:rPr>
            <w:rStyle w:val="Hyperlink"/>
            <w:noProof/>
          </w:rPr>
          <w:t>7.2</w:t>
        </w:r>
        <w:r>
          <w:rPr>
            <w:rFonts w:asciiTheme="minorHAnsi" w:eastAsiaTheme="minorEastAsia" w:hAnsiTheme="minorHAnsi"/>
            <w:noProof/>
            <w:kern w:val="2"/>
            <w:sz w:val="24"/>
            <w:szCs w:val="24"/>
            <w:lang w:eastAsia="en-GB"/>
            <w14:ligatures w14:val="standardContextual"/>
          </w:rPr>
          <w:tab/>
        </w:r>
        <w:r w:rsidRPr="00CE191A">
          <w:rPr>
            <w:rStyle w:val="Hyperlink"/>
            <w:noProof/>
          </w:rPr>
          <w:t>Peer review</w:t>
        </w:r>
        <w:r>
          <w:rPr>
            <w:noProof/>
            <w:webHidden/>
          </w:rPr>
          <w:tab/>
        </w:r>
        <w:r>
          <w:rPr>
            <w:noProof/>
            <w:webHidden/>
          </w:rPr>
          <w:fldChar w:fldCharType="begin"/>
        </w:r>
        <w:r>
          <w:rPr>
            <w:noProof/>
            <w:webHidden/>
          </w:rPr>
          <w:instrText xml:space="preserve"> PAGEREF _Toc201067495 \h </w:instrText>
        </w:r>
        <w:r>
          <w:rPr>
            <w:noProof/>
            <w:webHidden/>
          </w:rPr>
        </w:r>
        <w:r>
          <w:rPr>
            <w:noProof/>
            <w:webHidden/>
          </w:rPr>
          <w:fldChar w:fldCharType="separate"/>
        </w:r>
        <w:r w:rsidR="00B70D33">
          <w:rPr>
            <w:noProof/>
            <w:webHidden/>
          </w:rPr>
          <w:t>10</w:t>
        </w:r>
        <w:r>
          <w:rPr>
            <w:noProof/>
            <w:webHidden/>
          </w:rPr>
          <w:fldChar w:fldCharType="end"/>
        </w:r>
      </w:hyperlink>
    </w:p>
    <w:p w14:paraId="07D9E08B" w14:textId="18E01061" w:rsidR="00284333" w:rsidRDefault="00284333">
      <w:pPr>
        <w:pStyle w:val="TOC2"/>
        <w:tabs>
          <w:tab w:val="left" w:pos="960"/>
          <w:tab w:val="right" w:leader="dot" w:pos="8756"/>
        </w:tabs>
        <w:rPr>
          <w:rFonts w:asciiTheme="minorHAnsi" w:eastAsiaTheme="minorEastAsia" w:hAnsiTheme="minorHAnsi"/>
          <w:noProof/>
          <w:kern w:val="2"/>
          <w:sz w:val="24"/>
          <w:szCs w:val="24"/>
          <w:lang w:eastAsia="en-GB"/>
          <w14:ligatures w14:val="standardContextual"/>
        </w:rPr>
      </w:pPr>
      <w:hyperlink w:anchor="_Toc201067496" w:history="1">
        <w:r w:rsidRPr="00CE191A">
          <w:rPr>
            <w:rStyle w:val="Hyperlink"/>
            <w:noProof/>
          </w:rPr>
          <w:t>7.3</w:t>
        </w:r>
        <w:r>
          <w:rPr>
            <w:rFonts w:asciiTheme="minorHAnsi" w:eastAsiaTheme="minorEastAsia" w:hAnsiTheme="minorHAnsi"/>
            <w:noProof/>
            <w:kern w:val="2"/>
            <w:sz w:val="24"/>
            <w:szCs w:val="24"/>
            <w:lang w:eastAsia="en-GB"/>
            <w14:ligatures w14:val="standardContextual"/>
          </w:rPr>
          <w:tab/>
        </w:r>
        <w:r w:rsidRPr="00CE191A">
          <w:rPr>
            <w:rStyle w:val="Hyperlink"/>
            <w:noProof/>
          </w:rPr>
          <w:t>Open Access and Open Research</w:t>
        </w:r>
        <w:r>
          <w:rPr>
            <w:noProof/>
            <w:webHidden/>
          </w:rPr>
          <w:tab/>
        </w:r>
        <w:r>
          <w:rPr>
            <w:noProof/>
            <w:webHidden/>
          </w:rPr>
          <w:fldChar w:fldCharType="begin"/>
        </w:r>
        <w:r>
          <w:rPr>
            <w:noProof/>
            <w:webHidden/>
          </w:rPr>
          <w:instrText xml:space="preserve"> PAGEREF _Toc201067496 \h </w:instrText>
        </w:r>
        <w:r>
          <w:rPr>
            <w:noProof/>
            <w:webHidden/>
          </w:rPr>
        </w:r>
        <w:r>
          <w:rPr>
            <w:noProof/>
            <w:webHidden/>
          </w:rPr>
          <w:fldChar w:fldCharType="separate"/>
        </w:r>
        <w:r w:rsidR="00B70D33">
          <w:rPr>
            <w:noProof/>
            <w:webHidden/>
          </w:rPr>
          <w:t>11</w:t>
        </w:r>
        <w:r>
          <w:rPr>
            <w:noProof/>
            <w:webHidden/>
          </w:rPr>
          <w:fldChar w:fldCharType="end"/>
        </w:r>
      </w:hyperlink>
    </w:p>
    <w:p w14:paraId="4C87F89C" w14:textId="666ECF16" w:rsidR="00284333" w:rsidRDefault="00284333">
      <w:pPr>
        <w:pStyle w:val="TOC1"/>
        <w:rPr>
          <w:rFonts w:asciiTheme="minorHAnsi" w:eastAsiaTheme="minorEastAsia" w:hAnsiTheme="minorHAnsi"/>
          <w:b w:val="0"/>
          <w:bCs w:val="0"/>
          <w:noProof/>
          <w:kern w:val="2"/>
          <w:sz w:val="24"/>
          <w:szCs w:val="24"/>
          <w14:ligatures w14:val="standardContextual"/>
        </w:rPr>
      </w:pPr>
      <w:hyperlink w:anchor="_Toc201067497" w:history="1">
        <w:r w:rsidRPr="00CE191A">
          <w:rPr>
            <w:rStyle w:val="Hyperlink"/>
            <w:noProof/>
          </w:rPr>
          <w:t>8.</w:t>
        </w:r>
        <w:r>
          <w:rPr>
            <w:rFonts w:asciiTheme="minorHAnsi" w:eastAsiaTheme="minorEastAsia" w:hAnsiTheme="minorHAnsi"/>
            <w:b w:val="0"/>
            <w:bCs w:val="0"/>
            <w:noProof/>
            <w:kern w:val="2"/>
            <w:sz w:val="24"/>
            <w:szCs w:val="24"/>
            <w14:ligatures w14:val="standardContextual"/>
          </w:rPr>
          <w:tab/>
        </w:r>
        <w:r w:rsidRPr="00CE191A">
          <w:rPr>
            <w:rStyle w:val="Hyperlink"/>
            <w:noProof/>
          </w:rPr>
          <w:t>Use of AI in research</w:t>
        </w:r>
        <w:r>
          <w:rPr>
            <w:noProof/>
            <w:webHidden/>
          </w:rPr>
          <w:tab/>
        </w:r>
        <w:r>
          <w:rPr>
            <w:noProof/>
            <w:webHidden/>
          </w:rPr>
          <w:fldChar w:fldCharType="begin"/>
        </w:r>
        <w:r>
          <w:rPr>
            <w:noProof/>
            <w:webHidden/>
          </w:rPr>
          <w:instrText xml:space="preserve"> PAGEREF _Toc201067497 \h </w:instrText>
        </w:r>
        <w:r>
          <w:rPr>
            <w:noProof/>
            <w:webHidden/>
          </w:rPr>
        </w:r>
        <w:r>
          <w:rPr>
            <w:noProof/>
            <w:webHidden/>
          </w:rPr>
          <w:fldChar w:fldCharType="separate"/>
        </w:r>
        <w:r w:rsidR="00B70D33">
          <w:rPr>
            <w:noProof/>
            <w:webHidden/>
          </w:rPr>
          <w:t>11</w:t>
        </w:r>
        <w:r>
          <w:rPr>
            <w:noProof/>
            <w:webHidden/>
          </w:rPr>
          <w:fldChar w:fldCharType="end"/>
        </w:r>
      </w:hyperlink>
    </w:p>
    <w:p w14:paraId="1759476A" w14:textId="039AC6B3" w:rsidR="00284333" w:rsidRDefault="00284333">
      <w:pPr>
        <w:pStyle w:val="TOC1"/>
        <w:rPr>
          <w:rFonts w:asciiTheme="minorHAnsi" w:eastAsiaTheme="minorEastAsia" w:hAnsiTheme="minorHAnsi"/>
          <w:b w:val="0"/>
          <w:bCs w:val="0"/>
          <w:noProof/>
          <w:kern w:val="2"/>
          <w:sz w:val="24"/>
          <w:szCs w:val="24"/>
          <w14:ligatures w14:val="standardContextual"/>
        </w:rPr>
      </w:pPr>
      <w:hyperlink w:anchor="_Toc201067498" w:history="1">
        <w:r w:rsidRPr="00CE191A">
          <w:rPr>
            <w:rStyle w:val="Hyperlink"/>
            <w:rFonts w:eastAsia="Times New Roman"/>
            <w:noProof/>
          </w:rPr>
          <w:t>9.</w:t>
        </w:r>
        <w:r>
          <w:rPr>
            <w:rFonts w:asciiTheme="minorHAnsi" w:eastAsiaTheme="minorEastAsia" w:hAnsiTheme="minorHAnsi"/>
            <w:b w:val="0"/>
            <w:bCs w:val="0"/>
            <w:noProof/>
            <w:kern w:val="2"/>
            <w:sz w:val="24"/>
            <w:szCs w:val="24"/>
            <w14:ligatures w14:val="standardContextual"/>
          </w:rPr>
          <w:tab/>
        </w:r>
        <w:r w:rsidRPr="00CE191A">
          <w:rPr>
            <w:rStyle w:val="Hyperlink"/>
            <w:rFonts w:eastAsia="Times New Roman"/>
            <w:noProof/>
          </w:rPr>
          <w:t>Research Misconduct</w:t>
        </w:r>
        <w:r>
          <w:rPr>
            <w:noProof/>
            <w:webHidden/>
          </w:rPr>
          <w:tab/>
        </w:r>
        <w:r>
          <w:rPr>
            <w:noProof/>
            <w:webHidden/>
          </w:rPr>
          <w:fldChar w:fldCharType="begin"/>
        </w:r>
        <w:r>
          <w:rPr>
            <w:noProof/>
            <w:webHidden/>
          </w:rPr>
          <w:instrText xml:space="preserve"> PAGEREF _Toc201067498 \h </w:instrText>
        </w:r>
        <w:r>
          <w:rPr>
            <w:noProof/>
            <w:webHidden/>
          </w:rPr>
        </w:r>
        <w:r>
          <w:rPr>
            <w:noProof/>
            <w:webHidden/>
          </w:rPr>
          <w:fldChar w:fldCharType="separate"/>
        </w:r>
        <w:r w:rsidR="00B70D33">
          <w:rPr>
            <w:noProof/>
            <w:webHidden/>
          </w:rPr>
          <w:t>12</w:t>
        </w:r>
        <w:r>
          <w:rPr>
            <w:noProof/>
            <w:webHidden/>
          </w:rPr>
          <w:fldChar w:fldCharType="end"/>
        </w:r>
      </w:hyperlink>
    </w:p>
    <w:p w14:paraId="1B981771" w14:textId="57157464" w:rsidR="00131937" w:rsidRDefault="000E73E4" w:rsidP="6DBA513C">
      <w:pPr>
        <w:pStyle w:val="Heading1"/>
        <w:numPr>
          <w:ilvl w:val="0"/>
          <w:numId w:val="0"/>
        </w:numPr>
        <w:rPr>
          <w:rFonts w:eastAsiaTheme="minorEastAsia" w:cstheme="minorBidi"/>
          <w:b w:val="0"/>
          <w:sz w:val="22"/>
          <w:szCs w:val="22"/>
        </w:rPr>
      </w:pPr>
      <w:r>
        <w:rPr>
          <w:rFonts w:eastAsiaTheme="minorHAnsi" w:cstheme="minorBidi"/>
          <w:bCs/>
          <w:caps/>
          <w:sz w:val="22"/>
          <w:szCs w:val="22"/>
          <w:lang w:eastAsia="en-GB"/>
        </w:rPr>
        <w:fldChar w:fldCharType="end"/>
      </w:r>
    </w:p>
    <w:p w14:paraId="61994C68" w14:textId="77777777" w:rsidR="007C4176" w:rsidRDefault="007C4176" w:rsidP="007C4176"/>
    <w:p w14:paraId="197AEA26" w14:textId="77777777" w:rsidR="00C66DB9" w:rsidRDefault="00C66DB9" w:rsidP="007C4176"/>
    <w:p w14:paraId="02FB437F" w14:textId="77777777" w:rsidR="00C5608A" w:rsidRPr="00C5608A" w:rsidRDefault="00C5608A" w:rsidP="00C5608A"/>
    <w:p w14:paraId="7E7CB61B" w14:textId="77777777" w:rsidR="00C5608A" w:rsidRPr="00C5608A" w:rsidRDefault="00C5608A" w:rsidP="00C5608A"/>
    <w:p w14:paraId="229A9A7F" w14:textId="635F30BA" w:rsidR="00C5608A" w:rsidRDefault="00C5608A" w:rsidP="00C5608A">
      <w:pPr>
        <w:tabs>
          <w:tab w:val="left" w:pos="6120"/>
        </w:tabs>
      </w:pPr>
      <w:r>
        <w:tab/>
      </w:r>
    </w:p>
    <w:p w14:paraId="071B50FE" w14:textId="2025C0B9" w:rsidR="00C5608A" w:rsidRPr="00C5608A" w:rsidRDefault="00C5608A" w:rsidP="00C5608A">
      <w:pPr>
        <w:tabs>
          <w:tab w:val="left" w:pos="6120"/>
        </w:tabs>
        <w:sectPr w:rsidR="00C5608A" w:rsidRPr="00C5608A" w:rsidSect="007670DB">
          <w:footerReference w:type="default" r:id="rId13"/>
          <w:endnotePr>
            <w:numFmt w:val="decimal"/>
          </w:endnotePr>
          <w:pgSz w:w="11906" w:h="16838" w:code="9"/>
          <w:pgMar w:top="1440" w:right="1700" w:bottom="1440" w:left="1440" w:header="708" w:footer="708" w:gutter="0"/>
          <w:cols w:space="708"/>
          <w:docGrid w:linePitch="360"/>
        </w:sectPr>
      </w:pPr>
      <w:r>
        <w:tab/>
      </w:r>
    </w:p>
    <w:p w14:paraId="21695D01" w14:textId="77777777" w:rsidR="007C4176" w:rsidRDefault="007C4176" w:rsidP="007C4176"/>
    <w:p w14:paraId="1B112008" w14:textId="77777777" w:rsidR="00F5472F" w:rsidRDefault="00F5472F" w:rsidP="00F5472F">
      <w:r>
        <w:t xml:space="preserve">The purpose of this document is to summarise and bring together all the RVC policies relevant to performing research with integrity. For detailed guidance, please always refer to the specific procedures and policies referred to in this document. If you are unsure how to proceed, please contact for support the relevant administrator in the Research &amp; Innovation Office (or </w:t>
      </w:r>
      <w:proofErr w:type="gramStart"/>
      <w:r>
        <w:t>other</w:t>
      </w:r>
      <w:proofErr w:type="gramEnd"/>
      <w:r>
        <w:t xml:space="preserve"> Department) as suggested.</w:t>
      </w:r>
    </w:p>
    <w:p w14:paraId="1C3DE51B" w14:textId="77777777" w:rsidR="006866FF" w:rsidRDefault="006866FF" w:rsidP="00C66DB9"/>
    <w:p w14:paraId="41389EDA" w14:textId="4AA8BD5A" w:rsidR="008E48D5" w:rsidRDefault="00C66DB9" w:rsidP="00C66DB9">
      <w:r>
        <w:rPr>
          <w:noProof/>
        </w:rPr>
        <w:drawing>
          <wp:anchor distT="0" distB="0" distL="114300" distR="114300" simplePos="0" relativeHeight="251658241" behindDoc="0" locked="0" layoutInCell="1" allowOverlap="1" wp14:anchorId="6E6DF03A" wp14:editId="0AA5E0AD">
            <wp:simplePos x="0" y="0"/>
            <wp:positionH relativeFrom="column">
              <wp:posOffset>4087287</wp:posOffset>
            </wp:positionH>
            <wp:positionV relativeFrom="paragraph">
              <wp:posOffset>6208</wp:posOffset>
            </wp:positionV>
            <wp:extent cx="4886269" cy="4176215"/>
            <wp:effectExtent l="0" t="0" r="0" b="0"/>
            <wp:wrapSquare wrapText="bothSides"/>
            <wp:docPr id="509499755" name="Picture 1" descr="A diagram of research integrit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9499755" name="Picture 1" descr="A diagram of research integrity&#10;&#10;AI-generated content may be incorrect."/>
                    <pic:cNvPicPr/>
                  </pic:nvPicPr>
                  <pic:blipFill rotWithShape="1">
                    <a:blip r:embed="rId14">
                      <a:extLst>
                        <a:ext uri="{28A0092B-C50C-407E-A947-70E740481C1C}">
                          <a14:useLocalDpi xmlns:a14="http://schemas.microsoft.com/office/drawing/2010/main" val="0"/>
                        </a:ext>
                      </a:extLst>
                    </a:blip>
                    <a:srcRect r="15236"/>
                    <a:stretch/>
                  </pic:blipFill>
                  <pic:spPr bwMode="auto">
                    <a:xfrm>
                      <a:off x="0" y="0"/>
                      <a:ext cx="4886269" cy="4176215"/>
                    </a:xfrm>
                    <a:prstGeom prst="rect">
                      <a:avLst/>
                    </a:prstGeom>
                    <a:ln>
                      <a:noFill/>
                    </a:ln>
                    <a:extLst>
                      <a:ext uri="{53640926-AAD7-44D8-BBD7-CCE9431645EC}">
                        <a14:shadowObscured xmlns:a14="http://schemas.microsoft.com/office/drawing/2010/main"/>
                      </a:ext>
                    </a:extLst>
                  </pic:spPr>
                </pic:pic>
              </a:graphicData>
            </a:graphic>
          </wp:anchor>
        </w:drawing>
      </w:r>
      <w:r>
        <w:t>Integrity in research is essential</w:t>
      </w:r>
      <w:r w:rsidR="00944C38">
        <w:t xml:space="preserve"> </w:t>
      </w:r>
      <w:proofErr w:type="gramStart"/>
      <w:r w:rsidR="00944C38">
        <w:t xml:space="preserve">to </w:t>
      </w:r>
      <w:r>
        <w:t>:</w:t>
      </w:r>
      <w:proofErr w:type="gramEnd"/>
    </w:p>
    <w:p w14:paraId="0D20DB61" w14:textId="5F2EA710" w:rsidR="00C66DB9" w:rsidRDefault="00C66DB9" w:rsidP="00882EFB">
      <w:pPr>
        <w:pStyle w:val="ListParagraph"/>
        <w:numPr>
          <w:ilvl w:val="0"/>
          <w:numId w:val="5"/>
        </w:numPr>
        <w:spacing w:after="160" w:line="259" w:lineRule="auto"/>
      </w:pPr>
      <w:r w:rsidRPr="00AA5A9D">
        <w:t>safeguard high standards in research</w:t>
      </w:r>
    </w:p>
    <w:p w14:paraId="408CE198" w14:textId="1BCBEE1A" w:rsidR="00C66DB9" w:rsidRDefault="00C66DB9" w:rsidP="00882EFB">
      <w:pPr>
        <w:pStyle w:val="ListParagraph"/>
        <w:numPr>
          <w:ilvl w:val="0"/>
          <w:numId w:val="5"/>
        </w:numPr>
        <w:spacing w:after="160" w:line="259" w:lineRule="auto"/>
      </w:pPr>
      <w:r w:rsidRPr="00AA5A9D">
        <w:t>retain the public's trust</w:t>
      </w:r>
      <w:r w:rsidR="00944C38">
        <w:t xml:space="preserve"> in science</w:t>
      </w:r>
    </w:p>
    <w:p w14:paraId="6BAE573B" w14:textId="797A1463" w:rsidR="00C92BDC" w:rsidRDefault="00C66DB9" w:rsidP="00882EFB">
      <w:pPr>
        <w:pStyle w:val="ListParagraph"/>
        <w:numPr>
          <w:ilvl w:val="0"/>
          <w:numId w:val="5"/>
        </w:numPr>
        <w:spacing w:after="160" w:line="259" w:lineRule="auto"/>
      </w:pPr>
      <w:r w:rsidRPr="00AA5A9D">
        <w:t>enhance the</w:t>
      </w:r>
      <w:r w:rsidR="00944C38">
        <w:t xml:space="preserve"> RVC’s and</w:t>
      </w:r>
      <w:r w:rsidRPr="00AA5A9D">
        <w:t xml:space="preserve"> UK’s international reputation</w:t>
      </w:r>
    </w:p>
    <w:p w14:paraId="729BBDA4" w14:textId="03D6B245" w:rsidR="00C92BDC" w:rsidRDefault="00C66DB9" w:rsidP="002A143E">
      <w:pPr>
        <w:pStyle w:val="ListParagraph"/>
        <w:numPr>
          <w:ilvl w:val="0"/>
          <w:numId w:val="5"/>
        </w:numPr>
        <w:spacing w:after="160" w:line="259" w:lineRule="auto"/>
      </w:pPr>
      <w:r w:rsidRPr="00AA5A9D">
        <w:t xml:space="preserve">ensure the safety </w:t>
      </w:r>
      <w:r w:rsidR="00944C38">
        <w:t>&amp;</w:t>
      </w:r>
      <w:r w:rsidR="00944C38" w:rsidRPr="00AA5A9D">
        <w:t xml:space="preserve"> </w:t>
      </w:r>
      <w:r w:rsidRPr="00AA5A9D">
        <w:t>wellbeing of research participants</w:t>
      </w:r>
    </w:p>
    <w:tbl>
      <w:tblPr>
        <w:tblStyle w:val="TableGrid"/>
        <w:tblpPr w:leftFromText="180" w:rightFromText="180" w:vertAnchor="text" w:horzAnchor="margin" w:tblpY="72"/>
        <w:tblW w:w="6225" w:type="dxa"/>
        <w:tblLook w:val="04A0" w:firstRow="1" w:lastRow="0" w:firstColumn="1" w:lastColumn="0" w:noHBand="0" w:noVBand="1"/>
      </w:tblPr>
      <w:tblGrid>
        <w:gridCol w:w="6225"/>
      </w:tblGrid>
      <w:tr w:rsidR="00C66DB9" w14:paraId="2921A8F5" w14:textId="77777777" w:rsidTr="00F5472F">
        <w:trPr>
          <w:trHeight w:val="300"/>
        </w:trPr>
        <w:tc>
          <w:tcPr>
            <w:tcW w:w="6225" w:type="dxa"/>
          </w:tcPr>
          <w:p w14:paraId="2373B634" w14:textId="778AD56C" w:rsidR="00C66DB9" w:rsidRDefault="00C66DB9" w:rsidP="00C66DB9">
            <w:pPr>
              <w:spacing w:after="120"/>
              <w:jc w:val="both"/>
            </w:pPr>
            <w:r w:rsidRPr="0059622D">
              <w:rPr>
                <w:b/>
                <w:bCs/>
              </w:rPr>
              <w:t>What do I have to do?</w:t>
            </w:r>
          </w:p>
        </w:tc>
      </w:tr>
      <w:tr w:rsidR="00C66DB9" w14:paraId="699BC75F" w14:textId="77777777" w:rsidTr="00F5472F">
        <w:trPr>
          <w:trHeight w:val="300"/>
        </w:trPr>
        <w:tc>
          <w:tcPr>
            <w:tcW w:w="6225" w:type="dxa"/>
          </w:tcPr>
          <w:p w14:paraId="0B5B7E19" w14:textId="65ED65BC" w:rsidR="00C66DB9" w:rsidRPr="00227B45" w:rsidRDefault="00C66DB9">
            <w:pPr>
              <w:spacing w:after="120"/>
              <w:jc w:val="both"/>
              <w:rPr>
                <w:rFonts w:cs="Bliss-Light"/>
              </w:rPr>
            </w:pPr>
            <w:r w:rsidRPr="00227B45">
              <w:t>Th</w:t>
            </w:r>
            <w:r>
              <w:t>e RVC</w:t>
            </w:r>
            <w:r w:rsidRPr="00227B45">
              <w:t xml:space="preserve"> expects all staff and students undertaking research to </w:t>
            </w:r>
            <w:r>
              <w:t xml:space="preserve">take </w:t>
            </w:r>
            <w:r w:rsidRPr="00227B45">
              <w:rPr>
                <w:rFonts w:cs="Bliss-Light"/>
              </w:rPr>
              <w:t xml:space="preserve">personal responsibility </w:t>
            </w:r>
            <w:r w:rsidR="00C92BDC">
              <w:rPr>
                <w:rFonts w:cs="Bliss-Light"/>
              </w:rPr>
              <w:t>in</w:t>
            </w:r>
            <w:r w:rsidR="00C92BDC" w:rsidRPr="00227B45">
              <w:rPr>
                <w:rFonts w:cs="Bliss-Light"/>
              </w:rPr>
              <w:t xml:space="preserve"> </w:t>
            </w:r>
            <w:r w:rsidRPr="00227B45">
              <w:rPr>
                <w:rFonts w:cs="Bliss-Light"/>
              </w:rPr>
              <w:t>adher</w:t>
            </w:r>
            <w:r w:rsidR="00C92BDC">
              <w:rPr>
                <w:rFonts w:cs="Bliss-Light"/>
              </w:rPr>
              <w:t>ing</w:t>
            </w:r>
            <w:r w:rsidRPr="00227B45">
              <w:rPr>
                <w:rFonts w:cs="Bliss-Light"/>
              </w:rPr>
              <w:t xml:space="preserve"> to these core principles, and </w:t>
            </w:r>
            <w:r>
              <w:rPr>
                <w:rFonts w:cs="Bliss-Light"/>
              </w:rPr>
              <w:t>to be</w:t>
            </w:r>
            <w:r w:rsidRPr="00227B45">
              <w:rPr>
                <w:rFonts w:cs="Bliss-Light"/>
              </w:rPr>
              <w:t xml:space="preserve"> aware of and comply with</w:t>
            </w:r>
            <w:r w:rsidR="002A143E">
              <w:rPr>
                <w:rFonts w:cs="Bliss-Light"/>
              </w:rPr>
              <w:t xml:space="preserve"> a range of policies including</w:t>
            </w:r>
            <w:r w:rsidRPr="00227B45">
              <w:rPr>
                <w:rFonts w:cs="Bliss-Light"/>
              </w:rPr>
              <w:t>:</w:t>
            </w:r>
          </w:p>
          <w:p w14:paraId="5001364F" w14:textId="2F53F9C4" w:rsidR="00C66DB9" w:rsidRDefault="002A143E">
            <w:hyperlink r:id="rId15" w:history="1">
              <w:r w:rsidRPr="002A143E">
                <w:rPr>
                  <w:rStyle w:val="Hyperlink"/>
                </w:rPr>
                <w:t>Good Research Practice</w:t>
              </w:r>
            </w:hyperlink>
            <w:r w:rsidR="00C66DB9">
              <w:t xml:space="preserve"> </w:t>
            </w:r>
          </w:p>
          <w:p w14:paraId="1EFC1F6F" w14:textId="5979929A" w:rsidR="00C66DB9" w:rsidRDefault="002A143E">
            <w:hyperlink r:id="rId16" w:history="1">
              <w:r w:rsidRPr="006F0A37">
                <w:rPr>
                  <w:rStyle w:val="Hyperlink"/>
                </w:rPr>
                <w:t>Code of Practice for Researchers (Concordat)</w:t>
              </w:r>
            </w:hyperlink>
            <w:r>
              <w:t xml:space="preserve"> </w:t>
            </w:r>
          </w:p>
          <w:p w14:paraId="20D4ACD4" w14:textId="2C8A92E5" w:rsidR="002A143E" w:rsidRDefault="002A143E">
            <w:hyperlink r:id="rId17" w:history="1">
              <w:r w:rsidRPr="002A143E">
                <w:rPr>
                  <w:rStyle w:val="Hyperlink"/>
                </w:rPr>
                <w:t>Policy on Animal Research</w:t>
              </w:r>
            </w:hyperlink>
          </w:p>
          <w:p w14:paraId="03AEBD90" w14:textId="6B3F9563" w:rsidR="0075290B" w:rsidRDefault="0075290B">
            <w:hyperlink r:id="rId18" w:history="1">
              <w:r w:rsidRPr="00F5472F">
                <w:rPr>
                  <w:rStyle w:val="Hyperlink"/>
                </w:rPr>
                <w:t>Research misconduct</w:t>
              </w:r>
              <w:r w:rsidR="00C92BDC" w:rsidRPr="00F5472F">
                <w:rPr>
                  <w:rStyle w:val="Hyperlink"/>
                </w:rPr>
                <w:t xml:space="preserve"> policy</w:t>
              </w:r>
            </w:hyperlink>
          </w:p>
          <w:p w14:paraId="20435C90" w14:textId="77777777" w:rsidR="002A143E" w:rsidRDefault="002A143E"/>
          <w:p w14:paraId="494EA84F" w14:textId="5B321350" w:rsidR="002A143E" w:rsidRPr="00EA6341" w:rsidRDefault="002A143E" w:rsidP="008F1AA1">
            <w:pPr>
              <w:rPr>
                <w:rFonts w:cs="Bliss-Light"/>
              </w:rPr>
            </w:pPr>
          </w:p>
        </w:tc>
      </w:tr>
      <w:tr w:rsidR="00C66DB9" w14:paraId="665C106C" w14:textId="77777777" w:rsidTr="00F5472F">
        <w:trPr>
          <w:trHeight w:val="300"/>
        </w:trPr>
        <w:tc>
          <w:tcPr>
            <w:tcW w:w="6225" w:type="dxa"/>
          </w:tcPr>
          <w:p w14:paraId="0CC0DE3B" w14:textId="1C023699" w:rsidR="00C92BDC" w:rsidRPr="0059622D" w:rsidRDefault="00C66DB9">
            <w:pPr>
              <w:rPr>
                <w:b/>
                <w:bCs/>
              </w:rPr>
            </w:pPr>
            <w:r w:rsidRPr="0059622D">
              <w:rPr>
                <w:b/>
                <w:bCs/>
              </w:rPr>
              <w:t xml:space="preserve">Find out more: </w:t>
            </w:r>
          </w:p>
          <w:p w14:paraId="63C23993" w14:textId="77777777" w:rsidR="00C66DB9" w:rsidRDefault="00C66DB9" w:rsidP="00E93D9A">
            <w:pPr>
              <w:pStyle w:val="ListParagraph"/>
              <w:numPr>
                <w:ilvl w:val="0"/>
                <w:numId w:val="17"/>
              </w:numPr>
            </w:pPr>
            <w:hyperlink r:id="rId19" w:history="1">
              <w:r w:rsidRPr="00EA6341">
                <w:rPr>
                  <w:rStyle w:val="Hyperlink"/>
                </w:rPr>
                <w:t>RVC statement on Research Integrity</w:t>
              </w:r>
            </w:hyperlink>
          </w:p>
          <w:p w14:paraId="6B7B0141" w14:textId="5E81A4E1" w:rsidR="00C66DB9" w:rsidRDefault="00C66DB9" w:rsidP="00E93D9A">
            <w:pPr>
              <w:pStyle w:val="ListParagraph"/>
              <w:numPr>
                <w:ilvl w:val="0"/>
                <w:numId w:val="17"/>
              </w:numPr>
            </w:pPr>
            <w:hyperlink r:id="rId20" w:history="1">
              <w:r w:rsidRPr="00EA6341">
                <w:rPr>
                  <w:rStyle w:val="Hyperlink"/>
                </w:rPr>
                <w:t>Enablers and Inhibitors of Research Integrity</w:t>
              </w:r>
            </w:hyperlink>
            <w:r>
              <w:t xml:space="preserve"> </w:t>
            </w:r>
          </w:p>
          <w:p w14:paraId="0645335B" w14:textId="1E59F9C7" w:rsidR="00A2495A" w:rsidRDefault="00A2495A" w:rsidP="00E93D9A">
            <w:pPr>
              <w:pStyle w:val="ListParagraph"/>
              <w:numPr>
                <w:ilvl w:val="0"/>
                <w:numId w:val="17"/>
              </w:numPr>
            </w:pPr>
            <w:hyperlink r:id="rId21" w:anchor="panel-risk-management-policy" w:history="1">
              <w:r w:rsidRPr="00A2495A">
                <w:rPr>
                  <w:rStyle w:val="Hyperlink"/>
                </w:rPr>
                <w:t>RVC governance policy and legal</w:t>
              </w:r>
            </w:hyperlink>
          </w:p>
          <w:p w14:paraId="2D27AE72" w14:textId="6BFAC9A3" w:rsidR="002A143E" w:rsidRPr="00227B45" w:rsidRDefault="002A143E"/>
        </w:tc>
      </w:tr>
    </w:tbl>
    <w:p w14:paraId="0BB6CC4F" w14:textId="77777777" w:rsidR="00C66DB9" w:rsidRDefault="00C66DB9" w:rsidP="00C66DB9"/>
    <w:p w14:paraId="7EC8A592" w14:textId="77777777" w:rsidR="00C66DB9" w:rsidRDefault="00C66DB9" w:rsidP="002A143E">
      <w:pPr>
        <w:jc w:val="right"/>
      </w:pPr>
      <w:hyperlink r:id="rId22" w:history="1">
        <w:r w:rsidRPr="00B339B1">
          <w:rPr>
            <w:rStyle w:val="Hyperlink"/>
          </w:rPr>
          <w:t>https://ukrio.org/research-integrity/what-is-research-integrity/</w:t>
        </w:r>
      </w:hyperlink>
    </w:p>
    <w:p w14:paraId="12089B59" w14:textId="7ADF9B15" w:rsidR="0045023D" w:rsidRDefault="0045023D" w:rsidP="0045023D">
      <w:pPr>
        <w:tabs>
          <w:tab w:val="left" w:pos="5898"/>
        </w:tabs>
        <w:rPr>
          <w:rFonts w:eastAsiaTheme="minorEastAsia"/>
          <w:caps/>
        </w:rPr>
      </w:pPr>
      <w:r>
        <w:rPr>
          <w:rFonts w:eastAsiaTheme="minorEastAsia"/>
          <w:caps/>
        </w:rPr>
        <w:tab/>
      </w:r>
    </w:p>
    <w:p w14:paraId="79C59801" w14:textId="5F64D854" w:rsidR="0045023D" w:rsidRPr="0045023D" w:rsidRDefault="0045023D" w:rsidP="0045023D">
      <w:pPr>
        <w:tabs>
          <w:tab w:val="left" w:pos="5898"/>
        </w:tabs>
        <w:sectPr w:rsidR="0045023D" w:rsidRPr="0045023D" w:rsidSect="00BC1CC1">
          <w:footerReference w:type="default" r:id="rId23"/>
          <w:endnotePr>
            <w:numFmt w:val="decimal"/>
          </w:endnotePr>
          <w:pgSz w:w="16838" w:h="11906" w:orient="landscape" w:code="9"/>
          <w:pgMar w:top="1440" w:right="1440" w:bottom="1700" w:left="1440" w:header="708" w:footer="708" w:gutter="0"/>
          <w:pgNumType w:start="1"/>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56"/>
      </w:tblGrid>
      <w:tr w:rsidR="007C4176" w:rsidRPr="00906A64" w14:paraId="285DB385" w14:textId="77777777" w:rsidTr="3127F2D9">
        <w:trPr>
          <w:trHeight w:val="300"/>
        </w:trPr>
        <w:tc>
          <w:tcPr>
            <w:tcW w:w="5000" w:type="pct"/>
            <w:shd w:val="clear" w:color="auto" w:fill="auto"/>
            <w:hideMark/>
          </w:tcPr>
          <w:p w14:paraId="40B6300A" w14:textId="19B0451D" w:rsidR="007C4176" w:rsidRPr="00906A64" w:rsidRDefault="007C4176" w:rsidP="007C4176">
            <w:pPr>
              <w:pStyle w:val="Heading1"/>
              <w:rPr>
                <w:rFonts w:eastAsia="Times New Roman"/>
                <w:lang w:eastAsia="en-GB"/>
              </w:rPr>
            </w:pPr>
            <w:bookmarkStart w:id="0" w:name="_Toc201067478"/>
            <w:r>
              <w:rPr>
                <w:rFonts w:eastAsia="Times New Roman"/>
                <w:lang w:eastAsia="en-GB"/>
              </w:rPr>
              <w:lastRenderedPageBreak/>
              <w:t>Core Principles</w:t>
            </w:r>
            <w:bookmarkEnd w:id="0"/>
          </w:p>
        </w:tc>
      </w:tr>
      <w:tr w:rsidR="007C4176" w:rsidRPr="00906A64" w14:paraId="7E7EFA5D" w14:textId="77777777" w:rsidTr="3127F2D9">
        <w:trPr>
          <w:trHeight w:val="2700"/>
        </w:trPr>
        <w:tc>
          <w:tcPr>
            <w:tcW w:w="5000" w:type="pct"/>
            <w:shd w:val="clear" w:color="auto" w:fill="auto"/>
            <w:hideMark/>
          </w:tcPr>
          <w:p w14:paraId="3364D840" w14:textId="2F2E79DD" w:rsidR="00E0289C" w:rsidRDefault="00E0289C" w:rsidP="00E0289C">
            <w:pPr>
              <w:jc w:val="both"/>
              <w:rPr>
                <w:rFonts w:eastAsia="Times New Roman" w:cs="Arial"/>
                <w:color w:val="000000"/>
                <w:lang w:eastAsia="en-GB"/>
              </w:rPr>
            </w:pPr>
            <w:r w:rsidRPr="00E0289C">
              <w:rPr>
                <w:rFonts w:eastAsia="Times New Roman" w:cs="Arial"/>
                <w:color w:val="000000"/>
                <w:lang w:eastAsia="en-GB"/>
              </w:rPr>
              <w:t xml:space="preserve">Research integrity covers all </w:t>
            </w:r>
            <w:r w:rsidR="008B61AD">
              <w:rPr>
                <w:rFonts w:eastAsia="Times New Roman" w:cs="Arial"/>
                <w:color w:val="000000"/>
                <w:lang w:eastAsia="en-GB"/>
              </w:rPr>
              <w:t xml:space="preserve">types of </w:t>
            </w:r>
            <w:r w:rsidRPr="00E0289C">
              <w:rPr>
                <w:rFonts w:eastAsia="Times New Roman" w:cs="Arial"/>
                <w:color w:val="000000"/>
                <w:lang w:eastAsia="en-GB"/>
              </w:rPr>
              <w:t>research and the whole lifecycle</w:t>
            </w:r>
            <w:r w:rsidR="008B61AD">
              <w:rPr>
                <w:rFonts w:eastAsia="Times New Roman" w:cs="Arial"/>
                <w:color w:val="000000"/>
                <w:lang w:eastAsia="en-GB"/>
              </w:rPr>
              <w:t xml:space="preserve"> of a research project</w:t>
            </w:r>
            <w:r w:rsidRPr="00E0289C">
              <w:rPr>
                <w:rFonts w:eastAsia="Times New Roman" w:cs="Arial"/>
                <w:color w:val="000000"/>
                <w:lang w:eastAsia="en-GB"/>
              </w:rPr>
              <w:t>, from the initial idea and project</w:t>
            </w:r>
            <w:r w:rsidR="008B61AD">
              <w:rPr>
                <w:rFonts w:eastAsia="Times New Roman" w:cs="Arial"/>
                <w:color w:val="000000"/>
                <w:lang w:eastAsia="en-GB"/>
              </w:rPr>
              <w:t xml:space="preserve"> design,</w:t>
            </w:r>
            <w:r w:rsidRPr="00E0289C">
              <w:rPr>
                <w:rFonts w:eastAsia="Times New Roman" w:cs="Arial"/>
                <w:color w:val="000000"/>
                <w:lang w:eastAsia="en-GB"/>
              </w:rPr>
              <w:t xml:space="preserve"> through</w:t>
            </w:r>
            <w:r w:rsidR="008B61AD">
              <w:rPr>
                <w:rFonts w:eastAsia="Times New Roman" w:cs="Arial"/>
                <w:color w:val="000000"/>
                <w:lang w:eastAsia="en-GB"/>
              </w:rPr>
              <w:t xml:space="preserve"> to</w:t>
            </w:r>
            <w:r w:rsidRPr="00E0289C">
              <w:rPr>
                <w:rFonts w:eastAsia="Times New Roman" w:cs="Arial"/>
                <w:color w:val="000000"/>
                <w:lang w:eastAsia="en-GB"/>
              </w:rPr>
              <w:t xml:space="preserve"> the conduct of the research and its dissemination. </w:t>
            </w:r>
            <w:r w:rsidR="008B61AD">
              <w:rPr>
                <w:rFonts w:eastAsia="Times New Roman" w:cs="Arial"/>
                <w:color w:val="000000"/>
                <w:lang w:eastAsia="en-GB"/>
              </w:rPr>
              <w:t>Research integrity</w:t>
            </w:r>
            <w:r w:rsidR="008B61AD" w:rsidRPr="00E0289C">
              <w:rPr>
                <w:rFonts w:eastAsia="Times New Roman" w:cs="Arial"/>
                <w:color w:val="000000"/>
                <w:lang w:eastAsia="en-GB"/>
              </w:rPr>
              <w:t xml:space="preserve"> </w:t>
            </w:r>
            <w:r w:rsidRPr="00E0289C">
              <w:rPr>
                <w:rFonts w:eastAsia="Times New Roman" w:cs="Arial"/>
                <w:color w:val="000000"/>
                <w:lang w:eastAsia="en-GB"/>
              </w:rPr>
              <w:t xml:space="preserve">also </w:t>
            </w:r>
            <w:r w:rsidR="008B61AD">
              <w:rPr>
                <w:rFonts w:eastAsia="Times New Roman" w:cs="Arial"/>
                <w:color w:val="000000"/>
                <w:lang w:eastAsia="en-GB"/>
              </w:rPr>
              <w:t>includes ensuring</w:t>
            </w:r>
            <w:r w:rsidRPr="00E0289C">
              <w:rPr>
                <w:rFonts w:eastAsia="Times New Roman" w:cs="Arial"/>
                <w:color w:val="000000"/>
                <w:lang w:eastAsia="en-GB"/>
              </w:rPr>
              <w:t xml:space="preserve"> that environments and systems for research safeguard and enhance good research practice, rather than hinder it – often described as ‘research </w:t>
            </w:r>
            <w:r w:rsidR="00284333" w:rsidRPr="00E0289C">
              <w:rPr>
                <w:rFonts w:eastAsia="Times New Roman" w:cs="Arial"/>
                <w:color w:val="000000"/>
                <w:lang w:eastAsia="en-GB"/>
              </w:rPr>
              <w:t>culture</w:t>
            </w:r>
            <w:r w:rsidR="00944C38">
              <w:rPr>
                <w:rFonts w:eastAsia="Times New Roman" w:cs="Arial"/>
                <w:color w:val="000000"/>
                <w:lang w:eastAsia="en-GB"/>
              </w:rPr>
              <w:t>’</w:t>
            </w:r>
            <w:r w:rsidRPr="00E0289C">
              <w:rPr>
                <w:rFonts w:eastAsia="Times New Roman" w:cs="Arial"/>
                <w:color w:val="000000"/>
                <w:lang w:eastAsia="en-GB"/>
              </w:rPr>
              <w:t>.</w:t>
            </w:r>
          </w:p>
          <w:p w14:paraId="08F1A239" w14:textId="222F329B" w:rsidR="00E0289C" w:rsidRDefault="007C4176" w:rsidP="00E0289C">
            <w:pPr>
              <w:rPr>
                <w:rFonts w:eastAsia="Times New Roman" w:cs="Arial"/>
                <w:color w:val="000000"/>
                <w:lang w:eastAsia="en-GB"/>
              </w:rPr>
            </w:pPr>
            <w:r w:rsidRPr="3127F2D9">
              <w:rPr>
                <w:rFonts w:eastAsia="Times New Roman" w:cs="Arial"/>
                <w:color w:val="000000" w:themeColor="text1"/>
                <w:lang w:eastAsia="en-GB"/>
              </w:rPr>
              <w:t xml:space="preserve">As a researcher, you </w:t>
            </w:r>
            <w:r w:rsidR="008B61AD">
              <w:rPr>
                <w:rFonts w:eastAsia="Times New Roman" w:cs="Arial"/>
                <w:color w:val="000000" w:themeColor="text1"/>
                <w:lang w:eastAsia="en-GB"/>
              </w:rPr>
              <w:t>should</w:t>
            </w:r>
            <w:r w:rsidRPr="3127F2D9">
              <w:rPr>
                <w:rFonts w:eastAsia="Times New Roman" w:cs="Arial"/>
                <w:color w:val="000000" w:themeColor="text1"/>
                <w:lang w:eastAsia="en-GB"/>
              </w:rPr>
              <w:t xml:space="preserve"> commit to: </w:t>
            </w:r>
          </w:p>
          <w:p w14:paraId="339553F6" w14:textId="2EE67F14" w:rsidR="00AE328B" w:rsidRDefault="007C4176" w:rsidP="00C5608A">
            <w:pPr>
              <w:pStyle w:val="ListParagraph"/>
              <w:numPr>
                <w:ilvl w:val="6"/>
                <w:numId w:val="4"/>
              </w:numPr>
              <w:ind w:left="720" w:firstLine="0"/>
              <w:rPr>
                <w:rFonts w:eastAsia="Times New Roman" w:cs="Arial"/>
                <w:color w:val="000000"/>
                <w:lang w:eastAsia="en-GB"/>
              </w:rPr>
            </w:pPr>
            <w:r w:rsidRPr="3127F2D9">
              <w:rPr>
                <w:rFonts w:eastAsia="Times New Roman" w:cs="Arial"/>
                <w:color w:val="000000" w:themeColor="text1"/>
                <w:lang w:eastAsia="en-GB"/>
              </w:rPr>
              <w:t>uphold</w:t>
            </w:r>
            <w:r w:rsidR="008B61AD">
              <w:rPr>
                <w:rFonts w:eastAsia="Times New Roman" w:cs="Arial"/>
                <w:color w:val="000000" w:themeColor="text1"/>
                <w:lang w:eastAsia="en-GB"/>
              </w:rPr>
              <w:t>ing</w:t>
            </w:r>
            <w:r w:rsidRPr="3127F2D9">
              <w:rPr>
                <w:rFonts w:eastAsia="Times New Roman" w:cs="Arial"/>
                <w:color w:val="000000" w:themeColor="text1"/>
                <w:lang w:eastAsia="en-GB"/>
              </w:rPr>
              <w:t xml:space="preserve"> the highest standards of rigour and integrity in all aspects of research</w:t>
            </w:r>
          </w:p>
          <w:p w14:paraId="4D006A7B" w14:textId="4C9D0651" w:rsidR="00AE328B" w:rsidRDefault="007C4176" w:rsidP="00C5608A">
            <w:pPr>
              <w:pStyle w:val="ListParagraph"/>
              <w:numPr>
                <w:ilvl w:val="6"/>
                <w:numId w:val="4"/>
              </w:numPr>
              <w:ind w:left="720" w:firstLine="0"/>
              <w:rPr>
                <w:rFonts w:eastAsia="Times New Roman" w:cs="Arial"/>
                <w:color w:val="000000"/>
                <w:lang w:eastAsia="en-GB"/>
              </w:rPr>
            </w:pPr>
            <w:r w:rsidRPr="3127F2D9">
              <w:rPr>
                <w:rFonts w:eastAsia="Times New Roman" w:cs="Arial"/>
                <w:color w:val="000000" w:themeColor="text1"/>
                <w:lang w:eastAsia="en-GB"/>
              </w:rPr>
              <w:t>ensur</w:t>
            </w:r>
            <w:r w:rsidR="008B61AD">
              <w:rPr>
                <w:rFonts w:eastAsia="Times New Roman" w:cs="Arial"/>
                <w:color w:val="000000" w:themeColor="text1"/>
                <w:lang w:eastAsia="en-GB"/>
              </w:rPr>
              <w:t>ing</w:t>
            </w:r>
            <w:r w:rsidRPr="3127F2D9">
              <w:rPr>
                <w:rFonts w:eastAsia="Times New Roman" w:cs="Arial"/>
                <w:color w:val="000000" w:themeColor="text1"/>
                <w:lang w:eastAsia="en-GB"/>
              </w:rPr>
              <w:t xml:space="preserve"> that research is conducted according to appropriate ethical, legal and professional frameworks, obligations and standards</w:t>
            </w:r>
          </w:p>
          <w:p w14:paraId="43125646" w14:textId="78F1BA6F" w:rsidR="00AE328B" w:rsidRDefault="007C4176" w:rsidP="00C5608A">
            <w:pPr>
              <w:pStyle w:val="ListParagraph"/>
              <w:numPr>
                <w:ilvl w:val="6"/>
                <w:numId w:val="4"/>
              </w:numPr>
              <w:ind w:left="720" w:firstLine="0"/>
              <w:rPr>
                <w:rFonts w:eastAsia="Times New Roman" w:cs="Arial"/>
                <w:color w:val="000000"/>
                <w:lang w:eastAsia="en-GB"/>
              </w:rPr>
            </w:pPr>
            <w:r w:rsidRPr="3127F2D9">
              <w:rPr>
                <w:rFonts w:eastAsia="Times New Roman" w:cs="Arial"/>
                <w:color w:val="000000" w:themeColor="text1"/>
                <w:lang w:eastAsia="en-GB"/>
              </w:rPr>
              <w:t>support</w:t>
            </w:r>
            <w:r w:rsidR="008B61AD">
              <w:rPr>
                <w:rFonts w:eastAsia="Times New Roman" w:cs="Arial"/>
                <w:color w:val="000000" w:themeColor="text1"/>
                <w:lang w:eastAsia="en-GB"/>
              </w:rPr>
              <w:t>ing</w:t>
            </w:r>
            <w:r w:rsidRPr="3127F2D9">
              <w:rPr>
                <w:rFonts w:eastAsia="Times New Roman" w:cs="Arial"/>
                <w:color w:val="000000" w:themeColor="text1"/>
                <w:lang w:eastAsia="en-GB"/>
              </w:rPr>
              <w:t xml:space="preserve"> a research environment that is underpinned by a culture of integrity</w:t>
            </w:r>
            <w:r w:rsidR="008B61AD">
              <w:rPr>
                <w:rFonts w:eastAsia="Times New Roman" w:cs="Arial"/>
                <w:color w:val="000000" w:themeColor="text1"/>
                <w:lang w:eastAsia="en-GB"/>
              </w:rPr>
              <w:t xml:space="preserve">, </w:t>
            </w:r>
            <w:r w:rsidRPr="3127F2D9">
              <w:rPr>
                <w:rFonts w:eastAsia="Times New Roman" w:cs="Arial"/>
                <w:color w:val="000000" w:themeColor="text1"/>
                <w:lang w:eastAsia="en-GB"/>
              </w:rPr>
              <w:t>good governance, best practice and support for the development of researchers</w:t>
            </w:r>
          </w:p>
          <w:p w14:paraId="29EBF261" w14:textId="09AF9797" w:rsidR="00AE328B" w:rsidRDefault="007C4176" w:rsidP="00C5608A">
            <w:pPr>
              <w:pStyle w:val="ListParagraph"/>
              <w:numPr>
                <w:ilvl w:val="6"/>
                <w:numId w:val="4"/>
              </w:numPr>
              <w:ind w:left="720" w:firstLine="0"/>
              <w:rPr>
                <w:rFonts w:eastAsia="Times New Roman" w:cs="Arial"/>
                <w:color w:val="000000"/>
                <w:lang w:eastAsia="en-GB"/>
              </w:rPr>
            </w:pPr>
            <w:r w:rsidRPr="3127F2D9">
              <w:rPr>
                <w:rFonts w:eastAsia="Times New Roman" w:cs="Arial"/>
                <w:color w:val="000000" w:themeColor="text1"/>
                <w:lang w:eastAsia="en-GB"/>
              </w:rPr>
              <w:t>us</w:t>
            </w:r>
            <w:r w:rsidR="008B61AD">
              <w:rPr>
                <w:rFonts w:eastAsia="Times New Roman" w:cs="Arial"/>
                <w:color w:val="000000" w:themeColor="text1"/>
                <w:lang w:eastAsia="en-GB"/>
              </w:rPr>
              <w:t>ing</w:t>
            </w:r>
            <w:r w:rsidRPr="3127F2D9">
              <w:rPr>
                <w:rFonts w:eastAsia="Times New Roman" w:cs="Arial"/>
                <w:color w:val="000000" w:themeColor="text1"/>
                <w:lang w:eastAsia="en-GB"/>
              </w:rPr>
              <w:t xml:space="preserve"> transparent, timely, robust and fair processes to handle allegations of research misconduct when they arise</w:t>
            </w:r>
          </w:p>
          <w:p w14:paraId="2DBCBE86" w14:textId="52573D36" w:rsidR="007C4176" w:rsidRPr="00436B1B" w:rsidRDefault="007C4176" w:rsidP="00C5608A">
            <w:pPr>
              <w:pStyle w:val="ListParagraph"/>
              <w:numPr>
                <w:ilvl w:val="6"/>
                <w:numId w:val="4"/>
              </w:numPr>
              <w:ind w:left="720" w:firstLine="0"/>
              <w:rPr>
                <w:rFonts w:eastAsia="Times New Roman" w:cs="Arial"/>
                <w:color w:val="000000"/>
                <w:lang w:eastAsia="en-GB"/>
              </w:rPr>
            </w:pPr>
            <w:r w:rsidRPr="3127F2D9">
              <w:rPr>
                <w:rFonts w:eastAsia="Times New Roman" w:cs="Arial"/>
                <w:color w:val="000000" w:themeColor="text1"/>
                <w:lang w:eastAsia="en-GB"/>
              </w:rPr>
              <w:t>work</w:t>
            </w:r>
            <w:r w:rsidR="008B61AD">
              <w:rPr>
                <w:rFonts w:eastAsia="Times New Roman" w:cs="Arial"/>
                <w:color w:val="000000" w:themeColor="text1"/>
                <w:lang w:eastAsia="en-GB"/>
              </w:rPr>
              <w:t>ing</w:t>
            </w:r>
            <w:r w:rsidRPr="3127F2D9">
              <w:rPr>
                <w:rFonts w:eastAsia="Times New Roman" w:cs="Arial"/>
                <w:color w:val="000000" w:themeColor="text1"/>
                <w:lang w:eastAsia="en-GB"/>
              </w:rPr>
              <w:t xml:space="preserve"> together to strengthen the integrity of research</w:t>
            </w:r>
          </w:p>
          <w:p w14:paraId="7C8A27B9" w14:textId="315E623B" w:rsidR="008E48D5" w:rsidRPr="00E0289C" w:rsidRDefault="008E48D5" w:rsidP="00C5608A">
            <w:pPr>
              <w:pStyle w:val="ListParagraph"/>
              <w:numPr>
                <w:ilvl w:val="6"/>
                <w:numId w:val="4"/>
              </w:numPr>
              <w:ind w:left="720" w:firstLine="0"/>
              <w:rPr>
                <w:rFonts w:eastAsia="Times New Roman" w:cs="Arial"/>
                <w:color w:val="000000"/>
                <w:lang w:eastAsia="en-GB"/>
              </w:rPr>
            </w:pPr>
            <w:r>
              <w:rPr>
                <w:rFonts w:eastAsia="Times New Roman" w:cs="Arial"/>
                <w:color w:val="000000" w:themeColor="text1"/>
                <w:lang w:eastAsia="en-GB"/>
              </w:rPr>
              <w:t>abiding by all appropriate and relevant policies when conducting your research</w:t>
            </w:r>
          </w:p>
          <w:p w14:paraId="3CE5DFEA" w14:textId="77777777" w:rsidR="007C4176" w:rsidRPr="00906A64" w:rsidRDefault="007C4176" w:rsidP="00C15478">
            <w:pPr>
              <w:rPr>
                <w:rFonts w:eastAsia="Times New Roman" w:cs="Arial"/>
                <w:color w:val="000000"/>
                <w:lang w:eastAsia="en-GB"/>
              </w:rPr>
            </w:pPr>
            <w:r w:rsidRPr="00906A64">
              <w:rPr>
                <w:rFonts w:eastAsia="Times New Roman" w:cs="Arial"/>
                <w:color w:val="000000"/>
                <w:lang w:eastAsia="en-GB"/>
              </w:rPr>
              <w:t xml:space="preserve">  </w:t>
            </w:r>
          </w:p>
          <w:p w14:paraId="39359A10" w14:textId="1EB49787" w:rsidR="00C15478" w:rsidRDefault="00C15478" w:rsidP="00C15478">
            <w:pPr>
              <w:rPr>
                <w:lang w:eastAsia="en-GB"/>
              </w:rPr>
            </w:pPr>
            <w:r w:rsidRPr="00AE70CC">
              <w:rPr>
                <w:rFonts w:cs="Bliss-Light"/>
              </w:rPr>
              <w:t xml:space="preserve">It is the Principal Investigator (PI)’s responsibility to ensure compliance with </w:t>
            </w:r>
            <w:r>
              <w:rPr>
                <w:rFonts w:cs="Bliss-Light"/>
              </w:rPr>
              <w:t xml:space="preserve">all </w:t>
            </w:r>
            <w:r w:rsidRPr="00AE70CC">
              <w:rPr>
                <w:rFonts w:cs="Bliss-Light"/>
              </w:rPr>
              <w:t>requirements for</w:t>
            </w:r>
            <w:r>
              <w:rPr>
                <w:rFonts w:cs="Bliss-Light"/>
              </w:rPr>
              <w:t xml:space="preserve"> </w:t>
            </w:r>
            <w:r w:rsidRPr="00AE70CC">
              <w:rPr>
                <w:rFonts w:cs="Bliss-Light"/>
              </w:rPr>
              <w:t>research</w:t>
            </w:r>
            <w:r w:rsidR="00944C38">
              <w:rPr>
                <w:rFonts w:cs="Bliss-Light"/>
              </w:rPr>
              <w:t>.</w:t>
            </w:r>
            <w:r>
              <w:rPr>
                <w:rFonts w:cs="Bliss-Light"/>
              </w:rPr>
              <w:t xml:space="preserve"> </w:t>
            </w:r>
            <w:r>
              <w:rPr>
                <w:lang w:eastAsia="en-GB"/>
              </w:rPr>
              <w:t xml:space="preserve">Further, the </w:t>
            </w:r>
            <w:r w:rsidRPr="00DC2985">
              <w:rPr>
                <w:lang w:eastAsia="en-GB"/>
              </w:rPr>
              <w:t>responsibilities</w:t>
            </w:r>
            <w:r>
              <w:rPr>
                <w:lang w:eastAsia="en-GB"/>
              </w:rPr>
              <w:t xml:space="preserve"> of a PI/supervisor/line manager</w:t>
            </w:r>
            <w:r w:rsidRPr="00DC2985">
              <w:rPr>
                <w:lang w:eastAsia="en-GB"/>
              </w:rPr>
              <w:t xml:space="preserve"> </w:t>
            </w:r>
            <w:r>
              <w:rPr>
                <w:lang w:eastAsia="en-GB"/>
              </w:rPr>
              <w:t>may sometimes</w:t>
            </w:r>
            <w:r w:rsidRPr="00DC2985">
              <w:rPr>
                <w:lang w:eastAsia="en-GB"/>
              </w:rPr>
              <w:t xml:space="preserve"> extend beyond the work that happens in their own lab</w:t>
            </w:r>
            <w:r>
              <w:rPr>
                <w:lang w:eastAsia="en-GB"/>
              </w:rPr>
              <w:t xml:space="preserve">. For </w:t>
            </w:r>
            <w:r w:rsidR="00C5608A">
              <w:rPr>
                <w:lang w:eastAsia="en-GB"/>
              </w:rPr>
              <w:t>example,</w:t>
            </w:r>
            <w:r>
              <w:rPr>
                <w:lang w:eastAsia="en-GB"/>
              </w:rPr>
              <w:t xml:space="preserve"> PIs</w:t>
            </w:r>
            <w:r w:rsidRPr="00DC2985">
              <w:rPr>
                <w:lang w:eastAsia="en-GB"/>
              </w:rPr>
              <w:t xml:space="preserve"> </w:t>
            </w:r>
            <w:r>
              <w:rPr>
                <w:lang w:eastAsia="en-GB"/>
              </w:rPr>
              <w:t>can be</w:t>
            </w:r>
            <w:r w:rsidRPr="00DC2985">
              <w:rPr>
                <w:lang w:eastAsia="en-GB"/>
              </w:rPr>
              <w:t xml:space="preserve"> responsible </w:t>
            </w:r>
            <w:r w:rsidR="00C5608A" w:rsidRPr="00DC2985">
              <w:rPr>
                <w:lang w:eastAsia="en-GB"/>
              </w:rPr>
              <w:t>for</w:t>
            </w:r>
            <w:r w:rsidR="00C5608A">
              <w:rPr>
                <w:lang w:eastAsia="en-GB"/>
              </w:rPr>
              <w:t>:</w:t>
            </w:r>
          </w:p>
          <w:p w14:paraId="58641AF2" w14:textId="77777777" w:rsidR="00C15478" w:rsidRDefault="00C15478" w:rsidP="00C15478">
            <w:pPr>
              <w:ind w:left="720"/>
              <w:rPr>
                <w:lang w:eastAsia="en-GB"/>
              </w:rPr>
            </w:pPr>
            <w:r w:rsidRPr="00DC2985">
              <w:rPr>
                <w:lang w:eastAsia="en-GB"/>
              </w:rPr>
              <w:t>(</w:t>
            </w:r>
            <w:proofErr w:type="spellStart"/>
            <w:r w:rsidRPr="00DC2985">
              <w:rPr>
                <w:lang w:eastAsia="en-GB"/>
              </w:rPr>
              <w:t>i</w:t>
            </w:r>
            <w:proofErr w:type="spellEnd"/>
            <w:r w:rsidRPr="00DC2985">
              <w:rPr>
                <w:lang w:eastAsia="en-GB"/>
              </w:rPr>
              <w:t xml:space="preserve">) what happens to their staff when </w:t>
            </w:r>
            <w:r>
              <w:rPr>
                <w:lang w:eastAsia="en-GB"/>
              </w:rPr>
              <w:t>those staff</w:t>
            </w:r>
            <w:r w:rsidRPr="00DC2985">
              <w:rPr>
                <w:lang w:eastAsia="en-GB"/>
              </w:rPr>
              <w:t xml:space="preserve"> visit other labs</w:t>
            </w:r>
          </w:p>
          <w:p w14:paraId="136AAC87" w14:textId="77777777" w:rsidR="00C15478" w:rsidRDefault="00C15478" w:rsidP="00C15478">
            <w:pPr>
              <w:ind w:left="720"/>
              <w:rPr>
                <w:lang w:eastAsia="en-GB"/>
              </w:rPr>
            </w:pPr>
            <w:r w:rsidRPr="00DC2985">
              <w:rPr>
                <w:lang w:eastAsia="en-GB"/>
              </w:rPr>
              <w:t>(ii) ensuring RVC E</w:t>
            </w:r>
            <w:r>
              <w:rPr>
                <w:lang w:eastAsia="en-GB"/>
              </w:rPr>
              <w:t xml:space="preserve">thical </w:t>
            </w:r>
            <w:r w:rsidRPr="00DC2985">
              <w:rPr>
                <w:lang w:eastAsia="en-GB"/>
              </w:rPr>
              <w:t>R</w:t>
            </w:r>
            <w:r>
              <w:rPr>
                <w:lang w:eastAsia="en-GB"/>
              </w:rPr>
              <w:t xml:space="preserve">eview </w:t>
            </w:r>
            <w:r w:rsidRPr="00DC2985">
              <w:rPr>
                <w:lang w:eastAsia="en-GB"/>
              </w:rPr>
              <w:t>B</w:t>
            </w:r>
            <w:r>
              <w:rPr>
                <w:lang w:eastAsia="en-GB"/>
              </w:rPr>
              <w:t>oard</w:t>
            </w:r>
            <w:r w:rsidRPr="00DC2985">
              <w:rPr>
                <w:lang w:eastAsia="en-GB"/>
              </w:rPr>
              <w:t>s approve work undertaken elsewhere during collaborative research</w:t>
            </w:r>
          </w:p>
          <w:p w14:paraId="7E697F1F" w14:textId="77777777" w:rsidR="00C15478" w:rsidRDefault="00C15478" w:rsidP="00C15478">
            <w:pPr>
              <w:ind w:left="720"/>
              <w:rPr>
                <w:lang w:eastAsia="en-GB"/>
              </w:rPr>
            </w:pPr>
            <w:r>
              <w:rPr>
                <w:lang w:eastAsia="en-GB"/>
              </w:rPr>
              <w:t>(iii) ensuring processes exist to maintain the overall integrity of consortium-based or collaborative research that they lead</w:t>
            </w:r>
          </w:p>
          <w:p w14:paraId="303EBE6D" w14:textId="77777777" w:rsidR="00C15478" w:rsidRDefault="00C15478" w:rsidP="00C15478">
            <w:pPr>
              <w:ind w:left="720"/>
              <w:rPr>
                <w:lang w:eastAsia="en-GB"/>
              </w:rPr>
            </w:pPr>
            <w:r w:rsidRPr="00DC2985">
              <w:rPr>
                <w:lang w:eastAsia="en-GB"/>
              </w:rPr>
              <w:t xml:space="preserve">(iii) as </w:t>
            </w:r>
            <w:r>
              <w:rPr>
                <w:lang w:eastAsia="en-GB"/>
              </w:rPr>
              <w:t xml:space="preserve">a </w:t>
            </w:r>
            <w:r w:rsidRPr="00DC2985">
              <w:rPr>
                <w:lang w:eastAsia="en-GB"/>
              </w:rPr>
              <w:t>co-author on collaborative research</w:t>
            </w:r>
            <w:r>
              <w:rPr>
                <w:lang w:eastAsia="en-GB"/>
              </w:rPr>
              <w:t xml:space="preserve">, </w:t>
            </w:r>
            <w:r w:rsidRPr="00DC2985">
              <w:rPr>
                <w:lang w:eastAsia="en-GB"/>
              </w:rPr>
              <w:t>ensure</w:t>
            </w:r>
            <w:r>
              <w:rPr>
                <w:lang w:eastAsia="en-GB"/>
              </w:rPr>
              <w:t xml:space="preserve"> the scientific and ethical integrity of</w:t>
            </w:r>
            <w:r w:rsidRPr="00DC2985">
              <w:rPr>
                <w:lang w:eastAsia="en-GB"/>
              </w:rPr>
              <w:t xml:space="preserve"> the published work, especially if they are corresponding and/or senior author.</w:t>
            </w:r>
          </w:p>
          <w:p w14:paraId="721C204E" w14:textId="77777777" w:rsidR="00C15478" w:rsidRDefault="00C15478" w:rsidP="00C15478">
            <w:pPr>
              <w:rPr>
                <w:lang w:eastAsia="en-GB"/>
              </w:rPr>
            </w:pPr>
          </w:p>
          <w:p w14:paraId="3C103FD4" w14:textId="77777777" w:rsidR="00C15478" w:rsidRPr="00201087" w:rsidRDefault="00C15478" w:rsidP="00C15478">
            <w:pPr>
              <w:rPr>
                <w:rFonts w:cs="Bliss-Light"/>
              </w:rPr>
            </w:pPr>
            <w:r>
              <w:rPr>
                <w:rFonts w:cs="Bliss-Light"/>
              </w:rPr>
              <w:t>O</w:t>
            </w:r>
            <w:r w:rsidRPr="00AE70CC">
              <w:rPr>
                <w:rFonts w:cs="Bliss-Light"/>
              </w:rPr>
              <w:t>ther</w:t>
            </w:r>
            <w:r>
              <w:rPr>
                <w:rFonts w:cs="Bliss-Light"/>
              </w:rPr>
              <w:t xml:space="preserve"> parties</w:t>
            </w:r>
            <w:r w:rsidRPr="00AE70CC">
              <w:rPr>
                <w:rFonts w:cs="Bliss-Light"/>
              </w:rPr>
              <w:t xml:space="preserve"> involved in research</w:t>
            </w:r>
            <w:r>
              <w:rPr>
                <w:rFonts w:cs="Bliss-Light"/>
              </w:rPr>
              <w:t xml:space="preserve"> undertaken jointly with RVC</w:t>
            </w:r>
            <w:r w:rsidRPr="00AE70CC">
              <w:rPr>
                <w:rFonts w:cs="Bliss-Light"/>
              </w:rPr>
              <w:t xml:space="preserve"> may be asked to assist with obtaining relevant permissions</w:t>
            </w:r>
            <w:r>
              <w:rPr>
                <w:rFonts w:cs="Bliss-Light"/>
              </w:rPr>
              <w:t xml:space="preserve"> or documentation</w:t>
            </w:r>
            <w:r w:rsidRPr="00AE70CC">
              <w:rPr>
                <w:rFonts w:cs="Bliss-Light"/>
              </w:rPr>
              <w:t>.</w:t>
            </w:r>
          </w:p>
          <w:p w14:paraId="4D2BDADB" w14:textId="77777777" w:rsidR="00E0289C" w:rsidRDefault="00E0289C">
            <w:pPr>
              <w:rPr>
                <w:rFonts w:eastAsia="Times New Roman" w:cs="Arial"/>
                <w:color w:val="000000"/>
                <w:lang w:eastAsia="en-GB"/>
              </w:rPr>
            </w:pPr>
          </w:p>
          <w:p w14:paraId="5F0B0883" w14:textId="17C86C35" w:rsidR="00E0289C" w:rsidRPr="006D7F93" w:rsidRDefault="00E0289C">
            <w:pPr>
              <w:rPr>
                <w:rStyle w:val="Hyperlink"/>
                <w:rFonts w:eastAsia="Times New Roman" w:cs="Arial"/>
                <w:lang w:eastAsia="en-GB"/>
              </w:rPr>
            </w:pPr>
            <w:r w:rsidRPr="57936FFB">
              <w:rPr>
                <w:rFonts w:eastAsia="Times New Roman" w:cs="Arial"/>
                <w:color w:val="000000" w:themeColor="text1"/>
                <w:lang w:eastAsia="en-GB"/>
              </w:rPr>
              <w:t xml:space="preserve">You must take the internal Research Integrity quiz within 4 months of having started and then every 4 years as a refresher. The quiz and </w:t>
            </w:r>
            <w:r w:rsidRPr="006D7F93">
              <w:rPr>
                <w:rFonts w:eastAsia="Times New Roman" w:cs="Arial"/>
                <w:color w:val="000000" w:themeColor="text1"/>
                <w:lang w:eastAsia="en-GB"/>
              </w:rPr>
              <w:t xml:space="preserve">presentation </w:t>
            </w:r>
            <w:r w:rsidR="57842045" w:rsidRPr="006D7F93">
              <w:rPr>
                <w:rFonts w:eastAsia="Times New Roman" w:cs="Arial"/>
                <w:color w:val="000000" w:themeColor="text1"/>
                <w:lang w:eastAsia="en-GB"/>
              </w:rPr>
              <w:t>are available at: </w:t>
            </w:r>
            <w:hyperlink r:id="rId24">
              <w:r w:rsidR="57842045" w:rsidRPr="006D7F93">
                <w:rPr>
                  <w:rStyle w:val="Hyperlink"/>
                  <w:rFonts w:eastAsia="Times New Roman" w:cs="Arial"/>
                  <w:lang w:eastAsia="en-GB"/>
                </w:rPr>
                <w:t>https://learn.rvc.ac.uk/course/view.php?id=870</w:t>
              </w:r>
            </w:hyperlink>
          </w:p>
          <w:p w14:paraId="7F5F855C" w14:textId="77777777" w:rsidR="00A436C4" w:rsidRPr="006D7F93" w:rsidRDefault="00A436C4" w:rsidP="00FC7B81">
            <w:pPr>
              <w:rPr>
                <w:rStyle w:val="Hyperlink"/>
              </w:rPr>
            </w:pPr>
          </w:p>
          <w:p w14:paraId="2ADC7931" w14:textId="1E0A072C" w:rsidR="00A436C4" w:rsidRPr="006D7F93" w:rsidRDefault="00A436C4" w:rsidP="00FC7B81">
            <w:pPr>
              <w:rPr>
                <w:rFonts w:eastAsia="Times New Roman" w:cs="Arial"/>
                <w:color w:val="000000"/>
                <w:lang w:eastAsia="en-GB"/>
              </w:rPr>
            </w:pPr>
            <w:r w:rsidRPr="006D7F93">
              <w:rPr>
                <w:rFonts w:eastAsia="Times New Roman" w:cs="Arial"/>
                <w:color w:val="000000"/>
                <w:lang w:eastAsia="en-GB"/>
              </w:rPr>
              <w:t>The RVC</w:t>
            </w:r>
            <w:r w:rsidR="008B61AD">
              <w:rPr>
                <w:rFonts w:eastAsia="Times New Roman" w:cs="Arial"/>
                <w:color w:val="000000"/>
                <w:lang w:eastAsia="en-GB"/>
              </w:rPr>
              <w:t xml:space="preserve"> aims to</w:t>
            </w:r>
            <w:r w:rsidRPr="006D7F93">
              <w:rPr>
                <w:rFonts w:eastAsia="Times New Roman" w:cs="Arial"/>
                <w:color w:val="000000"/>
                <w:lang w:eastAsia="en-GB"/>
              </w:rPr>
              <w:t xml:space="preserve"> </w:t>
            </w:r>
            <w:r w:rsidR="008B61AD">
              <w:rPr>
                <w:rFonts w:eastAsia="Times New Roman" w:cs="Arial"/>
                <w:color w:val="000000"/>
                <w:lang w:eastAsia="en-GB"/>
              </w:rPr>
              <w:t>promote</w:t>
            </w:r>
            <w:r w:rsidR="008B61AD" w:rsidRPr="006D7F93">
              <w:rPr>
                <w:rFonts w:eastAsia="Times New Roman" w:cs="Arial"/>
                <w:color w:val="000000"/>
                <w:lang w:eastAsia="en-GB"/>
              </w:rPr>
              <w:t xml:space="preserve"> </w:t>
            </w:r>
            <w:r w:rsidRPr="006D7F93">
              <w:rPr>
                <w:rFonts w:eastAsia="Times New Roman" w:cs="Arial"/>
                <w:color w:val="000000"/>
                <w:lang w:eastAsia="en-GB"/>
              </w:rPr>
              <w:t>an open and collaborative research culture through engagement in a range of concordats including</w:t>
            </w:r>
            <w:r w:rsidR="006D7F93">
              <w:rPr>
                <w:rFonts w:eastAsia="Times New Roman" w:cs="Arial"/>
                <w:color w:val="000000"/>
                <w:lang w:eastAsia="en-GB"/>
              </w:rPr>
              <w:t>:</w:t>
            </w:r>
          </w:p>
          <w:p w14:paraId="22EF41BD" w14:textId="3898615C" w:rsidR="00A436C4" w:rsidRPr="00E93D9A" w:rsidRDefault="00A436C4" w:rsidP="00E93D9A">
            <w:pPr>
              <w:pStyle w:val="ListParagraph"/>
              <w:numPr>
                <w:ilvl w:val="0"/>
                <w:numId w:val="9"/>
              </w:numPr>
              <w:rPr>
                <w:rFonts w:eastAsia="Times New Roman" w:cs="Arial"/>
                <w:color w:val="000000"/>
                <w:lang w:eastAsia="en-GB"/>
              </w:rPr>
            </w:pPr>
            <w:r w:rsidRPr="00E93D9A">
              <w:rPr>
                <w:rFonts w:eastAsia="Times New Roman" w:cs="Arial"/>
                <w:color w:val="000000"/>
                <w:lang w:eastAsia="en-GB"/>
              </w:rPr>
              <w:t>Concordat to Support Research Integrity</w:t>
            </w:r>
          </w:p>
          <w:p w14:paraId="4FB9A3E2" w14:textId="77777777" w:rsidR="00A436C4" w:rsidRPr="00E93D9A" w:rsidRDefault="00A436C4" w:rsidP="00E93D9A">
            <w:pPr>
              <w:pStyle w:val="ListParagraph"/>
              <w:numPr>
                <w:ilvl w:val="0"/>
                <w:numId w:val="9"/>
              </w:numPr>
              <w:rPr>
                <w:rFonts w:eastAsia="Times New Roman" w:cs="Arial"/>
                <w:color w:val="000000"/>
                <w:lang w:eastAsia="en-GB"/>
              </w:rPr>
            </w:pPr>
            <w:r w:rsidRPr="00E93D9A">
              <w:rPr>
                <w:rFonts w:eastAsia="Times New Roman" w:cs="Arial"/>
                <w:color w:val="000000"/>
                <w:lang w:eastAsia="en-GB"/>
              </w:rPr>
              <w:t>Concordat on Openness on Animal Research</w:t>
            </w:r>
          </w:p>
          <w:p w14:paraId="1FD10619" w14:textId="77777777" w:rsidR="00A436C4" w:rsidRPr="00E93D9A" w:rsidRDefault="00A436C4" w:rsidP="00E93D9A">
            <w:pPr>
              <w:pStyle w:val="ListParagraph"/>
              <w:numPr>
                <w:ilvl w:val="0"/>
                <w:numId w:val="9"/>
              </w:numPr>
              <w:rPr>
                <w:rFonts w:eastAsia="Times New Roman" w:cs="Arial"/>
                <w:color w:val="000000"/>
                <w:lang w:eastAsia="en-GB"/>
              </w:rPr>
            </w:pPr>
            <w:r w:rsidRPr="00E93D9A">
              <w:rPr>
                <w:rFonts w:eastAsia="Times New Roman" w:cs="Arial"/>
                <w:color w:val="000000"/>
                <w:lang w:eastAsia="en-GB"/>
              </w:rPr>
              <w:t>Knowledge Exchange Concordat </w:t>
            </w:r>
          </w:p>
          <w:p w14:paraId="47880273" w14:textId="77777777" w:rsidR="00592F56" w:rsidRPr="00E93D9A" w:rsidRDefault="00592F56" w:rsidP="00E93D9A">
            <w:pPr>
              <w:pStyle w:val="ListParagraph"/>
              <w:numPr>
                <w:ilvl w:val="0"/>
                <w:numId w:val="9"/>
              </w:numPr>
              <w:rPr>
                <w:rFonts w:eastAsia="Times New Roman" w:cs="Arial"/>
                <w:color w:val="000000"/>
                <w:lang w:eastAsia="en-GB"/>
              </w:rPr>
            </w:pPr>
            <w:r w:rsidRPr="00E93D9A">
              <w:rPr>
                <w:rFonts w:eastAsia="Times New Roman" w:cs="Arial"/>
                <w:color w:val="000000"/>
                <w:lang w:eastAsia="en-GB"/>
              </w:rPr>
              <w:t>Concordat to Support the Career Development of Researchers</w:t>
            </w:r>
          </w:p>
          <w:p w14:paraId="3BF0A266" w14:textId="77777777" w:rsidR="00E0289C" w:rsidRDefault="00E0289C">
            <w:pPr>
              <w:rPr>
                <w:rFonts w:eastAsia="Times New Roman" w:cs="Arial"/>
                <w:color w:val="000000"/>
                <w:lang w:eastAsia="en-GB"/>
              </w:rPr>
            </w:pPr>
          </w:p>
          <w:p w14:paraId="59CBE78D" w14:textId="77777777" w:rsidR="007C4176" w:rsidRPr="00906A64" w:rsidRDefault="007C4176">
            <w:pPr>
              <w:rPr>
                <w:rFonts w:eastAsia="Times New Roman" w:cs="Arial"/>
                <w:color w:val="000000"/>
                <w:lang w:eastAsia="en-GB"/>
              </w:rPr>
            </w:pPr>
          </w:p>
        </w:tc>
      </w:tr>
      <w:tr w:rsidR="007C4176" w:rsidRPr="00906A64" w14:paraId="09CB17E2" w14:textId="77777777" w:rsidTr="3127F2D9">
        <w:trPr>
          <w:trHeight w:val="1692"/>
        </w:trPr>
        <w:tc>
          <w:tcPr>
            <w:tcW w:w="5000" w:type="pct"/>
            <w:shd w:val="clear" w:color="auto" w:fill="auto"/>
            <w:hideMark/>
          </w:tcPr>
          <w:p w14:paraId="1BE8D24D" w14:textId="72F20BD4" w:rsidR="008B61AD" w:rsidRDefault="007C4176" w:rsidP="008B61AD">
            <w:pPr>
              <w:rPr>
                <w:rFonts w:eastAsia="Times New Roman" w:cs="Arial"/>
                <w:b/>
                <w:bCs/>
                <w:color w:val="000000"/>
                <w:lang w:eastAsia="en-GB"/>
              </w:rPr>
            </w:pPr>
            <w:r w:rsidRPr="008B61AD">
              <w:rPr>
                <w:rFonts w:eastAsia="Times New Roman" w:cs="Arial"/>
                <w:b/>
                <w:bCs/>
                <w:color w:val="000000"/>
                <w:lang w:eastAsia="en-GB"/>
              </w:rPr>
              <w:t>Find out more</w:t>
            </w:r>
          </w:p>
          <w:p w14:paraId="7742E556" w14:textId="01C1D950" w:rsidR="002A143E" w:rsidRDefault="002A143E" w:rsidP="00E93D9A">
            <w:pPr>
              <w:pStyle w:val="ListParagraph"/>
              <w:numPr>
                <w:ilvl w:val="0"/>
                <w:numId w:val="10"/>
              </w:numPr>
            </w:pPr>
            <w:hyperlink r:id="rId25" w:history="1">
              <w:r w:rsidRPr="002A143E">
                <w:rPr>
                  <w:rStyle w:val="Hyperlink"/>
                </w:rPr>
                <w:t>Good Research Practice</w:t>
              </w:r>
            </w:hyperlink>
            <w:r>
              <w:t xml:space="preserve"> </w:t>
            </w:r>
          </w:p>
          <w:p w14:paraId="5726E704" w14:textId="77777777" w:rsidR="007C4176" w:rsidRPr="008B61AD" w:rsidRDefault="00D06293" w:rsidP="00E93D9A">
            <w:pPr>
              <w:pStyle w:val="ListParagraph"/>
              <w:numPr>
                <w:ilvl w:val="0"/>
                <w:numId w:val="9"/>
              </w:numPr>
              <w:rPr>
                <w:rFonts w:eastAsia="Times New Roman" w:cs="Arial"/>
                <w:color w:val="000000"/>
                <w:lang w:eastAsia="en-GB"/>
              </w:rPr>
            </w:pPr>
            <w:hyperlink r:id="rId26" w:history="1">
              <w:r w:rsidRPr="008B61AD">
                <w:rPr>
                  <w:rStyle w:val="Hyperlink"/>
                  <w:rFonts w:eastAsia="Times New Roman" w:cs="Arial"/>
                  <w:lang w:eastAsia="en-GB"/>
                </w:rPr>
                <w:t>UKRIO Code of Practice for Research</w:t>
              </w:r>
            </w:hyperlink>
          </w:p>
          <w:p w14:paraId="199CA28E" w14:textId="287E70B2" w:rsidR="00A2495A" w:rsidRPr="008B61AD" w:rsidRDefault="00A2495A" w:rsidP="00E93D9A">
            <w:pPr>
              <w:pStyle w:val="ListParagraph"/>
              <w:numPr>
                <w:ilvl w:val="0"/>
                <w:numId w:val="9"/>
              </w:numPr>
              <w:rPr>
                <w:rFonts w:eastAsia="Times New Roman" w:cs="Arial"/>
                <w:color w:val="000000"/>
                <w:lang w:eastAsia="en-GB"/>
              </w:rPr>
            </w:pPr>
            <w:hyperlink r:id="rId27" w:history="1">
              <w:r w:rsidRPr="008B61AD">
                <w:rPr>
                  <w:rStyle w:val="Hyperlink"/>
                  <w:rFonts w:eastAsia="Times New Roman" w:cs="Arial"/>
                  <w:lang w:eastAsia="en-GB"/>
                </w:rPr>
                <w:t>Whistleblowing policy</w:t>
              </w:r>
            </w:hyperlink>
          </w:p>
          <w:p w14:paraId="4B06F8C1" w14:textId="5F08998C" w:rsidR="00A2495A" w:rsidRPr="008B61AD" w:rsidRDefault="00A2495A" w:rsidP="00E93D9A">
            <w:pPr>
              <w:pStyle w:val="ListParagraph"/>
              <w:numPr>
                <w:ilvl w:val="0"/>
                <w:numId w:val="9"/>
              </w:numPr>
              <w:rPr>
                <w:rFonts w:eastAsia="Times New Roman" w:cs="Arial"/>
                <w:color w:val="000000"/>
                <w:lang w:eastAsia="en-GB"/>
              </w:rPr>
            </w:pPr>
            <w:hyperlink r:id="rId28" w:history="1">
              <w:r w:rsidRPr="008B61AD">
                <w:rPr>
                  <w:rStyle w:val="Hyperlink"/>
                  <w:rFonts w:eastAsia="Times New Roman" w:cs="Arial"/>
                  <w:lang w:eastAsia="en-GB"/>
                </w:rPr>
                <w:t>Dignity at work</w:t>
              </w:r>
            </w:hyperlink>
          </w:p>
          <w:p w14:paraId="6857C26F" w14:textId="4ABCAEA3" w:rsidR="004F523E" w:rsidRPr="00C5608A" w:rsidRDefault="004F523E" w:rsidP="00C5608A">
            <w:pPr>
              <w:pStyle w:val="ListParagraph"/>
              <w:numPr>
                <w:ilvl w:val="0"/>
                <w:numId w:val="9"/>
              </w:numPr>
              <w:rPr>
                <w:rFonts w:eastAsia="Times New Roman" w:cs="Arial"/>
                <w:color w:val="000000"/>
                <w:lang w:eastAsia="en-GB"/>
              </w:rPr>
            </w:pPr>
            <w:hyperlink r:id="rId29" w:history="1">
              <w:r w:rsidRPr="008B61AD">
                <w:rPr>
                  <w:rStyle w:val="Hyperlink"/>
                  <w:rFonts w:eastAsia="Times New Roman" w:cs="Arial"/>
                  <w:lang w:eastAsia="en-GB"/>
                </w:rPr>
                <w:t>UKRI – research integrity</w:t>
              </w:r>
            </w:hyperlink>
          </w:p>
        </w:tc>
      </w:tr>
    </w:tbl>
    <w:p w14:paraId="6B3EC99D" w14:textId="72D4CF8C" w:rsidR="002D0EDB" w:rsidRDefault="002D0EDB" w:rsidP="002D0EDB">
      <w:pPr>
        <w:pStyle w:val="Heading1"/>
        <w:numPr>
          <w:ilvl w:val="0"/>
          <w:numId w:val="0"/>
        </w:num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56"/>
      </w:tblGrid>
      <w:tr w:rsidR="007C4176" w:rsidRPr="00906A64" w14:paraId="655EDA57" w14:textId="77777777" w:rsidTr="0E6406EF">
        <w:trPr>
          <w:trHeight w:val="300"/>
        </w:trPr>
        <w:tc>
          <w:tcPr>
            <w:tcW w:w="5000" w:type="pct"/>
            <w:shd w:val="clear" w:color="auto" w:fill="auto"/>
            <w:hideMark/>
          </w:tcPr>
          <w:p w14:paraId="093C3235" w14:textId="77777777" w:rsidR="007C4176" w:rsidRPr="00906A64" w:rsidRDefault="007C4176" w:rsidP="007C4176">
            <w:pPr>
              <w:pStyle w:val="Heading1"/>
              <w:rPr>
                <w:rFonts w:eastAsia="Times New Roman"/>
                <w:lang w:eastAsia="en-GB"/>
              </w:rPr>
            </w:pPr>
            <w:bookmarkStart w:id="1" w:name="_Toc201067479"/>
            <w:r w:rsidRPr="00906A64">
              <w:rPr>
                <w:rFonts w:eastAsia="Times New Roman"/>
                <w:lang w:eastAsia="en-GB"/>
              </w:rPr>
              <w:t>Designing your research</w:t>
            </w:r>
            <w:bookmarkEnd w:id="1"/>
          </w:p>
        </w:tc>
      </w:tr>
      <w:tr w:rsidR="007C4176" w:rsidRPr="00906A64" w14:paraId="150C09C1" w14:textId="77777777" w:rsidTr="0E6406EF">
        <w:trPr>
          <w:trHeight w:val="1124"/>
        </w:trPr>
        <w:tc>
          <w:tcPr>
            <w:tcW w:w="5000" w:type="pct"/>
            <w:shd w:val="clear" w:color="auto" w:fill="auto"/>
            <w:hideMark/>
          </w:tcPr>
          <w:p w14:paraId="518633D0" w14:textId="43848F56" w:rsidR="008B61AD" w:rsidRDefault="007C4176">
            <w:pPr>
              <w:rPr>
                <w:rFonts w:eastAsia="Times New Roman" w:cs="Arial"/>
                <w:color w:val="000000" w:themeColor="text1"/>
                <w:lang w:eastAsia="en-GB"/>
              </w:rPr>
            </w:pPr>
            <w:r w:rsidRPr="4AA8EC23">
              <w:rPr>
                <w:rFonts w:eastAsia="Times New Roman" w:cs="Arial"/>
                <w:color w:val="000000" w:themeColor="text1"/>
                <w:lang w:eastAsia="en-GB"/>
              </w:rPr>
              <w:t xml:space="preserve">It is the PI’s responsibility to ensure that everyone in the group, including postgraduate and undergraduate project students working under their direction, receives the appropriate training and has the skills to carry out the studies they have been asked to perform (whether such training is provided within the </w:t>
            </w:r>
            <w:r w:rsidR="000A12A3">
              <w:rPr>
                <w:rFonts w:eastAsia="Times New Roman" w:cs="Arial"/>
                <w:color w:val="000000" w:themeColor="text1"/>
                <w:lang w:eastAsia="en-GB"/>
              </w:rPr>
              <w:t xml:space="preserve">RVC, </w:t>
            </w:r>
            <w:r w:rsidRPr="4AA8EC23">
              <w:rPr>
                <w:rFonts w:eastAsia="Times New Roman" w:cs="Arial"/>
                <w:color w:val="000000" w:themeColor="text1"/>
                <w:lang w:eastAsia="en-GB"/>
              </w:rPr>
              <w:t>or through collaboration with others outside of the</w:t>
            </w:r>
            <w:r w:rsidR="000A12A3">
              <w:rPr>
                <w:rFonts w:eastAsia="Times New Roman" w:cs="Arial"/>
                <w:color w:val="000000" w:themeColor="text1"/>
                <w:lang w:eastAsia="en-GB"/>
              </w:rPr>
              <w:t xml:space="preserve"> RVC</w:t>
            </w:r>
            <w:r w:rsidRPr="4AA8EC23">
              <w:rPr>
                <w:rFonts w:eastAsia="Times New Roman" w:cs="Arial"/>
                <w:color w:val="000000" w:themeColor="text1"/>
                <w:lang w:eastAsia="en-GB"/>
              </w:rPr>
              <w:t xml:space="preserve">). </w:t>
            </w:r>
          </w:p>
          <w:p w14:paraId="4E96D1FC" w14:textId="77777777" w:rsidR="008B61AD" w:rsidRDefault="008B61AD">
            <w:pPr>
              <w:rPr>
                <w:color w:val="000000" w:themeColor="text1"/>
              </w:rPr>
            </w:pPr>
          </w:p>
          <w:p w14:paraId="4D3E86AD" w14:textId="2871D16C" w:rsidR="002A143E" w:rsidRDefault="007C4176">
            <w:pPr>
              <w:rPr>
                <w:rFonts w:eastAsia="Times New Roman" w:cs="Arial"/>
                <w:color w:val="000000" w:themeColor="text1"/>
                <w:lang w:eastAsia="en-GB"/>
              </w:rPr>
            </w:pPr>
            <w:r w:rsidRPr="4AA8EC23">
              <w:rPr>
                <w:rFonts w:eastAsia="Times New Roman" w:cs="Arial"/>
                <w:color w:val="000000" w:themeColor="text1"/>
                <w:lang w:eastAsia="en-GB"/>
              </w:rPr>
              <w:t>Appropriate training includes (but is not limited to)</w:t>
            </w:r>
            <w:r w:rsidR="008E48D5">
              <w:rPr>
                <w:rFonts w:eastAsia="Times New Roman" w:cs="Arial"/>
                <w:color w:val="000000" w:themeColor="text1"/>
                <w:lang w:eastAsia="en-GB"/>
              </w:rPr>
              <w:t xml:space="preserve"> standard departmental induction processes, </w:t>
            </w:r>
            <w:r w:rsidRPr="4AA8EC23">
              <w:rPr>
                <w:rFonts w:eastAsia="Times New Roman" w:cs="Arial"/>
                <w:color w:val="000000" w:themeColor="text1"/>
                <w:lang w:eastAsia="en-GB"/>
              </w:rPr>
              <w:t>instruction in the use of a facility, laboratory, piece of equipment or carrying out unfamiliar experimental or data collection</w:t>
            </w:r>
            <w:r w:rsidR="3F8979B2" w:rsidRPr="57936FFB">
              <w:rPr>
                <w:rFonts w:eastAsia="Times New Roman" w:cs="Arial"/>
                <w:color w:val="000000" w:themeColor="text1"/>
                <w:lang w:eastAsia="en-GB"/>
              </w:rPr>
              <w:t>, analysis/</w:t>
            </w:r>
            <w:r w:rsidR="00F5472F" w:rsidRPr="57936FFB">
              <w:rPr>
                <w:rFonts w:eastAsia="Times New Roman" w:cs="Arial"/>
                <w:color w:val="000000" w:themeColor="text1"/>
                <w:lang w:eastAsia="en-GB"/>
              </w:rPr>
              <w:t>interpretation</w:t>
            </w:r>
            <w:r w:rsidR="00F5472F">
              <w:rPr>
                <w:rFonts w:eastAsia="Times New Roman" w:cs="Arial"/>
                <w:color w:val="000000" w:themeColor="text1"/>
                <w:lang w:eastAsia="en-GB"/>
              </w:rPr>
              <w:t xml:space="preserve"> and</w:t>
            </w:r>
            <w:r w:rsidR="00C15478">
              <w:rPr>
                <w:rFonts w:eastAsia="Times New Roman" w:cs="Arial"/>
                <w:color w:val="000000" w:themeColor="text1"/>
                <w:lang w:eastAsia="en-GB"/>
              </w:rPr>
              <w:t xml:space="preserve"> </w:t>
            </w:r>
            <w:r w:rsidRPr="4AA8EC23">
              <w:rPr>
                <w:rFonts w:eastAsia="Times New Roman" w:cs="Arial"/>
                <w:color w:val="000000" w:themeColor="text1"/>
                <w:lang w:eastAsia="en-GB"/>
              </w:rPr>
              <w:t>protocols</w:t>
            </w:r>
            <w:r w:rsidR="008E48D5">
              <w:rPr>
                <w:rFonts w:eastAsia="Times New Roman" w:cs="Arial"/>
                <w:color w:val="000000" w:themeColor="text1"/>
                <w:lang w:eastAsia="en-GB"/>
              </w:rPr>
              <w:t>, and ethical approvals</w:t>
            </w:r>
            <w:r w:rsidRPr="4AA8EC23">
              <w:rPr>
                <w:rFonts w:eastAsia="Times New Roman" w:cs="Arial"/>
                <w:color w:val="000000" w:themeColor="text1"/>
                <w:lang w:eastAsia="en-GB"/>
              </w:rPr>
              <w:t xml:space="preserve">. </w:t>
            </w:r>
          </w:p>
          <w:p w14:paraId="72396F56" w14:textId="77777777" w:rsidR="00F5472F" w:rsidRDefault="00F5472F">
            <w:pPr>
              <w:rPr>
                <w:rFonts w:eastAsia="Times New Roman" w:cs="Arial"/>
                <w:color w:val="000000" w:themeColor="text1"/>
                <w:lang w:eastAsia="en-GB"/>
              </w:rPr>
            </w:pPr>
          </w:p>
          <w:p w14:paraId="4F4F2AF5" w14:textId="77777777" w:rsidR="00F5472F" w:rsidRDefault="00F5472F" w:rsidP="00F5472F">
            <w:pPr>
              <w:rPr>
                <w:rFonts w:eastAsia="Times New Roman" w:cs="Arial"/>
                <w:color w:val="000000"/>
                <w:lang w:eastAsia="en-GB"/>
              </w:rPr>
            </w:pPr>
            <w:r>
              <w:rPr>
                <w:rFonts w:eastAsia="Times New Roman" w:cs="Arial"/>
                <w:color w:val="000000"/>
                <w:lang w:eastAsia="en-GB"/>
              </w:rPr>
              <w:t>All applications for research funding must be reviewed and approved with by the Research and Innovation Office (RIO) before they are submitted to external funders. RIO staff can support in research funding applications. It is the responsibility of the PI to ensure that a funder’s terms and conditions can be met if funding is awarded, and that appropriate pre-application costing and risk assessments are completed</w:t>
            </w:r>
            <w:r>
              <w:rPr>
                <w:rStyle w:val="FootnoteReference"/>
                <w:rFonts w:eastAsia="Times New Roman" w:cs="Arial"/>
                <w:color w:val="000000"/>
                <w:lang w:eastAsia="en-GB"/>
              </w:rPr>
              <w:footnoteReference w:id="2"/>
            </w:r>
            <w:r>
              <w:rPr>
                <w:rFonts w:eastAsia="Times New Roman" w:cs="Arial"/>
                <w:color w:val="000000"/>
                <w:lang w:eastAsia="en-GB"/>
              </w:rPr>
              <w:t xml:space="preserve">. </w:t>
            </w:r>
          </w:p>
          <w:p w14:paraId="2D0EA21E" w14:textId="77777777" w:rsidR="00F5472F" w:rsidRDefault="00F5472F">
            <w:pPr>
              <w:rPr>
                <w:rFonts w:eastAsia="Times New Roman" w:cs="Arial"/>
                <w:color w:val="000000"/>
                <w:lang w:eastAsia="en-GB"/>
              </w:rPr>
            </w:pPr>
          </w:p>
          <w:p w14:paraId="39F7ED15" w14:textId="56F47644" w:rsidR="003D6E34" w:rsidRDefault="009B1782" w:rsidP="00F5472F">
            <w:pPr>
              <w:rPr>
                <w:rFonts w:eastAsia="Arial" w:cs="Arial"/>
                <w:color w:val="000000" w:themeColor="text1"/>
              </w:rPr>
            </w:pPr>
            <w:r>
              <w:rPr>
                <w:rFonts w:eastAsia="Arial" w:cs="Arial"/>
                <w:color w:val="000000" w:themeColor="text1"/>
              </w:rPr>
              <w:t>Experimental</w:t>
            </w:r>
            <w:r w:rsidR="00F5472F" w:rsidRPr="0E6406EF">
              <w:rPr>
                <w:rFonts w:eastAsia="Arial" w:cs="Arial"/>
                <w:color w:val="000000" w:themeColor="text1"/>
              </w:rPr>
              <w:t xml:space="preserve"> research should </w:t>
            </w:r>
            <w:r>
              <w:rPr>
                <w:rFonts w:eastAsia="Arial" w:cs="Arial"/>
                <w:color w:val="000000" w:themeColor="text1"/>
              </w:rPr>
              <w:t>involve</w:t>
            </w:r>
            <w:r w:rsidR="00F5472F" w:rsidRPr="0E6406EF">
              <w:rPr>
                <w:rFonts w:eastAsia="Arial" w:cs="Arial"/>
                <w:color w:val="000000" w:themeColor="text1"/>
              </w:rPr>
              <w:t xml:space="preserve"> </w:t>
            </w:r>
            <w:r>
              <w:rPr>
                <w:rFonts w:eastAsia="Arial" w:cs="Arial"/>
                <w:color w:val="000000" w:themeColor="text1"/>
              </w:rPr>
              <w:t>advance</w:t>
            </w:r>
            <w:r w:rsidR="00F5472F" w:rsidRPr="0E6406EF">
              <w:rPr>
                <w:rFonts w:eastAsia="Arial" w:cs="Arial"/>
                <w:color w:val="000000" w:themeColor="text1"/>
              </w:rPr>
              <w:t xml:space="preserve"> planning and</w:t>
            </w:r>
            <w:r>
              <w:rPr>
                <w:rFonts w:eastAsia="Arial" w:cs="Arial"/>
                <w:color w:val="000000" w:themeColor="text1"/>
              </w:rPr>
              <w:t>/or</w:t>
            </w:r>
            <w:r w:rsidR="00F5472F" w:rsidRPr="0E6406EF">
              <w:rPr>
                <w:rFonts w:eastAsia="Arial" w:cs="Arial"/>
                <w:color w:val="000000" w:themeColor="text1"/>
              </w:rPr>
              <w:t xml:space="preserve"> hypothesis-setting, </w:t>
            </w:r>
            <w:r>
              <w:rPr>
                <w:rFonts w:eastAsia="Arial" w:cs="Arial"/>
                <w:color w:val="000000" w:themeColor="text1"/>
              </w:rPr>
              <w:t xml:space="preserve">whilst observational or </w:t>
            </w:r>
            <w:r w:rsidR="003D6E34">
              <w:rPr>
                <w:rFonts w:eastAsia="Arial" w:cs="Arial"/>
                <w:color w:val="000000" w:themeColor="text1"/>
              </w:rPr>
              <w:t>descriptive</w:t>
            </w:r>
            <w:r>
              <w:rPr>
                <w:rFonts w:eastAsia="Arial" w:cs="Arial"/>
                <w:color w:val="000000" w:themeColor="text1"/>
              </w:rPr>
              <w:t xml:space="preserve"> research should start with the defin</w:t>
            </w:r>
            <w:r w:rsidR="003D6E34">
              <w:rPr>
                <w:rFonts w:eastAsia="Arial" w:cs="Arial"/>
                <w:color w:val="000000" w:themeColor="text1"/>
              </w:rPr>
              <w:t>i</w:t>
            </w:r>
            <w:r>
              <w:rPr>
                <w:rFonts w:eastAsia="Arial" w:cs="Arial"/>
                <w:color w:val="000000" w:themeColor="text1"/>
              </w:rPr>
              <w:t xml:space="preserve">tion of </w:t>
            </w:r>
            <w:r w:rsidR="003D6E34">
              <w:rPr>
                <w:rFonts w:eastAsia="Arial" w:cs="Arial"/>
                <w:color w:val="000000" w:themeColor="text1"/>
              </w:rPr>
              <w:t>data sets and inferential methods.</w:t>
            </w:r>
            <w:r>
              <w:rPr>
                <w:rFonts w:eastAsia="Arial" w:cs="Arial"/>
                <w:color w:val="000000" w:themeColor="text1"/>
              </w:rPr>
              <w:t xml:space="preserve"> </w:t>
            </w:r>
            <w:r w:rsidR="003D6E34">
              <w:rPr>
                <w:rFonts w:eastAsia="Arial" w:cs="Arial"/>
                <w:color w:val="000000" w:themeColor="text1"/>
              </w:rPr>
              <w:t xml:space="preserve">In both cases the methodologies should be clearly </w:t>
            </w:r>
            <w:r w:rsidR="00F5472F" w:rsidRPr="0E6406EF">
              <w:rPr>
                <w:rFonts w:eastAsia="Arial" w:cs="Arial"/>
                <w:color w:val="000000" w:themeColor="text1"/>
              </w:rPr>
              <w:t xml:space="preserve">communicated </w:t>
            </w:r>
            <w:r>
              <w:rPr>
                <w:rFonts w:eastAsia="Arial" w:cs="Arial"/>
                <w:color w:val="000000" w:themeColor="text1"/>
              </w:rPr>
              <w:t>to</w:t>
            </w:r>
            <w:r w:rsidR="00F5472F" w:rsidRPr="0E6406EF">
              <w:rPr>
                <w:rFonts w:eastAsia="Arial" w:cs="Arial"/>
                <w:color w:val="000000" w:themeColor="text1"/>
              </w:rPr>
              <w:t xml:space="preserve"> the research team. The UKRIO checklist can aid in this process; research involving animals should use the </w:t>
            </w:r>
            <w:hyperlink r:id="rId30" w:history="1">
              <w:r w:rsidR="00F5472F" w:rsidRPr="0E6406EF">
                <w:rPr>
                  <w:rStyle w:val="Hyperlink"/>
                  <w:rFonts w:eastAsia="Arial" w:cs="Arial"/>
                  <w:color w:val="0563C1"/>
                </w:rPr>
                <w:t>PREPARE checklist</w:t>
              </w:r>
            </w:hyperlink>
            <w:r w:rsidR="00F5472F" w:rsidRPr="0E6406EF">
              <w:rPr>
                <w:rFonts w:eastAsia="Arial" w:cs="Arial"/>
                <w:color w:val="000000" w:themeColor="text1"/>
              </w:rPr>
              <w:t>.</w:t>
            </w:r>
          </w:p>
          <w:p w14:paraId="2C03CA76" w14:textId="77777777" w:rsidR="003D6E34" w:rsidRDefault="003D6E34" w:rsidP="00F5472F">
            <w:pPr>
              <w:rPr>
                <w:rFonts w:eastAsia="Arial" w:cs="Arial"/>
                <w:color w:val="000000" w:themeColor="text1"/>
              </w:rPr>
            </w:pPr>
          </w:p>
          <w:p w14:paraId="589715C6" w14:textId="7B69E35E" w:rsidR="00F5472F" w:rsidRDefault="00F5472F" w:rsidP="00F5472F">
            <w:pPr>
              <w:rPr>
                <w:rFonts w:eastAsia="Arial" w:cs="Arial"/>
                <w:color w:val="000000" w:themeColor="text1"/>
              </w:rPr>
            </w:pPr>
            <w:r w:rsidRPr="0E6406EF">
              <w:rPr>
                <w:rFonts w:eastAsia="Arial" w:cs="Arial"/>
                <w:color w:val="000000" w:themeColor="text1"/>
              </w:rPr>
              <w:t xml:space="preserve">Researchers may consider submitting a pre-registration or a registered report of their planned study. It is sensible to manage researchers’ expectations about authorship on any publications at the outset of a project, whilst ensuring that there is flexibility in case changes are later required. The </w:t>
            </w:r>
            <w:proofErr w:type="spellStart"/>
            <w:r w:rsidRPr="7F5B703D">
              <w:rPr>
                <w:rFonts w:eastAsia="Times New Roman" w:cs="Arial"/>
                <w:color w:val="000000" w:themeColor="text1"/>
                <w:lang w:eastAsia="en-GB"/>
              </w:rPr>
              <w:t>CREDiT</w:t>
            </w:r>
            <w:proofErr w:type="spellEnd"/>
            <w:r w:rsidRPr="7F5B703D">
              <w:rPr>
                <w:rFonts w:eastAsia="Times New Roman" w:cs="Arial"/>
                <w:color w:val="000000" w:themeColor="text1"/>
                <w:lang w:eastAsia="en-GB"/>
              </w:rPr>
              <w:t xml:space="preserve"> Taxonomy (</w:t>
            </w:r>
            <w:hyperlink r:id="rId31">
              <w:r w:rsidRPr="7F5B703D">
                <w:rPr>
                  <w:rStyle w:val="Hyperlink"/>
                  <w:rFonts w:eastAsia="Times New Roman" w:cs="Arial"/>
                  <w:lang w:eastAsia="en-GB"/>
                </w:rPr>
                <w:t>https://credit.niso.org/</w:t>
              </w:r>
            </w:hyperlink>
            <w:r w:rsidRPr="7F5B703D">
              <w:rPr>
                <w:rFonts w:eastAsia="Times New Roman" w:cs="Arial"/>
                <w:lang w:eastAsia="en-GB"/>
              </w:rPr>
              <w:t>)</w:t>
            </w:r>
            <w:r>
              <w:rPr>
                <w:rFonts w:eastAsia="Times New Roman" w:cs="Arial"/>
                <w:lang w:eastAsia="en-GB"/>
              </w:rPr>
              <w:t xml:space="preserve"> </w:t>
            </w:r>
            <w:r w:rsidRPr="0E6406EF">
              <w:rPr>
                <w:rFonts w:eastAsia="Arial" w:cs="Arial"/>
                <w:color w:val="000000" w:themeColor="text1"/>
              </w:rPr>
              <w:t>can aid in authorship discussions</w:t>
            </w:r>
            <w:r>
              <w:rPr>
                <w:rFonts w:eastAsia="Arial" w:cs="Arial"/>
                <w:color w:val="000000" w:themeColor="text1"/>
              </w:rPr>
              <w:t>- see section 7</w:t>
            </w:r>
            <w:r w:rsidRPr="0E6406EF">
              <w:rPr>
                <w:rFonts w:eastAsia="Arial" w:cs="Arial"/>
                <w:color w:val="000000" w:themeColor="text1"/>
              </w:rPr>
              <w:t>.</w:t>
            </w:r>
          </w:p>
          <w:p w14:paraId="372B33BB" w14:textId="77777777" w:rsidR="00F5472F" w:rsidRDefault="00F5472F" w:rsidP="00F5472F"/>
          <w:p w14:paraId="0F6C6EDE" w14:textId="77777777" w:rsidR="00F5472F" w:rsidRDefault="00F5472F" w:rsidP="00F5472F">
            <w:pPr>
              <w:rPr>
                <w:rFonts w:eastAsia="Times New Roman" w:cs="Arial"/>
                <w:color w:val="000000"/>
                <w:lang w:eastAsia="en-GB"/>
              </w:rPr>
            </w:pPr>
            <w:r w:rsidRPr="7F5B703D">
              <w:rPr>
                <w:rFonts w:eastAsia="Times New Roman" w:cs="Arial"/>
                <w:color w:val="000000" w:themeColor="text1"/>
                <w:lang w:eastAsia="en-GB"/>
              </w:rPr>
              <w:t xml:space="preserve">All researchers must ensure that any samples or data are stored appropriately and are identifiable. Please speak to your PI for guidance. Should the PI, or a team member leave the RVC, researchers must ensure that the leavers’ process is followed. Guidance is available online, and local lab technicians are also able to advise on appropriate internal or external transfer of material ownership. (see also section 6 below). </w:t>
            </w:r>
          </w:p>
          <w:p w14:paraId="5A8412A0" w14:textId="77777777" w:rsidR="008B61AD" w:rsidRDefault="008B61AD">
            <w:pPr>
              <w:rPr>
                <w:rFonts w:eastAsia="Times New Roman" w:cs="Arial"/>
                <w:color w:val="000000" w:themeColor="text1"/>
                <w:lang w:eastAsia="en-GB"/>
              </w:rPr>
            </w:pPr>
          </w:p>
          <w:p w14:paraId="0AEF0A7F" w14:textId="3F8FC88F" w:rsidR="008B61AD" w:rsidRDefault="008B61AD" w:rsidP="0E6406EF">
            <w:pPr>
              <w:rPr>
                <w:rFonts w:eastAsia="Times New Roman" w:cs="Arial"/>
                <w:color w:val="000000" w:themeColor="text1"/>
                <w:lang w:eastAsia="en-GB"/>
              </w:rPr>
            </w:pPr>
            <w:r w:rsidRPr="0E6406EF">
              <w:rPr>
                <w:rFonts w:eastAsia="Times New Roman" w:cs="Arial"/>
                <w:color w:val="000000" w:themeColor="text1"/>
                <w:lang w:eastAsia="en-GB"/>
              </w:rPr>
              <w:t>If r</w:t>
            </w:r>
            <w:r w:rsidR="007C4176" w:rsidRPr="0E6406EF">
              <w:rPr>
                <w:rFonts w:eastAsia="Times New Roman" w:cs="Arial"/>
                <w:color w:val="000000" w:themeColor="text1"/>
                <w:lang w:eastAsia="en-GB"/>
              </w:rPr>
              <w:t xml:space="preserve">esearch staff or postgraduate students </w:t>
            </w:r>
            <w:r w:rsidRPr="0E6406EF">
              <w:rPr>
                <w:rFonts w:eastAsia="Times New Roman" w:cs="Arial"/>
                <w:color w:val="000000" w:themeColor="text1"/>
                <w:lang w:eastAsia="en-GB"/>
              </w:rPr>
              <w:t xml:space="preserve">are </w:t>
            </w:r>
            <w:r w:rsidR="002A143E" w:rsidRPr="0E6406EF">
              <w:rPr>
                <w:rFonts w:eastAsia="Times New Roman" w:cs="Arial"/>
                <w:color w:val="000000" w:themeColor="text1"/>
                <w:lang w:eastAsia="en-GB"/>
              </w:rPr>
              <w:t>concern</w:t>
            </w:r>
            <w:r w:rsidRPr="0E6406EF">
              <w:rPr>
                <w:rFonts w:eastAsia="Times New Roman" w:cs="Arial"/>
                <w:color w:val="000000" w:themeColor="text1"/>
                <w:lang w:eastAsia="en-GB"/>
              </w:rPr>
              <w:t>ed</w:t>
            </w:r>
            <w:r w:rsidR="002A143E" w:rsidRPr="0E6406EF">
              <w:rPr>
                <w:rFonts w:eastAsia="Times New Roman" w:cs="Arial"/>
                <w:color w:val="000000" w:themeColor="text1"/>
                <w:lang w:eastAsia="en-GB"/>
              </w:rPr>
              <w:t xml:space="preserve"> t</w:t>
            </w:r>
            <w:r w:rsidR="007C4176" w:rsidRPr="0E6406EF">
              <w:rPr>
                <w:rFonts w:eastAsia="Times New Roman" w:cs="Arial"/>
                <w:color w:val="000000" w:themeColor="text1"/>
                <w:lang w:eastAsia="en-GB"/>
              </w:rPr>
              <w:t>hat</w:t>
            </w:r>
            <w:r w:rsidR="00C15478" w:rsidRPr="0E6406EF">
              <w:rPr>
                <w:rFonts w:eastAsia="Times New Roman" w:cs="Arial"/>
                <w:color w:val="000000" w:themeColor="text1"/>
                <w:lang w:eastAsia="en-GB"/>
              </w:rPr>
              <w:t xml:space="preserve"> they have been asked to help supervise</w:t>
            </w:r>
            <w:r w:rsidR="007C4176" w:rsidRPr="0E6406EF">
              <w:rPr>
                <w:rFonts w:eastAsia="Times New Roman" w:cs="Arial"/>
                <w:color w:val="000000" w:themeColor="text1"/>
                <w:lang w:eastAsia="en-GB"/>
              </w:rPr>
              <w:t xml:space="preserve"> research project students </w:t>
            </w:r>
            <w:r w:rsidR="002A143E" w:rsidRPr="0E6406EF">
              <w:rPr>
                <w:rFonts w:eastAsia="Times New Roman" w:cs="Arial"/>
                <w:color w:val="000000" w:themeColor="text1"/>
                <w:lang w:eastAsia="en-GB"/>
              </w:rPr>
              <w:t xml:space="preserve">(undergraduate or postgraduate) </w:t>
            </w:r>
            <w:r w:rsidR="00C15478" w:rsidRPr="0E6406EF">
              <w:rPr>
                <w:rFonts w:eastAsia="Times New Roman" w:cs="Arial"/>
                <w:color w:val="000000" w:themeColor="text1"/>
                <w:lang w:eastAsia="en-GB"/>
              </w:rPr>
              <w:t xml:space="preserve">but </w:t>
            </w:r>
            <w:r w:rsidR="007C4176" w:rsidRPr="0E6406EF">
              <w:rPr>
                <w:rFonts w:eastAsia="Times New Roman" w:cs="Arial"/>
                <w:color w:val="000000" w:themeColor="text1"/>
                <w:lang w:eastAsia="en-GB"/>
              </w:rPr>
              <w:t>have not received adequate training</w:t>
            </w:r>
            <w:r w:rsidR="00C15478" w:rsidRPr="0E6406EF">
              <w:rPr>
                <w:rFonts w:eastAsia="Times New Roman" w:cs="Arial"/>
                <w:color w:val="000000" w:themeColor="text1"/>
                <w:lang w:eastAsia="en-GB"/>
              </w:rPr>
              <w:t xml:space="preserve"> to perform that supervision,</w:t>
            </w:r>
            <w:r w:rsidRPr="0E6406EF">
              <w:rPr>
                <w:rFonts w:eastAsia="Times New Roman" w:cs="Arial"/>
                <w:color w:val="000000" w:themeColor="text1"/>
                <w:lang w:eastAsia="en-GB"/>
              </w:rPr>
              <w:t xml:space="preserve"> then they</w:t>
            </w:r>
            <w:r w:rsidR="007C4176" w:rsidRPr="0E6406EF">
              <w:rPr>
                <w:rFonts w:eastAsia="Times New Roman" w:cs="Arial"/>
                <w:color w:val="000000" w:themeColor="text1"/>
                <w:lang w:eastAsia="en-GB"/>
              </w:rPr>
              <w:t xml:space="preserve"> must inform their PI/supervisor</w:t>
            </w:r>
            <w:r w:rsidRPr="0E6406EF">
              <w:rPr>
                <w:rFonts w:eastAsia="Times New Roman" w:cs="Arial"/>
                <w:color w:val="000000" w:themeColor="text1"/>
                <w:lang w:eastAsia="en-GB"/>
              </w:rPr>
              <w:t xml:space="preserve">. They </w:t>
            </w:r>
            <w:r w:rsidR="007C4176" w:rsidRPr="0E6406EF">
              <w:rPr>
                <w:rFonts w:eastAsia="Times New Roman" w:cs="Arial"/>
                <w:color w:val="000000" w:themeColor="text1"/>
                <w:lang w:eastAsia="en-GB"/>
              </w:rPr>
              <w:t>should not accept responsibility for helping students until this has been rectified, unless they have been asked to deliver the training.</w:t>
            </w:r>
          </w:p>
          <w:p w14:paraId="0642E4D5" w14:textId="77777777" w:rsidR="008B61AD" w:rsidRDefault="008B61AD">
            <w:pPr>
              <w:rPr>
                <w:rFonts w:eastAsia="Times New Roman" w:cs="Arial"/>
                <w:color w:val="000000"/>
                <w:lang w:eastAsia="en-GB"/>
              </w:rPr>
            </w:pPr>
          </w:p>
          <w:p w14:paraId="1099E5A4" w14:textId="08B3A08A" w:rsidR="007C4176" w:rsidRDefault="007C4176">
            <w:pPr>
              <w:rPr>
                <w:rFonts w:eastAsia="Times New Roman" w:cs="Arial"/>
                <w:color w:val="000000"/>
                <w:lang w:eastAsia="en-GB"/>
              </w:rPr>
            </w:pPr>
            <w:r w:rsidRPr="00906A64">
              <w:rPr>
                <w:rFonts w:eastAsia="Times New Roman" w:cs="Arial"/>
                <w:color w:val="000000"/>
                <w:lang w:eastAsia="en-GB"/>
              </w:rPr>
              <w:t>It is also the PI’s responsibility to ensure that the financial or other resources required to complete the work are sufficient and available. Where this is not the case, the study should not be started.</w:t>
            </w:r>
          </w:p>
          <w:p w14:paraId="1A93D0AC" w14:textId="77777777" w:rsidR="00F5472F" w:rsidRPr="002C2355" w:rsidRDefault="00F5472F" w:rsidP="00F5472F"/>
          <w:p w14:paraId="33B91FB1" w14:textId="77777777" w:rsidR="00F5472F" w:rsidRPr="002C2355" w:rsidRDefault="00F5472F" w:rsidP="00F5472F">
            <w:pPr>
              <w:pStyle w:val="Heading2"/>
              <w:numPr>
                <w:ilvl w:val="1"/>
                <w:numId w:val="20"/>
              </w:numPr>
              <w:ind w:left="1014" w:hanging="425"/>
            </w:pPr>
            <w:bookmarkStart w:id="2" w:name="_Toc201067480"/>
            <w:r w:rsidRPr="002C2355">
              <w:t>UK Reproducibility Network (UKRN)</w:t>
            </w:r>
            <w:bookmarkEnd w:id="2"/>
            <w:r w:rsidRPr="002C2355">
              <w:t xml:space="preserve"> </w:t>
            </w:r>
          </w:p>
          <w:p w14:paraId="6838C958" w14:textId="38975488" w:rsidR="00F5472F" w:rsidRDefault="00F5472F">
            <w:pPr>
              <w:rPr>
                <w:rFonts w:eastAsia="Times New Roman" w:cs="Arial"/>
                <w:color w:val="000000"/>
                <w:lang w:eastAsia="en-GB"/>
              </w:rPr>
            </w:pPr>
            <w:r w:rsidRPr="0E6406EF">
              <w:rPr>
                <w:lang w:eastAsia="en-GB"/>
              </w:rPr>
              <w:lastRenderedPageBreak/>
              <w:t>The RVC is a member of the UK Reproducibility Network, whose aim is to align incentives and ways of working to promote the practice of rigorous, reproducible, and transparent research. RVC researchers are encouraged to make use of RVC’s membership of UKRN and our participation in its Open Research Programme to participate in training to develop knowledge and skills to enhance the integrity of their research (</w:t>
            </w:r>
            <w:hyperlink r:id="rId32">
              <w:r w:rsidRPr="0E6406EF">
                <w:rPr>
                  <w:rStyle w:val="Hyperlink"/>
                  <w:lang w:eastAsia="en-GB"/>
                </w:rPr>
                <w:t>https://www.rvc.ac.uk/research/about/research-integrity/UKRN</w:t>
              </w:r>
            </w:hyperlink>
            <w:r w:rsidRPr="0E6406EF">
              <w:rPr>
                <w:lang w:eastAsia="en-GB"/>
              </w:rPr>
              <w:t xml:space="preserve">) . </w:t>
            </w:r>
          </w:p>
          <w:p w14:paraId="23541A30" w14:textId="77777777" w:rsidR="008E48D5" w:rsidRDefault="008E48D5">
            <w:pPr>
              <w:rPr>
                <w:rFonts w:eastAsia="Times New Roman" w:cs="Arial"/>
                <w:color w:val="000000"/>
                <w:lang w:eastAsia="en-GB"/>
              </w:rPr>
            </w:pPr>
          </w:p>
          <w:p w14:paraId="02EB3990" w14:textId="1B3EDF1F" w:rsidR="00A436C4" w:rsidRPr="00906A64" w:rsidRDefault="00A436C4">
            <w:pPr>
              <w:rPr>
                <w:rFonts w:eastAsia="Times New Roman" w:cs="Arial"/>
                <w:color w:val="000000"/>
                <w:lang w:eastAsia="en-GB"/>
              </w:rPr>
            </w:pPr>
          </w:p>
        </w:tc>
      </w:tr>
      <w:tr w:rsidR="007C4176" w:rsidRPr="00906A64" w14:paraId="482ACF90" w14:textId="77777777" w:rsidTr="0E6406EF">
        <w:trPr>
          <w:trHeight w:val="1282"/>
        </w:trPr>
        <w:tc>
          <w:tcPr>
            <w:tcW w:w="5000" w:type="pct"/>
            <w:shd w:val="clear" w:color="auto" w:fill="auto"/>
            <w:hideMark/>
          </w:tcPr>
          <w:p w14:paraId="2F11E72C" w14:textId="77777777" w:rsidR="008B61AD" w:rsidRDefault="37CE19BF" w:rsidP="57936FFB">
            <w:pPr>
              <w:rPr>
                <w:rFonts w:eastAsia="Times New Roman" w:cs="Arial"/>
                <w:b/>
                <w:bCs/>
                <w:color w:val="000000" w:themeColor="text1"/>
                <w:lang w:eastAsia="en-GB"/>
              </w:rPr>
            </w:pPr>
            <w:r w:rsidRPr="0E6406EF">
              <w:rPr>
                <w:rFonts w:eastAsia="Times New Roman" w:cs="Arial"/>
                <w:b/>
                <w:bCs/>
                <w:color w:val="000000" w:themeColor="text1"/>
                <w:lang w:eastAsia="en-GB"/>
              </w:rPr>
              <w:lastRenderedPageBreak/>
              <w:t>Find out more</w:t>
            </w:r>
          </w:p>
          <w:p w14:paraId="7104B765" w14:textId="09774525" w:rsidR="002113DB" w:rsidRPr="008B61AD" w:rsidRDefault="4AFA5920" w:rsidP="00E93D9A">
            <w:pPr>
              <w:pStyle w:val="ListParagraph"/>
              <w:numPr>
                <w:ilvl w:val="0"/>
                <w:numId w:val="11"/>
              </w:numPr>
              <w:rPr>
                <w:rFonts w:eastAsia="Times New Roman" w:cs="Arial"/>
                <w:b/>
                <w:bCs/>
                <w:color w:val="000000"/>
                <w:lang w:eastAsia="en-GB"/>
              </w:rPr>
            </w:pPr>
            <w:hyperlink r:id="rId33">
              <w:r w:rsidRPr="008B61AD">
                <w:rPr>
                  <w:rStyle w:val="Hyperlink"/>
                  <w:rFonts w:eastAsia="Times New Roman" w:cs="Arial"/>
                  <w:lang w:eastAsia="en-GB"/>
                </w:rPr>
                <w:t>RVC guidance</w:t>
              </w:r>
              <w:r w:rsidR="5E584CDE" w:rsidRPr="008B61AD">
                <w:rPr>
                  <w:rStyle w:val="Hyperlink"/>
                  <w:rFonts w:eastAsia="Times New Roman" w:cs="Arial"/>
                  <w:lang w:eastAsia="en-GB"/>
                </w:rPr>
                <w:t xml:space="preserve"> </w:t>
              </w:r>
              <w:r w:rsidRPr="008B61AD">
                <w:rPr>
                  <w:rStyle w:val="Hyperlink"/>
                  <w:rFonts w:eastAsia="Times New Roman" w:cs="Arial"/>
                  <w:lang w:eastAsia="en-GB"/>
                </w:rPr>
                <w:t>- applying for grant funding using Worktribe</w:t>
              </w:r>
            </w:hyperlink>
          </w:p>
          <w:p w14:paraId="5CFC9F2B" w14:textId="26E75C9F" w:rsidR="002113DB" w:rsidRDefault="002113DB" w:rsidP="00E93D9A">
            <w:pPr>
              <w:pStyle w:val="ListParagraph"/>
              <w:numPr>
                <w:ilvl w:val="0"/>
                <w:numId w:val="11"/>
              </w:numPr>
              <w:rPr>
                <w:rFonts w:eastAsia="Times New Roman" w:cs="Arial"/>
                <w:color w:val="000000"/>
                <w:lang w:eastAsia="en-GB"/>
              </w:rPr>
            </w:pPr>
            <w:r w:rsidRPr="00E93D9A">
              <w:rPr>
                <w:rFonts w:eastAsia="Times New Roman" w:cs="Arial"/>
                <w:color w:val="000000"/>
                <w:lang w:eastAsia="en-GB"/>
              </w:rPr>
              <w:t xml:space="preserve">UKRIO </w:t>
            </w:r>
            <w:hyperlink r:id="rId34" w:history="1">
              <w:r w:rsidRPr="008B61AD">
                <w:rPr>
                  <w:rStyle w:val="Hyperlink"/>
                  <w:rFonts w:eastAsia="Times New Roman" w:cs="Arial"/>
                  <w:lang w:eastAsia="en-GB"/>
                </w:rPr>
                <w:t>checklist for researchers</w:t>
              </w:r>
            </w:hyperlink>
            <w:r w:rsidRPr="00E93D9A">
              <w:rPr>
                <w:rFonts w:eastAsia="Times New Roman" w:cs="Arial"/>
                <w:b/>
                <w:bCs/>
                <w:color w:val="000000"/>
                <w:lang w:eastAsia="en-GB"/>
              </w:rPr>
              <w:t xml:space="preserve"> (</w:t>
            </w:r>
            <w:r w:rsidRPr="00E93D9A">
              <w:rPr>
                <w:rFonts w:eastAsia="Times New Roman" w:cs="Arial"/>
                <w:color w:val="000000"/>
                <w:lang w:eastAsia="en-GB"/>
              </w:rPr>
              <w:t>highlights process of good research practice from start to finish)</w:t>
            </w:r>
          </w:p>
          <w:p w14:paraId="3E26A2A0" w14:textId="77777777" w:rsidR="008E48D5" w:rsidRPr="008B61AD" w:rsidRDefault="008E48D5" w:rsidP="008E48D5">
            <w:pPr>
              <w:pStyle w:val="ListParagraph"/>
              <w:numPr>
                <w:ilvl w:val="0"/>
                <w:numId w:val="11"/>
              </w:numPr>
              <w:rPr>
                <w:rFonts w:eastAsia="Times New Roman" w:cs="Arial"/>
                <w:b/>
                <w:bCs/>
                <w:color w:val="000000" w:themeColor="text1"/>
                <w:lang w:eastAsia="en-GB"/>
              </w:rPr>
            </w:pPr>
            <w:hyperlink r:id="rId35" w:anchor="panel-forms">
              <w:r w:rsidRPr="008B61AD">
                <w:rPr>
                  <w:rStyle w:val="Hyperlink"/>
                  <w:rFonts w:eastAsia="Times New Roman" w:cs="Arial"/>
                  <w:lang w:eastAsia="en-GB"/>
                </w:rPr>
                <w:t>HR guidance- leaving the RVC</w:t>
              </w:r>
            </w:hyperlink>
            <w:r w:rsidRPr="008B61AD">
              <w:rPr>
                <w:rFonts w:eastAsia="Times New Roman" w:cs="Arial"/>
                <w:color w:val="000000" w:themeColor="text1"/>
                <w:lang w:eastAsia="en-GB"/>
              </w:rPr>
              <w:t xml:space="preserve"> </w:t>
            </w:r>
          </w:p>
          <w:p w14:paraId="09DEECB0" w14:textId="77777777" w:rsidR="002A143E" w:rsidRPr="00906A64" w:rsidRDefault="002A143E">
            <w:pPr>
              <w:rPr>
                <w:rFonts w:eastAsia="Times New Roman" w:cs="Arial"/>
                <w:color w:val="000000"/>
                <w:lang w:eastAsia="en-GB"/>
              </w:rPr>
            </w:pPr>
          </w:p>
        </w:tc>
      </w:tr>
    </w:tbl>
    <w:p w14:paraId="66955073" w14:textId="77777777" w:rsidR="007C4176" w:rsidRDefault="007C4176" w:rsidP="007C4176"/>
    <w:tbl>
      <w:tblPr>
        <w:tblStyle w:val="TableGrid"/>
        <w:tblW w:w="0" w:type="auto"/>
        <w:tblLook w:val="04A0" w:firstRow="1" w:lastRow="0" w:firstColumn="1" w:lastColumn="0" w:noHBand="0" w:noVBand="1"/>
      </w:tblPr>
      <w:tblGrid>
        <w:gridCol w:w="8756"/>
      </w:tblGrid>
      <w:tr w:rsidR="002113DB" w14:paraId="02E886BA" w14:textId="77777777" w:rsidTr="4AA8EC23">
        <w:tc>
          <w:tcPr>
            <w:tcW w:w="8756" w:type="dxa"/>
          </w:tcPr>
          <w:p w14:paraId="1D3B318C" w14:textId="1108631B" w:rsidR="002113DB" w:rsidRDefault="002113DB" w:rsidP="002113DB">
            <w:pPr>
              <w:pStyle w:val="Heading1"/>
            </w:pPr>
            <w:bookmarkStart w:id="3" w:name="_Toc201067481"/>
            <w:r>
              <w:t>Working with partners</w:t>
            </w:r>
            <w:bookmarkEnd w:id="3"/>
          </w:p>
        </w:tc>
      </w:tr>
      <w:tr w:rsidR="002113DB" w14:paraId="6E64C0C7" w14:textId="77777777" w:rsidTr="4AA8EC23">
        <w:tc>
          <w:tcPr>
            <w:tcW w:w="8756" w:type="dxa"/>
          </w:tcPr>
          <w:p w14:paraId="63FA7A5E" w14:textId="798E51EC" w:rsidR="008A050D" w:rsidRPr="006D7F93" w:rsidRDefault="008A050D" w:rsidP="00042EE7">
            <w:r w:rsidRPr="006D7F93">
              <w:t xml:space="preserve">If </w:t>
            </w:r>
            <w:r w:rsidR="008B61AD">
              <w:t xml:space="preserve">you are </w:t>
            </w:r>
            <w:r w:rsidRPr="006D7F93">
              <w:t>working with external partners, collaborators</w:t>
            </w:r>
            <w:r w:rsidR="00146D9B">
              <w:t>,</w:t>
            </w:r>
            <w:r w:rsidRPr="006D7F93">
              <w:t xml:space="preserve"> or other providers, </w:t>
            </w:r>
            <w:r w:rsidR="008B61AD">
              <w:t xml:space="preserve">then </w:t>
            </w:r>
            <w:r w:rsidRPr="006D7F93">
              <w:t xml:space="preserve">appropriate risk assessments </w:t>
            </w:r>
            <w:r w:rsidR="008B61AD">
              <w:t>need</w:t>
            </w:r>
            <w:r w:rsidR="008B61AD" w:rsidRPr="006D7F93">
              <w:t xml:space="preserve"> </w:t>
            </w:r>
            <w:r w:rsidRPr="006D7F93">
              <w:t xml:space="preserve">be undertaken prior to the creation of a new relationship, and </w:t>
            </w:r>
            <w:r w:rsidR="008B61AD">
              <w:t xml:space="preserve">before </w:t>
            </w:r>
            <w:r w:rsidRPr="006D7F93">
              <w:t>entering into formal or informal agreements. The project lead</w:t>
            </w:r>
            <w:r w:rsidR="00146D9B">
              <w:t xml:space="preserve"> or PI</w:t>
            </w:r>
            <w:r w:rsidRPr="006D7F93">
              <w:t xml:space="preserve"> is responsible for ensuring details of any external collaborators are </w:t>
            </w:r>
            <w:r w:rsidR="008B61AD">
              <w:t>brought to the attention</w:t>
            </w:r>
            <w:r w:rsidR="008B61AD" w:rsidRPr="006D7F93">
              <w:t xml:space="preserve"> </w:t>
            </w:r>
            <w:r w:rsidR="008B61AD">
              <w:t>of</w:t>
            </w:r>
            <w:r w:rsidR="008B61AD" w:rsidRPr="006D7F93">
              <w:t xml:space="preserve"> </w:t>
            </w:r>
            <w:r w:rsidRPr="006D7F93">
              <w:t>the relevant team</w:t>
            </w:r>
            <w:r w:rsidR="008B61AD">
              <w:t xml:space="preserve"> in RIO</w:t>
            </w:r>
            <w:r w:rsidRPr="006D7F93">
              <w:t xml:space="preserve">, such that due diligence and compliance activities can be satisfactorily completed. </w:t>
            </w:r>
            <w:r w:rsidR="00440693" w:rsidRPr="006D7F93">
              <w:t>Others involved in the research may be asked to assist with obtaining the relevant permissions.</w:t>
            </w:r>
          </w:p>
          <w:p w14:paraId="0A5532C8" w14:textId="77777777" w:rsidR="008A050D" w:rsidRPr="006D7F93" w:rsidRDefault="008A050D" w:rsidP="00042EE7"/>
          <w:p w14:paraId="7F7393B7" w14:textId="699E0454" w:rsidR="008A050D" w:rsidRPr="006D7F93" w:rsidRDefault="008A050D" w:rsidP="00042EE7">
            <w:r w:rsidRPr="006D7F93">
              <w:t>The project lead should also be aware of</w:t>
            </w:r>
            <w:r w:rsidR="00882EFB" w:rsidRPr="006D7F93">
              <w:t xml:space="preserve">, and </w:t>
            </w:r>
            <w:r w:rsidRPr="006D7F93">
              <w:t xml:space="preserve">ensure their staff/students </w:t>
            </w:r>
            <w:r w:rsidR="00882EFB" w:rsidRPr="006D7F93">
              <w:t xml:space="preserve">comply with, the legal and ethical requirements </w:t>
            </w:r>
            <w:r w:rsidRPr="006D7F93">
              <w:t>related to collaborating</w:t>
            </w:r>
            <w:r w:rsidR="00882EFB" w:rsidRPr="006D7F93">
              <w:t xml:space="preserve"> institutions</w:t>
            </w:r>
            <w:r w:rsidRPr="006D7F93">
              <w:t xml:space="preserve"> or </w:t>
            </w:r>
            <w:r w:rsidR="00882EFB" w:rsidRPr="006D7F93">
              <w:t xml:space="preserve">countries. </w:t>
            </w:r>
          </w:p>
          <w:p w14:paraId="76822A2B" w14:textId="77777777" w:rsidR="008A050D" w:rsidRPr="006D7F93" w:rsidRDefault="008A050D" w:rsidP="00042EE7"/>
          <w:p w14:paraId="786CB72A" w14:textId="26F35690" w:rsidR="00B23084" w:rsidRPr="006D7F93" w:rsidRDefault="00B23084" w:rsidP="00B23084">
            <w:pPr>
              <w:pStyle w:val="Heading2"/>
            </w:pPr>
            <w:bookmarkStart w:id="4" w:name="_Toc201067482"/>
            <w:r w:rsidRPr="006D7F93">
              <w:t>Sharing data with partners- file sharing</w:t>
            </w:r>
            <w:bookmarkEnd w:id="4"/>
          </w:p>
          <w:p w14:paraId="75AF3CC9" w14:textId="119CF032" w:rsidR="00B23084" w:rsidRPr="000D4893" w:rsidRDefault="000D4893" w:rsidP="00042EE7">
            <w:r>
              <w:t>As of summer 2025</w:t>
            </w:r>
            <w:r w:rsidR="006278BE">
              <w:t>,</w:t>
            </w:r>
            <w:r>
              <w:t xml:space="preserve"> </w:t>
            </w:r>
            <w:r w:rsidR="00BA3638">
              <w:t xml:space="preserve">IT are reviewing potential </w:t>
            </w:r>
            <w:r>
              <w:t>new process for file data sharing</w:t>
            </w:r>
            <w:r w:rsidR="00BA3638">
              <w:t xml:space="preserve">. </w:t>
            </w:r>
            <w:r>
              <w:t>One Drive is the current recommend</w:t>
            </w:r>
            <w:r w:rsidR="00BA3638">
              <w:t>ed system</w:t>
            </w:r>
            <w:r>
              <w:t xml:space="preserve"> for </w:t>
            </w:r>
            <w:r w:rsidR="00BA3638">
              <w:t>sharing secure data.</w:t>
            </w:r>
          </w:p>
          <w:p w14:paraId="41F43EC5" w14:textId="77777777" w:rsidR="00B23084" w:rsidRPr="006D7F93" w:rsidRDefault="00B23084" w:rsidP="00042EE7"/>
          <w:p w14:paraId="6F3F42CE" w14:textId="41305EDF" w:rsidR="00592F56" w:rsidRPr="006D7F93" w:rsidRDefault="002113DB" w:rsidP="00042EE7">
            <w:pPr>
              <w:pStyle w:val="Heading2"/>
              <w:spacing w:after="0"/>
            </w:pPr>
            <w:bookmarkStart w:id="5" w:name="_Toc201067483"/>
            <w:r w:rsidRPr="006D7F93">
              <w:t>Trusted Research</w:t>
            </w:r>
            <w:bookmarkEnd w:id="5"/>
          </w:p>
          <w:p w14:paraId="50C8968A" w14:textId="66C835E5" w:rsidR="002113DB" w:rsidRPr="006D7F93" w:rsidRDefault="00592F56" w:rsidP="00042EE7">
            <w:r w:rsidRPr="006D7F93">
              <w:t>Trusted Research</w:t>
            </w:r>
            <w:r w:rsidR="002113DB" w:rsidRPr="006D7F93">
              <w:t xml:space="preserve"> aims to support the integrity of the system of international research collaboration, which is vital to the continued success of the UK's research and innovation sector. It is particularly relevant to researchers in STEM subjects, dual-use technologies, emerging technologies and </w:t>
            </w:r>
            <w:r w:rsidR="009B63C5" w:rsidRPr="006D7F93">
              <w:t>commercially</w:t>
            </w:r>
            <w:r w:rsidR="009B63C5">
              <w:t xml:space="preserve"> sensitive</w:t>
            </w:r>
            <w:r w:rsidR="002113DB" w:rsidRPr="006D7F93">
              <w:t xml:space="preserve"> research areas.</w:t>
            </w:r>
          </w:p>
          <w:p w14:paraId="473C8BD6" w14:textId="77777777" w:rsidR="002113DB" w:rsidRPr="006D7F93" w:rsidRDefault="002113DB" w:rsidP="00042EE7"/>
          <w:p w14:paraId="78CD71EC" w14:textId="5895D32C" w:rsidR="002113DB" w:rsidRPr="006D7F93" w:rsidRDefault="002113DB" w:rsidP="00042EE7">
            <w:r w:rsidRPr="006D7F93">
              <w:t>It is the PI’s responsibility</w:t>
            </w:r>
            <w:r w:rsidR="00146D9B">
              <w:t xml:space="preserve"> to ensure</w:t>
            </w:r>
            <w:r w:rsidRPr="006D7F93">
              <w:t xml:space="preserve"> that all work with partners (whether from the UK or international), including informal discussion</w:t>
            </w:r>
            <w:r w:rsidR="002F6FDF">
              <w:t xml:space="preserve"> as well as</w:t>
            </w:r>
            <w:r w:rsidRPr="006D7F93">
              <w:t xml:space="preserve"> formal collaborations and sharing of material and data</w:t>
            </w:r>
            <w:r w:rsidR="002F6FDF">
              <w:t>,</w:t>
            </w:r>
            <w:r w:rsidRPr="006D7F93">
              <w:t xml:space="preserve"> is covered by appropriate agreements. The </w:t>
            </w:r>
            <w:r w:rsidR="00E93D9A">
              <w:t>N</w:t>
            </w:r>
            <w:r w:rsidR="00E93D9A" w:rsidRPr="00E93D9A">
              <w:t>ational Protective Security Authority</w:t>
            </w:r>
            <w:r w:rsidR="00E93D9A">
              <w:t xml:space="preserve"> (NPSA) </w:t>
            </w:r>
            <w:r w:rsidRPr="006D7F93">
              <w:t>has written</w:t>
            </w:r>
            <w:r w:rsidR="00DC2985">
              <w:t xml:space="preserve"> helpful</w:t>
            </w:r>
            <w:r w:rsidRPr="006D7F93">
              <w:t xml:space="preserve"> </w:t>
            </w:r>
            <w:r w:rsidR="00C5608A" w:rsidRPr="006D7F93">
              <w:t>guidance,</w:t>
            </w:r>
            <w:r w:rsidR="006278BE">
              <w:t xml:space="preserve"> advising </w:t>
            </w:r>
            <w:r w:rsidRPr="006D7F93">
              <w:t xml:space="preserve">researchers </w:t>
            </w:r>
            <w:r w:rsidR="00DC2985">
              <w:t xml:space="preserve">on </w:t>
            </w:r>
            <w:r w:rsidRPr="006D7F93">
              <w:t>what to consider when collaborating with partners</w:t>
            </w:r>
            <w:r w:rsidR="00592F56" w:rsidRPr="006D7F93">
              <w:t>.</w:t>
            </w:r>
            <w:r w:rsidR="00DC2985">
              <w:t xml:space="preserve"> We recommend this guidance as a useful tool for academics and researchers at the RVC. </w:t>
            </w:r>
          </w:p>
          <w:p w14:paraId="576A40B0" w14:textId="77777777" w:rsidR="00984E7F" w:rsidRPr="006D7F93" w:rsidRDefault="00984E7F" w:rsidP="00042EE7"/>
          <w:p w14:paraId="3B4CF53E" w14:textId="6DB301DD" w:rsidR="00592F56" w:rsidRPr="006D7F93" w:rsidRDefault="00592F56" w:rsidP="00042EE7">
            <w:pPr>
              <w:pStyle w:val="Heading2"/>
              <w:spacing w:after="0"/>
            </w:pPr>
            <w:bookmarkStart w:id="6" w:name="_Toc201067484"/>
            <w:r w:rsidRPr="006D7F93">
              <w:t>Research Visitors</w:t>
            </w:r>
            <w:bookmarkEnd w:id="6"/>
          </w:p>
          <w:p w14:paraId="0E4A1BFE" w14:textId="7526424F" w:rsidR="00A2495A" w:rsidRPr="006D7F93" w:rsidRDefault="00A2495A" w:rsidP="00042EE7">
            <w:r w:rsidRPr="006D7F93">
              <w:t>You</w:t>
            </w:r>
            <w:r w:rsidR="008F7102" w:rsidRPr="006D7F93">
              <w:t xml:space="preserve"> </w:t>
            </w:r>
            <w:r w:rsidR="002F6FDF">
              <w:t>should</w:t>
            </w:r>
            <w:r w:rsidR="008F7102" w:rsidRPr="006D7F93">
              <w:t xml:space="preserve"> comply with </w:t>
            </w:r>
            <w:r w:rsidR="002F6FDF">
              <w:t xml:space="preserve">all relevant </w:t>
            </w:r>
            <w:r w:rsidR="008F7102" w:rsidRPr="006D7F93">
              <w:t xml:space="preserve">expectations when working with partners and meet UK legislations regarding security and export. </w:t>
            </w:r>
          </w:p>
          <w:p w14:paraId="0811B833" w14:textId="0B7FA4A8" w:rsidR="008F7102" w:rsidRPr="006D7F93" w:rsidRDefault="008F7102" w:rsidP="002113DB"/>
          <w:p w14:paraId="27D5FD46" w14:textId="05BD13E3" w:rsidR="00DC2985" w:rsidRDefault="00146D9B" w:rsidP="002113DB">
            <w:r>
              <w:t>PI’s</w:t>
            </w:r>
            <w:r w:rsidRPr="006D7F93">
              <w:t xml:space="preserve"> </w:t>
            </w:r>
            <w:r w:rsidR="00A436C4" w:rsidRPr="006D7F93">
              <w:t xml:space="preserve">have a responsibility for any visitors spending time at </w:t>
            </w:r>
            <w:r>
              <w:t>their</w:t>
            </w:r>
            <w:r w:rsidRPr="006D7F93">
              <w:t xml:space="preserve"> </w:t>
            </w:r>
            <w:r w:rsidR="00A436C4" w:rsidRPr="006D7F93">
              <w:t>research group</w:t>
            </w:r>
            <w:r w:rsidR="006278BE">
              <w:t xml:space="preserve"> or lab</w:t>
            </w:r>
            <w:r w:rsidR="00A436C4" w:rsidRPr="006D7F93">
              <w:t xml:space="preserve">, whether an informal visit of a single day, or a more formal visiting research relationship (staff or student). </w:t>
            </w:r>
          </w:p>
          <w:p w14:paraId="1DB5EEF0" w14:textId="77777777" w:rsidR="006278BE" w:rsidRDefault="006278BE" w:rsidP="002113DB"/>
          <w:p w14:paraId="63852E7B" w14:textId="77777777" w:rsidR="00146D9B" w:rsidRDefault="00DC2985" w:rsidP="002113DB">
            <w:r w:rsidRPr="002C2355">
              <w:t>Whe</w:t>
            </w:r>
            <w:r w:rsidR="006278BE" w:rsidRPr="002C2355">
              <w:t>n hosting visitors to RVC (for research, teaching, or other activities)</w:t>
            </w:r>
            <w:r w:rsidRPr="002C2355">
              <w:t>, the host should consider what steps need to be taken to ensure risks are considered</w:t>
            </w:r>
            <w:r w:rsidR="006278BE" w:rsidRPr="002C2355">
              <w:t xml:space="preserve"> and </w:t>
            </w:r>
            <w:r w:rsidR="006278BE" w:rsidRPr="002C2355">
              <w:lastRenderedPageBreak/>
              <w:t>managed</w:t>
            </w:r>
            <w:r w:rsidRPr="002C2355">
              <w:t xml:space="preserve">. </w:t>
            </w:r>
            <w:r w:rsidR="006278BE" w:rsidRPr="002C2355">
              <w:t>For example,</w:t>
            </w:r>
            <w:r w:rsidRPr="002C2355">
              <w:t xml:space="preserve"> what dat</w:t>
            </w:r>
            <w:r w:rsidR="006278BE" w:rsidRPr="002C2355">
              <w:t xml:space="preserve">a will the visitor </w:t>
            </w:r>
            <w:r w:rsidRPr="002C2355">
              <w:t xml:space="preserve">have access to, </w:t>
            </w:r>
            <w:r w:rsidR="006278BE" w:rsidRPr="002C2355">
              <w:t xml:space="preserve">and </w:t>
            </w:r>
            <w:r w:rsidRPr="002C2355">
              <w:t>what facilities</w:t>
            </w:r>
            <w:r w:rsidR="002B3253" w:rsidRPr="002C2355">
              <w:t>, materials,</w:t>
            </w:r>
            <w:r w:rsidRPr="002C2355">
              <w:t xml:space="preserve"> or </w:t>
            </w:r>
            <w:r w:rsidR="00EA42B5" w:rsidRPr="002C2355">
              <w:t>equipment</w:t>
            </w:r>
            <w:r w:rsidR="006278BE" w:rsidRPr="002C2355">
              <w:t xml:space="preserve"> </w:t>
            </w:r>
            <w:r w:rsidR="002B3253" w:rsidRPr="002C2355">
              <w:t>might be used</w:t>
            </w:r>
            <w:r w:rsidR="006278BE" w:rsidRPr="002C2355">
              <w:t>?</w:t>
            </w:r>
          </w:p>
          <w:p w14:paraId="29CA8238" w14:textId="77777777" w:rsidR="00146D9B" w:rsidRDefault="00146D9B" w:rsidP="002113DB"/>
          <w:p w14:paraId="3F6D9DB6" w14:textId="6CA29A5B" w:rsidR="002C2355" w:rsidRDefault="006278BE" w:rsidP="002113DB">
            <w:r w:rsidRPr="002C2355">
              <w:t>If you are hosting</w:t>
            </w:r>
            <w:r w:rsidR="00DC2985" w:rsidRPr="002C2355">
              <w:t xml:space="preserve"> a Visiting Researcher </w:t>
            </w:r>
            <w:r w:rsidRPr="002C2355">
              <w:t>(</w:t>
            </w:r>
            <w:r w:rsidR="00DC2985" w:rsidRPr="002C2355">
              <w:t>e.g.a</w:t>
            </w:r>
            <w:r w:rsidRPr="002C2355">
              <w:t xml:space="preserve">n overseas research </w:t>
            </w:r>
            <w:r w:rsidR="00965902" w:rsidRPr="002C2355">
              <w:t>scholar</w:t>
            </w:r>
            <w:r w:rsidRPr="002C2355">
              <w:t>, or</w:t>
            </w:r>
            <w:r w:rsidR="00DC2985" w:rsidRPr="002C2355">
              <w:t xml:space="preserve"> </w:t>
            </w:r>
            <w:r w:rsidRPr="002C2355">
              <w:t xml:space="preserve">a </w:t>
            </w:r>
            <w:r w:rsidR="00DC2985" w:rsidRPr="002C2355">
              <w:t>professor on sab</w:t>
            </w:r>
            <w:r w:rsidR="00EA42B5" w:rsidRPr="002C2355">
              <w:t>b</w:t>
            </w:r>
            <w:r w:rsidR="00DC2985" w:rsidRPr="002C2355">
              <w:t>atical</w:t>
            </w:r>
            <w:r w:rsidRPr="002C2355">
              <w:t>)</w:t>
            </w:r>
            <w:r w:rsidR="00DC2985" w:rsidRPr="002C2355">
              <w:t>, y</w:t>
            </w:r>
            <w:r w:rsidR="00A436C4" w:rsidRPr="002C2355">
              <w:t xml:space="preserve">ou </w:t>
            </w:r>
            <w:r w:rsidR="002F6FDF" w:rsidRPr="002C2355">
              <w:t xml:space="preserve">should </w:t>
            </w:r>
            <w:r w:rsidR="00A436C4" w:rsidRPr="002C2355">
              <w:t>ensure that an appropriate agreement is in place</w:t>
            </w:r>
            <w:r w:rsidRPr="002C2355">
              <w:t>,</w:t>
            </w:r>
            <w:r w:rsidR="00A436C4" w:rsidRPr="002C2355">
              <w:t xml:space="preserve"> </w:t>
            </w:r>
            <w:r w:rsidR="00DC2985" w:rsidRPr="002C2355">
              <w:t xml:space="preserve">where necessary. This </w:t>
            </w:r>
            <w:r w:rsidRPr="002C2355">
              <w:t>agreement will</w:t>
            </w:r>
            <w:r w:rsidR="00DC2985" w:rsidRPr="002C2355">
              <w:t xml:space="preserve"> cover </w:t>
            </w:r>
            <w:r w:rsidR="00A436C4" w:rsidRPr="002C2355">
              <w:t>data management, intellectual property</w:t>
            </w:r>
            <w:r w:rsidR="002F6FDF" w:rsidRPr="002C2355">
              <w:t>,</w:t>
            </w:r>
            <w:r w:rsidR="00A436C4" w:rsidRPr="002C2355">
              <w:t xml:space="preserve"> and expectations regarding health and safety</w:t>
            </w:r>
            <w:r w:rsidR="00DC2985" w:rsidRPr="002C2355">
              <w:t>/insurances etc</w:t>
            </w:r>
            <w:r w:rsidR="00EA42B5" w:rsidRPr="002C2355">
              <w:t>; t</w:t>
            </w:r>
            <w:r w:rsidR="00A436C4" w:rsidRPr="002C2355">
              <w:t>his applies to</w:t>
            </w:r>
            <w:r w:rsidRPr="002C2355">
              <w:t xml:space="preserve"> </w:t>
            </w:r>
            <w:r w:rsidR="00C5608A" w:rsidRPr="002C2355">
              <w:t>visitors</w:t>
            </w:r>
            <w:r w:rsidRPr="002C2355">
              <w:t xml:space="preserve"> both</w:t>
            </w:r>
            <w:r w:rsidR="00A436C4" w:rsidRPr="002C2355">
              <w:t xml:space="preserve"> from the UK </w:t>
            </w:r>
            <w:r w:rsidRPr="002C2355">
              <w:t xml:space="preserve">and those from other </w:t>
            </w:r>
            <w:r w:rsidR="00C5608A" w:rsidRPr="002C2355">
              <w:t>countries.</w:t>
            </w:r>
          </w:p>
          <w:p w14:paraId="2FF50A96" w14:textId="77777777" w:rsidR="00146D9B" w:rsidRDefault="00146D9B" w:rsidP="002113DB"/>
          <w:p w14:paraId="3593FABA" w14:textId="3BF7E410" w:rsidR="008F7102" w:rsidRPr="006D7F93" w:rsidRDefault="006278BE" w:rsidP="002113DB">
            <w:r>
              <w:t>Processes regarding visitors are</w:t>
            </w:r>
            <w:r w:rsidR="006710E1" w:rsidRPr="006D7F93">
              <w:t xml:space="preserve"> currently under review</w:t>
            </w:r>
            <w:r>
              <w:t>,</w:t>
            </w:r>
            <w:r w:rsidR="006710E1" w:rsidRPr="006D7F93">
              <w:t xml:space="preserve"> but p</w:t>
            </w:r>
            <w:r w:rsidR="00A436C4" w:rsidRPr="006D7F93">
              <w:t>lease notify the RIO team</w:t>
            </w:r>
            <w:r w:rsidR="006710E1" w:rsidRPr="006D7F93">
              <w:t xml:space="preserve"> in the first instance </w:t>
            </w:r>
            <w:r w:rsidR="00A436C4" w:rsidRPr="006D7F93">
              <w:t xml:space="preserve">if you are planning on hosting a </w:t>
            </w:r>
            <w:r w:rsidR="00DC2985">
              <w:t xml:space="preserve">visiting researcher </w:t>
            </w:r>
            <w:r w:rsidR="000E73E4">
              <w:t>for a period of time</w:t>
            </w:r>
            <w:r w:rsidR="00A436C4" w:rsidRPr="006D7F93">
              <w:t xml:space="preserve"> (</w:t>
            </w:r>
            <w:hyperlink r:id="rId36" w:history="1">
              <w:r w:rsidR="00A436C4" w:rsidRPr="006D7F93">
                <w:rPr>
                  <w:rStyle w:val="Hyperlink"/>
                </w:rPr>
                <w:t>ke@rvc.ac.uk</w:t>
              </w:r>
            </w:hyperlink>
            <w:r w:rsidR="00A436C4" w:rsidRPr="006D7F93">
              <w:t>)</w:t>
            </w:r>
            <w:r>
              <w:t xml:space="preserve">. </w:t>
            </w:r>
          </w:p>
          <w:p w14:paraId="2615370E" w14:textId="239597D8" w:rsidR="00EA42B5" w:rsidRDefault="00EA42B5" w:rsidP="002113DB"/>
          <w:p w14:paraId="7C985B20" w14:textId="2C243AC6" w:rsidR="002113DB" w:rsidRPr="006D7F93" w:rsidRDefault="00EA42B5" w:rsidP="002113DB">
            <w:r>
              <w:t>This procedure is not intended to apply to</w:t>
            </w:r>
            <w:r w:rsidR="00DC2985">
              <w:t xml:space="preserve"> informal meetings, discussions, or </w:t>
            </w:r>
            <w:r w:rsidR="00965902">
              <w:t xml:space="preserve">the </w:t>
            </w:r>
            <w:r w:rsidR="00DC2985">
              <w:t>presentation of seminars</w:t>
            </w:r>
            <w:r>
              <w:t>,</w:t>
            </w:r>
            <w:r w:rsidR="00DC2985">
              <w:t xml:space="preserve"> for example, </w:t>
            </w:r>
            <w:r>
              <w:t>which are covered under the</w:t>
            </w:r>
            <w:r w:rsidR="00965902">
              <w:t xml:space="preserve"> RVC’s general </w:t>
            </w:r>
            <w:hyperlink r:id="rId37" w:anchor="Visitor-Information" w:history="1">
              <w:r w:rsidR="00E1135C" w:rsidRPr="00E1135C">
                <w:rPr>
                  <w:rStyle w:val="Hyperlink"/>
                </w:rPr>
                <w:t>V</w:t>
              </w:r>
              <w:r w:rsidR="00965902" w:rsidRPr="00E1135C">
                <w:rPr>
                  <w:rStyle w:val="Hyperlink"/>
                </w:rPr>
                <w:t>isitor policy</w:t>
              </w:r>
            </w:hyperlink>
            <w:r w:rsidR="00965902">
              <w:t xml:space="preserve">. However, </w:t>
            </w:r>
            <w:r w:rsidR="000E73E4">
              <w:t xml:space="preserve">if your Visitor will have access to RVC systems, or </w:t>
            </w:r>
            <w:r w:rsidR="00965902">
              <w:t xml:space="preserve">you are discussing </w:t>
            </w:r>
            <w:r w:rsidR="00DC2985">
              <w:t>with external partners</w:t>
            </w:r>
            <w:r w:rsidR="00965902">
              <w:t xml:space="preserve"> unpublished research that could have value as intellectual property,</w:t>
            </w:r>
            <w:r w:rsidR="00DC2985">
              <w:t xml:space="preserve"> you may need to prepare a confidentiality agreement.</w:t>
            </w:r>
            <w:r w:rsidR="002B3253">
              <w:t xml:space="preserve"> (See Section </w:t>
            </w:r>
            <w:r w:rsidR="00E1135C">
              <w:t>6</w:t>
            </w:r>
            <w:r w:rsidR="00B51F9E">
              <w:t xml:space="preserve"> and 7</w:t>
            </w:r>
            <w:r w:rsidR="009B63C5">
              <w:t>) The</w:t>
            </w:r>
            <w:r w:rsidR="002113DB" w:rsidRPr="006D7F93">
              <w:t xml:space="preserve"> RIO contracts team </w:t>
            </w:r>
            <w:r w:rsidR="00A436C4" w:rsidRPr="006D7F93">
              <w:t>can</w:t>
            </w:r>
            <w:r w:rsidR="002113DB" w:rsidRPr="006D7F93">
              <w:t xml:space="preserve"> work with you to ensure that appropriate agreements are in place</w:t>
            </w:r>
            <w:r w:rsidR="008F7102" w:rsidRPr="006D7F93">
              <w:t xml:space="preserve"> </w:t>
            </w:r>
            <w:r w:rsidR="00A436C4" w:rsidRPr="006D7F93">
              <w:t>(</w:t>
            </w:r>
            <w:hyperlink r:id="rId38" w:history="1">
              <w:r w:rsidR="00E1135C" w:rsidRPr="003B6A29">
                <w:rPr>
                  <w:rStyle w:val="Hyperlink"/>
                </w:rPr>
                <w:t>researchcontracts@rvc.ac.uk</w:t>
              </w:r>
            </w:hyperlink>
            <w:r w:rsidR="00A436C4" w:rsidRPr="006D7F93">
              <w:t xml:space="preserve"> ) </w:t>
            </w:r>
            <w:r w:rsidR="002113DB" w:rsidRPr="006D7F93">
              <w:t xml:space="preserve">. </w:t>
            </w:r>
          </w:p>
          <w:p w14:paraId="05DF28E3" w14:textId="77777777" w:rsidR="00440693" w:rsidRPr="006D7F93" w:rsidRDefault="00440693" w:rsidP="002113DB"/>
          <w:p w14:paraId="57F42651" w14:textId="285ABBDF" w:rsidR="00592F56" w:rsidRPr="006D7F93" w:rsidRDefault="00592F56" w:rsidP="00592F56">
            <w:pPr>
              <w:pStyle w:val="Heading2"/>
            </w:pPr>
            <w:bookmarkStart w:id="7" w:name="_Toc201067485"/>
            <w:r w:rsidRPr="006D7F93">
              <w:t>Conflicts of interest</w:t>
            </w:r>
            <w:bookmarkEnd w:id="7"/>
          </w:p>
          <w:p w14:paraId="3B78B068" w14:textId="30442FEC" w:rsidR="00592F56" w:rsidRPr="006D7F93" w:rsidRDefault="00592F56" w:rsidP="00592F56">
            <w:r w:rsidRPr="006D7F93">
              <w:t>It</w:t>
            </w:r>
            <w:r w:rsidR="4818B773" w:rsidRPr="006D7F93">
              <w:t xml:space="preserve"> i</w:t>
            </w:r>
            <w:r w:rsidRPr="006D7F93">
              <w:t xml:space="preserve">s your responsibility to ensure that any potential competing conflicts of interest </w:t>
            </w:r>
            <w:r w:rsidR="008B046B">
              <w:t>are</w:t>
            </w:r>
            <w:r w:rsidRPr="006D7F93">
              <w:t xml:space="preserve"> declared to your Head of Department. You may also need to declare this in funding applications or publications, or when taking roles on committees, as this can impact on the integrity of any research being undertaken.  Conflicts of interest may include financial incentives, roles outside the RVC, and relationships to collaborators or funders. </w:t>
            </w:r>
          </w:p>
          <w:p w14:paraId="2D855042" w14:textId="454CD2B1" w:rsidR="002113DB" w:rsidRPr="006D7F93" w:rsidRDefault="002113DB" w:rsidP="007C4176"/>
        </w:tc>
      </w:tr>
      <w:tr w:rsidR="002113DB" w14:paraId="2272F25F" w14:textId="77777777" w:rsidTr="4AA8EC23">
        <w:tc>
          <w:tcPr>
            <w:tcW w:w="8756" w:type="dxa"/>
          </w:tcPr>
          <w:p w14:paraId="6DA7D8D8" w14:textId="77777777" w:rsidR="002113DB" w:rsidRPr="002113DB" w:rsidRDefault="002113DB" w:rsidP="007C4176">
            <w:pPr>
              <w:rPr>
                <w:b/>
                <w:bCs/>
              </w:rPr>
            </w:pPr>
            <w:r w:rsidRPr="002113DB">
              <w:rPr>
                <w:b/>
                <w:bCs/>
              </w:rPr>
              <w:lastRenderedPageBreak/>
              <w:t>Find out more</w:t>
            </w:r>
          </w:p>
          <w:p w14:paraId="3FFA2797" w14:textId="4BC09961" w:rsidR="00A2495A" w:rsidRDefault="00A2495A" w:rsidP="00E93D9A">
            <w:pPr>
              <w:pStyle w:val="ListParagraph"/>
              <w:numPr>
                <w:ilvl w:val="0"/>
                <w:numId w:val="18"/>
              </w:numPr>
            </w:pPr>
            <w:hyperlink r:id="rId39" w:history="1">
              <w:r w:rsidRPr="00A2495A">
                <w:rPr>
                  <w:rStyle w:val="Hyperlink"/>
                </w:rPr>
                <w:t>UKRI Trusted Research and Innovation</w:t>
              </w:r>
            </w:hyperlink>
          </w:p>
          <w:p w14:paraId="562BC7D1" w14:textId="44E929EC" w:rsidR="002113DB" w:rsidRDefault="002113DB" w:rsidP="00E93D9A">
            <w:pPr>
              <w:pStyle w:val="ListParagraph"/>
              <w:numPr>
                <w:ilvl w:val="0"/>
                <w:numId w:val="18"/>
              </w:numPr>
            </w:pPr>
            <w:hyperlink r:id="rId40" w:history="1">
              <w:r w:rsidRPr="002113DB">
                <w:rPr>
                  <w:rStyle w:val="Hyperlink"/>
                </w:rPr>
                <w:t>NSPA- Trusted Research in academia</w:t>
              </w:r>
            </w:hyperlink>
          </w:p>
          <w:p w14:paraId="5A2C230B" w14:textId="7A63CDC7" w:rsidR="00A2495A" w:rsidRDefault="00A2495A" w:rsidP="00E93D9A">
            <w:pPr>
              <w:pStyle w:val="ListParagraph"/>
              <w:numPr>
                <w:ilvl w:val="0"/>
                <w:numId w:val="18"/>
              </w:numPr>
            </w:pPr>
            <w:hyperlink r:id="rId41" w:history="1">
              <w:r w:rsidRPr="00A2495A">
                <w:rPr>
                  <w:rStyle w:val="Hyperlink"/>
                </w:rPr>
                <w:t>National Security and Investment Act</w:t>
              </w:r>
            </w:hyperlink>
          </w:p>
          <w:p w14:paraId="10C14957" w14:textId="4F818E72" w:rsidR="002113DB" w:rsidRDefault="00592F56" w:rsidP="00E93D9A">
            <w:pPr>
              <w:pStyle w:val="ListParagraph"/>
              <w:numPr>
                <w:ilvl w:val="0"/>
                <w:numId w:val="18"/>
              </w:numPr>
            </w:pPr>
            <w:hyperlink r:id="rId42" w:history="1">
              <w:r w:rsidRPr="00592F56">
                <w:rPr>
                  <w:rStyle w:val="Hyperlink"/>
                </w:rPr>
                <w:t>Conflict of interest policy</w:t>
              </w:r>
            </w:hyperlink>
            <w:r>
              <w:t xml:space="preserve"> </w:t>
            </w:r>
          </w:p>
          <w:p w14:paraId="2A448A1B" w14:textId="7E5703F6" w:rsidR="00592F56" w:rsidRDefault="00592F56" w:rsidP="00592F56"/>
        </w:tc>
      </w:tr>
    </w:tbl>
    <w:p w14:paraId="641D4745" w14:textId="77777777" w:rsidR="007C4176" w:rsidRDefault="007C4176" w:rsidP="007C4176"/>
    <w:tbl>
      <w:tblPr>
        <w:tblW w:w="5000" w:type="pct"/>
        <w:tblLook w:val="04A0" w:firstRow="1" w:lastRow="0" w:firstColumn="1" w:lastColumn="0" w:noHBand="0" w:noVBand="1"/>
      </w:tblPr>
      <w:tblGrid>
        <w:gridCol w:w="8756"/>
      </w:tblGrid>
      <w:tr w:rsidR="007C4176" w:rsidRPr="00906A64" w14:paraId="78856CDD" w14:textId="77777777" w:rsidTr="44B4DFC8">
        <w:trPr>
          <w:trHeight w:val="300"/>
        </w:trPr>
        <w:tc>
          <w:tcPr>
            <w:tcW w:w="5000" w:type="pct"/>
            <w:tcBorders>
              <w:top w:val="single" w:sz="4" w:space="0" w:color="auto"/>
              <w:left w:val="single" w:sz="4" w:space="0" w:color="auto"/>
              <w:bottom w:val="single" w:sz="4" w:space="0" w:color="auto"/>
              <w:right w:val="single" w:sz="4" w:space="0" w:color="auto"/>
            </w:tcBorders>
            <w:shd w:val="clear" w:color="auto" w:fill="auto"/>
            <w:hideMark/>
          </w:tcPr>
          <w:p w14:paraId="3F2B3B0E" w14:textId="2FBB9539" w:rsidR="007C4176" w:rsidRPr="00906A64" w:rsidRDefault="007C4176" w:rsidP="007C4176">
            <w:pPr>
              <w:pStyle w:val="Heading1"/>
              <w:rPr>
                <w:rFonts w:eastAsia="Times New Roman" w:cs="Arial"/>
                <w:lang w:eastAsia="en-GB"/>
              </w:rPr>
            </w:pPr>
            <w:bookmarkStart w:id="8" w:name="_Toc201067486"/>
            <w:r w:rsidRPr="00906A64">
              <w:rPr>
                <w:rFonts w:eastAsia="Times New Roman"/>
                <w:lang w:eastAsia="en-GB"/>
              </w:rPr>
              <w:t xml:space="preserve">Ethics </w:t>
            </w:r>
            <w:r>
              <w:rPr>
                <w:rFonts w:eastAsia="Times New Roman"/>
                <w:lang w:eastAsia="en-GB"/>
              </w:rPr>
              <w:t>and Informed consent</w:t>
            </w:r>
            <w:bookmarkEnd w:id="8"/>
          </w:p>
        </w:tc>
      </w:tr>
      <w:tr w:rsidR="007C4176" w:rsidRPr="00906A64" w14:paraId="04D5CCFF" w14:textId="77777777" w:rsidTr="44B4DFC8">
        <w:trPr>
          <w:trHeight w:val="3251"/>
        </w:trPr>
        <w:tc>
          <w:tcPr>
            <w:tcW w:w="5000" w:type="pct"/>
            <w:tcBorders>
              <w:top w:val="nil"/>
              <w:left w:val="single" w:sz="4" w:space="0" w:color="auto"/>
              <w:bottom w:val="single" w:sz="4" w:space="0" w:color="auto"/>
              <w:right w:val="single" w:sz="4" w:space="0" w:color="auto"/>
            </w:tcBorders>
            <w:shd w:val="clear" w:color="auto" w:fill="auto"/>
            <w:hideMark/>
          </w:tcPr>
          <w:p w14:paraId="01F5C4A2" w14:textId="77777777" w:rsidR="002A143E" w:rsidRDefault="007C4176">
            <w:pPr>
              <w:rPr>
                <w:rFonts w:eastAsia="Times New Roman" w:cs="Arial"/>
                <w:color w:val="000000"/>
                <w:lang w:eastAsia="en-GB"/>
              </w:rPr>
            </w:pPr>
            <w:r w:rsidRPr="00906A64">
              <w:rPr>
                <w:rFonts w:eastAsia="Times New Roman" w:cs="Arial"/>
                <w:color w:val="000000"/>
                <w:lang w:eastAsia="en-GB"/>
              </w:rPr>
              <w:t xml:space="preserve">The dignity, rights, safety and well-being of participants must be the primary consideration in any research study that involves humans or animals and should only be initiated and continued if the anticipated benefits justify their use. </w:t>
            </w:r>
          </w:p>
          <w:p w14:paraId="2B2FAB20" w14:textId="77777777" w:rsidR="002A143E" w:rsidRDefault="002A143E">
            <w:pPr>
              <w:rPr>
                <w:rFonts w:eastAsia="Times New Roman" w:cs="Arial"/>
                <w:color w:val="000000"/>
                <w:lang w:eastAsia="en-GB"/>
              </w:rPr>
            </w:pPr>
          </w:p>
          <w:p w14:paraId="3B6F9D7F" w14:textId="4C8526D6" w:rsidR="007C4176" w:rsidRDefault="007C4176">
            <w:pPr>
              <w:rPr>
                <w:rFonts w:eastAsia="Times New Roman" w:cs="Arial"/>
                <w:color w:val="000000"/>
                <w:lang w:eastAsia="en-GB"/>
              </w:rPr>
            </w:pPr>
            <w:r w:rsidRPr="00906A64">
              <w:rPr>
                <w:rFonts w:eastAsia="Times New Roman" w:cs="Arial"/>
                <w:color w:val="000000"/>
                <w:lang w:eastAsia="en-GB"/>
              </w:rPr>
              <w:t xml:space="preserve">Research involving vulnerable groups of individuals, or that which does not involve full disclosure to participants, requires particular care and attention.  </w:t>
            </w:r>
          </w:p>
          <w:p w14:paraId="632335BE" w14:textId="77777777" w:rsidR="00F550EE" w:rsidRPr="00E93D9A" w:rsidRDefault="007C4176" w:rsidP="00F550EE">
            <w:pPr>
              <w:pStyle w:val="ListParagraph"/>
              <w:numPr>
                <w:ilvl w:val="0"/>
                <w:numId w:val="1"/>
              </w:numPr>
              <w:rPr>
                <w:rFonts w:eastAsia="Times New Roman" w:cs="Arial"/>
                <w:color w:val="000000"/>
                <w:lang w:eastAsia="en-GB"/>
              </w:rPr>
            </w:pPr>
            <w:r w:rsidRPr="4AA8EC23">
              <w:rPr>
                <w:rFonts w:eastAsia="Times New Roman" w:cs="Arial"/>
                <w:color w:val="000000" w:themeColor="text1"/>
                <w:lang w:eastAsia="en-GB"/>
              </w:rPr>
              <w:t>Before starting any research that involves the use of humans or animals, you must ensure that they have obtained approval for the planned study(</w:t>
            </w:r>
            <w:proofErr w:type="spellStart"/>
            <w:r w:rsidRPr="4AA8EC23">
              <w:rPr>
                <w:rFonts w:eastAsia="Times New Roman" w:cs="Arial"/>
                <w:color w:val="000000" w:themeColor="text1"/>
                <w:lang w:eastAsia="en-GB"/>
              </w:rPr>
              <w:t>ies</w:t>
            </w:r>
            <w:proofErr w:type="spellEnd"/>
            <w:r w:rsidRPr="4AA8EC23">
              <w:rPr>
                <w:rFonts w:eastAsia="Times New Roman" w:cs="Arial"/>
                <w:color w:val="000000" w:themeColor="text1"/>
                <w:lang w:eastAsia="en-GB"/>
              </w:rPr>
              <w:t>) from the relevant Ethical Committee(s) and if the work is to be carried out under the Animals (Scientific Procedures) Act 1986, that there is a Home Office approved project licence in place.</w:t>
            </w:r>
            <w:r w:rsidR="00F550EE">
              <w:rPr>
                <w:rFonts w:eastAsia="Times New Roman" w:cs="Arial"/>
                <w:color w:val="000000" w:themeColor="text1"/>
                <w:lang w:eastAsia="en-GB"/>
              </w:rPr>
              <w:t xml:space="preserve"> </w:t>
            </w:r>
          </w:p>
          <w:p w14:paraId="760A39E5" w14:textId="42EF3A9D" w:rsidR="00F550EE" w:rsidRPr="00E93D9A" w:rsidRDefault="007C4176" w:rsidP="00E93D9A">
            <w:pPr>
              <w:pStyle w:val="ListParagraph"/>
              <w:numPr>
                <w:ilvl w:val="0"/>
                <w:numId w:val="1"/>
              </w:numPr>
              <w:rPr>
                <w:rFonts w:eastAsia="Times New Roman" w:cs="Arial"/>
                <w:color w:val="000000"/>
                <w:lang w:eastAsia="en-GB"/>
              </w:rPr>
            </w:pPr>
            <w:r w:rsidRPr="4AA8EC23">
              <w:rPr>
                <w:rFonts w:eastAsia="Times New Roman" w:cs="Arial"/>
                <w:color w:val="000000" w:themeColor="text1"/>
                <w:lang w:eastAsia="en-GB"/>
              </w:rPr>
              <w:t xml:space="preserve">Research involving human and animal subjects/patients normally requires informed consent from the participant or owner/keeper of an animal. This usually involves completion and/or signing of a written consent form that will have been approved as part of the ethical review process. </w:t>
            </w:r>
            <w:r w:rsidRPr="00E93D9A">
              <w:rPr>
                <w:rFonts w:eastAsia="Times New Roman" w:cs="Arial"/>
                <w:color w:val="000000"/>
                <w:lang w:eastAsia="en-GB"/>
              </w:rPr>
              <w:t>Consent forms must be kept until after the work has been completed</w:t>
            </w:r>
            <w:r w:rsidR="00F550EE">
              <w:rPr>
                <w:rFonts w:eastAsia="Times New Roman" w:cs="Arial"/>
                <w:color w:val="000000"/>
                <w:lang w:eastAsia="en-GB"/>
              </w:rPr>
              <w:t>.</w:t>
            </w:r>
          </w:p>
          <w:p w14:paraId="7E367D53" w14:textId="6EA8769E" w:rsidR="007C4176" w:rsidRDefault="007C4176" w:rsidP="00E93D9A">
            <w:pPr>
              <w:pStyle w:val="ListParagraph"/>
              <w:numPr>
                <w:ilvl w:val="0"/>
                <w:numId w:val="1"/>
              </w:numPr>
              <w:rPr>
                <w:rFonts w:eastAsia="Times New Roman" w:cs="Arial"/>
                <w:color w:val="000000"/>
                <w:lang w:eastAsia="en-GB"/>
              </w:rPr>
            </w:pPr>
            <w:r w:rsidRPr="00E93D9A">
              <w:rPr>
                <w:rFonts w:eastAsia="Times New Roman" w:cs="Arial"/>
                <w:color w:val="000000"/>
                <w:lang w:eastAsia="en-GB"/>
              </w:rPr>
              <w:lastRenderedPageBreak/>
              <w:t xml:space="preserve">There should be sufficient, accurate, information on a consent form to ensure that participants or animal owners/keepers are fully aware of the purpose of the proposed research and what it involves. Particular care must be taken in designing a consent form (and, where relevant, discussing a study) if vulnerable groups of individuals are involved or if a study necessitates withholding certain information about its purpose, or even deliberately deceiving a participant/animal owner or keeper. </w:t>
            </w:r>
          </w:p>
          <w:p w14:paraId="6B511069" w14:textId="77777777" w:rsidR="00520ECE" w:rsidRPr="00E93D9A" w:rsidRDefault="00520ECE" w:rsidP="00C5608A">
            <w:pPr>
              <w:pStyle w:val="ListParagraph"/>
              <w:rPr>
                <w:rFonts w:eastAsia="Times New Roman" w:cs="Arial"/>
                <w:color w:val="000000"/>
                <w:lang w:eastAsia="en-GB"/>
              </w:rPr>
            </w:pPr>
          </w:p>
          <w:p w14:paraId="31ED26C1" w14:textId="77777777" w:rsidR="007C4176" w:rsidRPr="007C4176" w:rsidRDefault="007C4176" w:rsidP="007C4176">
            <w:pPr>
              <w:rPr>
                <w:rFonts w:eastAsia="Times New Roman" w:cs="Arial"/>
                <w:color w:val="000000"/>
                <w:lang w:eastAsia="en-GB"/>
              </w:rPr>
            </w:pPr>
            <w:r w:rsidRPr="007C4176">
              <w:rPr>
                <w:rFonts w:eastAsia="Times New Roman" w:cs="Arial"/>
                <w:color w:val="000000"/>
                <w:lang w:eastAsia="en-GB"/>
              </w:rPr>
              <w:t>You must also:</w:t>
            </w:r>
          </w:p>
          <w:p w14:paraId="255ECFE9" w14:textId="4FDB8694" w:rsidR="007C4176" w:rsidRDefault="007C4176" w:rsidP="00882EFB">
            <w:pPr>
              <w:pStyle w:val="ListParagraph"/>
              <w:numPr>
                <w:ilvl w:val="0"/>
                <w:numId w:val="1"/>
              </w:numPr>
              <w:rPr>
                <w:rFonts w:eastAsia="Times New Roman" w:cs="Arial"/>
                <w:color w:val="000000"/>
                <w:lang w:eastAsia="en-GB"/>
              </w:rPr>
            </w:pPr>
            <w:r w:rsidRPr="007C4176">
              <w:rPr>
                <w:rFonts w:eastAsia="Times New Roman" w:cs="Arial"/>
                <w:color w:val="000000"/>
                <w:lang w:eastAsia="en-GB"/>
              </w:rPr>
              <w:t xml:space="preserve">Inform participants or animal owners/keepers that data collected during the research may be disseminated and the form that this is likely to take. This includes (but is not limited to) internal reports and presentations, oral or poster presentations at external meetings/workshops/conferences and peer-reviewed and other publications in the literature or online. Note that unless this has been agreed otherwise in advance, data </w:t>
            </w:r>
            <w:r w:rsidR="00F550EE">
              <w:rPr>
                <w:rFonts w:eastAsia="Times New Roman" w:cs="Arial"/>
                <w:color w:val="000000"/>
                <w:lang w:eastAsia="en-GB"/>
              </w:rPr>
              <w:t>should</w:t>
            </w:r>
            <w:r w:rsidR="00F550EE" w:rsidRPr="007C4176">
              <w:rPr>
                <w:rFonts w:eastAsia="Times New Roman" w:cs="Arial"/>
                <w:color w:val="000000"/>
                <w:lang w:eastAsia="en-GB"/>
              </w:rPr>
              <w:t xml:space="preserve"> </w:t>
            </w:r>
            <w:r w:rsidRPr="007C4176">
              <w:rPr>
                <w:rFonts w:eastAsia="Times New Roman" w:cs="Arial"/>
                <w:color w:val="000000"/>
                <w:lang w:eastAsia="en-GB"/>
              </w:rPr>
              <w:t>be presented in a way that is not attributable to an individual, company or business</w:t>
            </w:r>
            <w:r w:rsidR="00520ECE">
              <w:rPr>
                <w:rFonts w:eastAsia="Times New Roman" w:cs="Arial"/>
                <w:color w:val="000000"/>
                <w:lang w:eastAsia="en-GB"/>
              </w:rPr>
              <w:t>.</w:t>
            </w:r>
          </w:p>
          <w:p w14:paraId="5162DFFE" w14:textId="77777777" w:rsidR="007C4176" w:rsidRDefault="007C4176" w:rsidP="00882EFB">
            <w:pPr>
              <w:pStyle w:val="ListParagraph"/>
              <w:numPr>
                <w:ilvl w:val="0"/>
                <w:numId w:val="1"/>
              </w:numPr>
              <w:rPr>
                <w:rFonts w:eastAsia="Times New Roman" w:cs="Arial"/>
                <w:color w:val="000000"/>
                <w:lang w:eastAsia="en-GB"/>
              </w:rPr>
            </w:pPr>
            <w:r w:rsidRPr="007C4176">
              <w:rPr>
                <w:rFonts w:eastAsia="Times New Roman" w:cs="Arial"/>
                <w:color w:val="000000"/>
                <w:lang w:eastAsia="en-GB"/>
              </w:rPr>
              <w:t xml:space="preserve">Be aware of, and adhere to, any restrictions on/limitations to data dissemination that are imposed by relevant legislation, by a contractual agreement with a funder or non-academic partner, or by any relevant ethical or professional, statutory and regulatory body.  </w:t>
            </w:r>
          </w:p>
          <w:p w14:paraId="5DF95D04" w14:textId="77777777" w:rsidR="007C4176" w:rsidRDefault="007C4176" w:rsidP="007C4176">
            <w:pPr>
              <w:rPr>
                <w:rFonts w:eastAsia="Times New Roman" w:cs="Arial"/>
                <w:color w:val="000000"/>
                <w:lang w:eastAsia="en-GB"/>
              </w:rPr>
            </w:pPr>
          </w:p>
          <w:p w14:paraId="31AE3FE4" w14:textId="18D80F05" w:rsidR="007C4176" w:rsidRPr="007C4176" w:rsidRDefault="00BE2DF7" w:rsidP="000E73E4">
            <w:pPr>
              <w:rPr>
                <w:rFonts w:eastAsia="Times New Roman" w:cs="Arial"/>
                <w:color w:val="000000"/>
                <w:lang w:eastAsia="en-GB"/>
              </w:rPr>
            </w:pPr>
            <w:r w:rsidRPr="00B23084">
              <w:rPr>
                <w:rFonts w:eastAsia="Times New Roman" w:cs="Arial"/>
                <w:color w:val="000000"/>
                <w:lang w:eastAsia="en-GB"/>
              </w:rPr>
              <w:t>RVC expects its researchers to abide by the</w:t>
            </w:r>
            <w:r w:rsidR="00F550EE">
              <w:rPr>
                <w:rFonts w:eastAsia="Times New Roman" w:cs="Arial"/>
                <w:color w:val="000000"/>
                <w:lang w:eastAsia="en-GB"/>
              </w:rPr>
              <w:t xml:space="preserve"> </w:t>
            </w:r>
            <w:r w:rsidRPr="00B23084">
              <w:rPr>
                <w:rFonts w:eastAsia="Times New Roman" w:cs="Arial"/>
                <w:i/>
                <w:iCs/>
                <w:color w:val="000000"/>
                <w:lang w:eastAsia="en-GB"/>
              </w:rPr>
              <w:t>Nagoya Protocol on Access to Genetic Resources and the Fair and Equitable Sharing of Benefits Arising from their Utilization to the Convention on Biological Diversity</w:t>
            </w:r>
            <w:r w:rsidR="00F550EE">
              <w:rPr>
                <w:rFonts w:eastAsia="Times New Roman" w:cs="Arial"/>
                <w:color w:val="000000"/>
                <w:lang w:eastAsia="en-GB"/>
              </w:rPr>
              <w:t xml:space="preserve"> </w:t>
            </w:r>
            <w:r w:rsidRPr="00B23084">
              <w:rPr>
                <w:rFonts w:eastAsia="Times New Roman" w:cs="Arial"/>
                <w:color w:val="000000"/>
                <w:lang w:eastAsia="en-GB"/>
              </w:rPr>
              <w:t>(‘Nagoya’) which is an international agreement which aims at sharing the benefits arising from the utilization of genetic resources in a fair and equitable way</w:t>
            </w:r>
            <w:r w:rsidR="000E73E4">
              <w:rPr>
                <w:rFonts w:eastAsia="Times New Roman" w:cs="Arial"/>
                <w:color w:val="000000"/>
                <w:lang w:eastAsia="en-GB"/>
              </w:rPr>
              <w:t xml:space="preserve"> (see section 7.2</w:t>
            </w:r>
            <w:proofErr w:type="gramStart"/>
            <w:r w:rsidR="000E73E4">
              <w:rPr>
                <w:rFonts w:eastAsia="Times New Roman" w:cs="Arial"/>
                <w:color w:val="000000"/>
                <w:lang w:eastAsia="en-GB"/>
              </w:rPr>
              <w:t xml:space="preserve">) </w:t>
            </w:r>
            <w:r w:rsidRPr="00B23084">
              <w:rPr>
                <w:rFonts w:eastAsia="Times New Roman" w:cs="Arial"/>
                <w:color w:val="000000"/>
                <w:lang w:eastAsia="en-GB"/>
              </w:rPr>
              <w:t>.</w:t>
            </w:r>
            <w:proofErr w:type="gramEnd"/>
            <w:r w:rsidR="00F550EE">
              <w:rPr>
                <w:rFonts w:eastAsia="Times New Roman" w:cs="Arial"/>
                <w:color w:val="000000"/>
                <w:lang w:eastAsia="en-GB"/>
              </w:rPr>
              <w:t xml:space="preserve"> </w:t>
            </w:r>
          </w:p>
        </w:tc>
      </w:tr>
      <w:tr w:rsidR="007C4176" w:rsidRPr="00906A64" w14:paraId="637A700F" w14:textId="77777777" w:rsidTr="44B4DFC8">
        <w:trPr>
          <w:trHeight w:val="900"/>
        </w:trPr>
        <w:tc>
          <w:tcPr>
            <w:tcW w:w="5000" w:type="pct"/>
            <w:tcBorders>
              <w:top w:val="nil"/>
              <w:left w:val="single" w:sz="4" w:space="0" w:color="auto"/>
              <w:bottom w:val="single" w:sz="4" w:space="0" w:color="auto"/>
              <w:right w:val="single" w:sz="4" w:space="0" w:color="auto"/>
            </w:tcBorders>
            <w:shd w:val="clear" w:color="auto" w:fill="auto"/>
            <w:hideMark/>
          </w:tcPr>
          <w:p w14:paraId="77A26603" w14:textId="77777777" w:rsidR="00F550EE" w:rsidRDefault="007C4176">
            <w:r w:rsidRPr="00906A64">
              <w:rPr>
                <w:rFonts w:eastAsia="Times New Roman" w:cs="Arial"/>
                <w:b/>
                <w:bCs/>
                <w:color w:val="000000"/>
                <w:lang w:eastAsia="en-GB"/>
              </w:rPr>
              <w:lastRenderedPageBreak/>
              <w:t>Find out more</w:t>
            </w:r>
          </w:p>
          <w:p w14:paraId="2CC9ECD9" w14:textId="3141135E" w:rsidR="007C4176" w:rsidRPr="00F550EE" w:rsidRDefault="007C4176" w:rsidP="00E93D9A">
            <w:pPr>
              <w:pStyle w:val="ListParagraph"/>
              <w:numPr>
                <w:ilvl w:val="0"/>
                <w:numId w:val="16"/>
              </w:numPr>
              <w:rPr>
                <w:rFonts w:eastAsia="Times New Roman" w:cs="Arial"/>
                <w:b/>
                <w:bCs/>
                <w:color w:val="000000"/>
                <w:lang w:eastAsia="en-GB"/>
              </w:rPr>
            </w:pPr>
            <w:hyperlink r:id="rId43" w:history="1">
              <w:r w:rsidRPr="00F550EE">
                <w:rPr>
                  <w:rStyle w:val="Hyperlink"/>
                  <w:rFonts w:eastAsia="Times New Roman" w:cs="Arial"/>
                  <w:lang w:eastAsia="en-GB"/>
                </w:rPr>
                <w:t>RVC Ethics</w:t>
              </w:r>
            </w:hyperlink>
            <w:r w:rsidRPr="00F550EE">
              <w:rPr>
                <w:rFonts w:eastAsia="Times New Roman" w:cs="Arial"/>
                <w:b/>
                <w:bCs/>
                <w:color w:val="000000"/>
                <w:lang w:eastAsia="en-GB"/>
              </w:rPr>
              <w:t xml:space="preserve"> </w:t>
            </w:r>
          </w:p>
          <w:p w14:paraId="2FDC612F" w14:textId="77777777" w:rsidR="0075290B" w:rsidRPr="00F550EE" w:rsidRDefault="0075290B" w:rsidP="00E93D9A">
            <w:pPr>
              <w:pStyle w:val="ListParagraph"/>
              <w:numPr>
                <w:ilvl w:val="0"/>
                <w:numId w:val="16"/>
              </w:numPr>
              <w:rPr>
                <w:rFonts w:eastAsia="Times New Roman" w:cs="Arial"/>
                <w:color w:val="000000"/>
                <w:lang w:eastAsia="en-GB"/>
              </w:rPr>
            </w:pPr>
            <w:hyperlink r:id="rId44" w:history="1">
              <w:r w:rsidRPr="00F550EE">
                <w:rPr>
                  <w:rStyle w:val="Hyperlink"/>
                  <w:rFonts w:eastAsia="Times New Roman" w:cs="Arial"/>
                  <w:lang w:eastAsia="en-GB"/>
                </w:rPr>
                <w:t>Clinical Investigation Centre</w:t>
              </w:r>
            </w:hyperlink>
          </w:p>
          <w:p w14:paraId="7D4E1A24" w14:textId="10A224C7" w:rsidR="008F7102" w:rsidRPr="00F550EE" w:rsidRDefault="008F7102" w:rsidP="00E93D9A">
            <w:pPr>
              <w:pStyle w:val="ListParagraph"/>
              <w:numPr>
                <w:ilvl w:val="0"/>
                <w:numId w:val="16"/>
              </w:numPr>
              <w:rPr>
                <w:rFonts w:eastAsia="Times New Roman" w:cs="Arial"/>
                <w:color w:val="000000"/>
                <w:lang w:eastAsia="en-GB"/>
              </w:rPr>
            </w:pPr>
            <w:hyperlink r:id="rId45" w:history="1">
              <w:r w:rsidRPr="00F550EE">
                <w:rPr>
                  <w:rStyle w:val="Hyperlink"/>
                  <w:rFonts w:eastAsia="Times New Roman" w:cs="Arial"/>
                  <w:lang w:eastAsia="en-GB"/>
                </w:rPr>
                <w:t>Nagoya Protocol</w:t>
              </w:r>
            </w:hyperlink>
            <w:r w:rsidRPr="00F550EE">
              <w:rPr>
                <w:rFonts w:eastAsia="Times New Roman" w:cs="Arial"/>
                <w:color w:val="000000"/>
                <w:lang w:eastAsia="en-GB"/>
              </w:rPr>
              <w:t xml:space="preserve"> (University of Cambridge </w:t>
            </w:r>
            <w:hyperlink r:id="rId46" w:history="1">
              <w:r w:rsidRPr="00F550EE">
                <w:rPr>
                  <w:rStyle w:val="Hyperlink"/>
                  <w:rFonts w:eastAsia="Times New Roman" w:cs="Arial"/>
                  <w:lang w:eastAsia="en-GB"/>
                </w:rPr>
                <w:t>researcher checklist</w:t>
              </w:r>
            </w:hyperlink>
            <w:r w:rsidRPr="00F550EE">
              <w:rPr>
                <w:rFonts w:eastAsia="Times New Roman" w:cs="Arial"/>
                <w:color w:val="000000"/>
                <w:lang w:eastAsia="en-GB"/>
              </w:rPr>
              <w:t>)</w:t>
            </w:r>
          </w:p>
          <w:p w14:paraId="19260AD6" w14:textId="0E315AC6" w:rsidR="008F7102" w:rsidRPr="0075290B" w:rsidRDefault="008F7102">
            <w:pPr>
              <w:rPr>
                <w:rFonts w:eastAsia="Times New Roman" w:cs="Arial"/>
                <w:color w:val="000000"/>
                <w:lang w:eastAsia="en-GB"/>
              </w:rPr>
            </w:pPr>
          </w:p>
        </w:tc>
      </w:tr>
    </w:tbl>
    <w:p w14:paraId="181D82AF" w14:textId="77777777" w:rsidR="007C4176" w:rsidRDefault="007C4176" w:rsidP="007C4176"/>
    <w:tbl>
      <w:tblPr>
        <w:tblW w:w="5000" w:type="pct"/>
        <w:tblLook w:val="04A0" w:firstRow="1" w:lastRow="0" w:firstColumn="1" w:lastColumn="0" w:noHBand="0" w:noVBand="1"/>
      </w:tblPr>
      <w:tblGrid>
        <w:gridCol w:w="8756"/>
      </w:tblGrid>
      <w:tr w:rsidR="00AE70CC" w:rsidRPr="00CE05E5" w14:paraId="347DE4CF" w14:textId="77777777" w:rsidTr="3859C115">
        <w:trPr>
          <w:trHeight w:val="300"/>
        </w:trPr>
        <w:tc>
          <w:tcPr>
            <w:tcW w:w="5000" w:type="pct"/>
            <w:tcBorders>
              <w:top w:val="single" w:sz="4" w:space="0" w:color="auto"/>
              <w:left w:val="single" w:sz="4" w:space="0" w:color="auto"/>
              <w:bottom w:val="single" w:sz="4" w:space="0" w:color="auto"/>
              <w:right w:val="single" w:sz="4" w:space="0" w:color="auto"/>
            </w:tcBorders>
            <w:shd w:val="clear" w:color="auto" w:fill="auto"/>
            <w:hideMark/>
          </w:tcPr>
          <w:p w14:paraId="7E6CF19C" w14:textId="77777777" w:rsidR="00AE70CC" w:rsidRPr="006D7F93" w:rsidRDefault="00AE70CC" w:rsidP="00EF55BA">
            <w:pPr>
              <w:pStyle w:val="Heading1"/>
              <w:rPr>
                <w:lang w:eastAsia="en-GB"/>
              </w:rPr>
            </w:pPr>
            <w:bookmarkStart w:id="9" w:name="_Toc201067487"/>
            <w:r w:rsidRPr="006D7F93">
              <w:rPr>
                <w:lang w:eastAsia="en-GB"/>
              </w:rPr>
              <w:t>Management of Intellectual property</w:t>
            </w:r>
            <w:bookmarkEnd w:id="9"/>
          </w:p>
        </w:tc>
      </w:tr>
      <w:tr w:rsidR="00AE70CC" w:rsidRPr="00CE05E5" w14:paraId="7D4CA364" w14:textId="77777777" w:rsidTr="3859C115">
        <w:trPr>
          <w:trHeight w:val="1140"/>
        </w:trPr>
        <w:tc>
          <w:tcPr>
            <w:tcW w:w="5000" w:type="pct"/>
            <w:tcBorders>
              <w:top w:val="nil"/>
              <w:left w:val="single" w:sz="4" w:space="0" w:color="auto"/>
              <w:bottom w:val="single" w:sz="4" w:space="0" w:color="auto"/>
              <w:right w:val="single" w:sz="4" w:space="0" w:color="auto"/>
            </w:tcBorders>
            <w:shd w:val="clear" w:color="auto" w:fill="auto"/>
            <w:hideMark/>
          </w:tcPr>
          <w:p w14:paraId="5CBFB73C" w14:textId="77777777" w:rsidR="00AE70CC" w:rsidRPr="006D7F93" w:rsidRDefault="00AE70CC" w:rsidP="00EF55BA">
            <w:pPr>
              <w:rPr>
                <w:rFonts w:eastAsia="Times New Roman" w:cs="Arial"/>
                <w:color w:val="000000"/>
                <w:lang w:eastAsia="en-GB"/>
              </w:rPr>
            </w:pPr>
            <w:r w:rsidRPr="006D7F93">
              <w:rPr>
                <w:rFonts w:eastAsia="Times New Roman" w:cs="Arial"/>
                <w:color w:val="000000"/>
                <w:lang w:eastAsia="en-GB"/>
              </w:rPr>
              <w:t xml:space="preserve">Intellectual property (IP) is intangible property that is the result of creativity and </w:t>
            </w:r>
            <w:proofErr w:type="gramStart"/>
            <w:r w:rsidRPr="006D7F93">
              <w:rPr>
                <w:rFonts w:eastAsia="Times New Roman" w:cs="Arial"/>
                <w:color w:val="000000"/>
                <w:lang w:eastAsia="en-GB"/>
              </w:rPr>
              <w:t>innovation</w:t>
            </w:r>
            <w:proofErr w:type="gramEnd"/>
            <w:r w:rsidRPr="006D7F93">
              <w:rPr>
                <w:rFonts w:eastAsia="Times New Roman" w:cs="Arial"/>
                <w:color w:val="000000"/>
                <w:lang w:eastAsia="en-GB"/>
              </w:rPr>
              <w:t xml:space="preserve"> and which can be owned in a similar way to physical property. Examples of intellectual property rights (IPRs) include copyright, patents, and trademarks.</w:t>
            </w:r>
          </w:p>
          <w:p w14:paraId="41E55110" w14:textId="77777777" w:rsidR="00AE70CC" w:rsidRPr="006D7F93" w:rsidRDefault="00AE70CC" w:rsidP="00EF55BA">
            <w:pPr>
              <w:rPr>
                <w:rFonts w:eastAsia="Times New Roman" w:cs="Arial"/>
                <w:color w:val="000000"/>
                <w:lang w:eastAsia="en-GB"/>
              </w:rPr>
            </w:pPr>
          </w:p>
          <w:p w14:paraId="1563AB9B" w14:textId="7131432E" w:rsidR="00AE70CC" w:rsidRPr="006D7F93" w:rsidRDefault="00AE70CC" w:rsidP="00EF55BA">
            <w:pPr>
              <w:rPr>
                <w:rFonts w:eastAsia="Times New Roman" w:cs="Arial"/>
                <w:color w:val="000000"/>
                <w:lang w:eastAsia="en-GB"/>
              </w:rPr>
            </w:pPr>
            <w:r w:rsidRPr="006D7F93">
              <w:rPr>
                <w:rFonts w:eastAsia="Times New Roman" w:cs="Arial"/>
                <w:color w:val="000000"/>
                <w:lang w:eastAsia="en-GB"/>
              </w:rPr>
              <w:t xml:space="preserve">Not all research leads to patents, but all research creates results/data/outputs </w:t>
            </w:r>
            <w:r>
              <w:rPr>
                <w:rFonts w:eastAsia="Times New Roman" w:cs="Arial"/>
                <w:color w:val="000000"/>
                <w:lang w:eastAsia="en-GB"/>
              </w:rPr>
              <w:t>that</w:t>
            </w:r>
            <w:r w:rsidRPr="006D7F93">
              <w:rPr>
                <w:rFonts w:eastAsia="Times New Roman" w:cs="Arial"/>
                <w:color w:val="000000"/>
                <w:lang w:eastAsia="en-GB"/>
              </w:rPr>
              <w:t xml:space="preserve"> can </w:t>
            </w:r>
            <w:r w:rsidR="00C5608A" w:rsidRPr="006D7F93">
              <w:rPr>
                <w:rFonts w:eastAsia="Times New Roman" w:cs="Arial"/>
                <w:color w:val="000000"/>
                <w:lang w:eastAsia="en-GB"/>
              </w:rPr>
              <w:t>be</w:t>
            </w:r>
            <w:r w:rsidRPr="006D7F93">
              <w:rPr>
                <w:rFonts w:eastAsia="Times New Roman" w:cs="Arial"/>
                <w:color w:val="000000"/>
                <w:lang w:eastAsia="en-GB"/>
              </w:rPr>
              <w:t xml:space="preserve"> intellectual property or know-how, which belongs to the RVC unless there is a contract in place that says otherwise. </w:t>
            </w:r>
          </w:p>
          <w:p w14:paraId="2BBB1627" w14:textId="77777777" w:rsidR="00AE70CC" w:rsidRPr="006D7F93" w:rsidRDefault="00AE70CC" w:rsidP="00EF55BA">
            <w:pPr>
              <w:rPr>
                <w:rFonts w:eastAsia="Times New Roman" w:cs="Arial"/>
                <w:color w:val="000000"/>
                <w:lang w:eastAsia="en-GB"/>
              </w:rPr>
            </w:pPr>
          </w:p>
          <w:p w14:paraId="434D9C87" w14:textId="066C739B" w:rsidR="00AE70CC" w:rsidRPr="006D7F93" w:rsidRDefault="2B8D7F96" w:rsidP="00EF55BA">
            <w:pPr>
              <w:rPr>
                <w:rFonts w:eastAsia="Times New Roman" w:cs="Arial"/>
                <w:color w:val="000000"/>
                <w:lang w:eastAsia="en-GB"/>
              </w:rPr>
            </w:pPr>
            <w:r w:rsidRPr="7F5B703D">
              <w:rPr>
                <w:rFonts w:eastAsia="Times New Roman" w:cs="Arial"/>
                <w:color w:val="000000" w:themeColor="text1"/>
                <w:lang w:eastAsia="en-GB"/>
              </w:rPr>
              <w:t xml:space="preserve">Before any of this information is shared, e.g. at conference or in a publication, it is the responsibility of the PI to check whether any there is any potential for future commercial exploitation, or contract restrictions, that would prevent communication. </w:t>
            </w:r>
          </w:p>
          <w:p w14:paraId="137AB007" w14:textId="77777777" w:rsidR="00AE70CC" w:rsidRPr="006D7F93" w:rsidRDefault="00AE70CC" w:rsidP="00EF55BA">
            <w:pPr>
              <w:rPr>
                <w:rFonts w:eastAsia="Times New Roman" w:cs="Arial"/>
                <w:color w:val="000000"/>
                <w:lang w:eastAsia="en-GB"/>
              </w:rPr>
            </w:pPr>
          </w:p>
          <w:p w14:paraId="084F441C" w14:textId="77777777" w:rsidR="00AE70CC" w:rsidRDefault="00AE70CC" w:rsidP="00EF55BA">
            <w:pPr>
              <w:rPr>
                <w:rFonts w:eastAsia="Times New Roman" w:cs="Arial"/>
                <w:lang w:eastAsia="en-GB"/>
              </w:rPr>
            </w:pPr>
            <w:r w:rsidRPr="00AE70CC">
              <w:rPr>
                <w:rFonts w:eastAsia="Times New Roman" w:cs="Arial"/>
                <w:lang w:eastAsia="en-GB"/>
              </w:rPr>
              <w:t xml:space="preserve">You should not send your data, research samples, or other research-related materials to any potential partner without ensuring an appropriate agreement or contract is in place.  </w:t>
            </w:r>
          </w:p>
          <w:p w14:paraId="3AC57AD2" w14:textId="77777777" w:rsidR="00AE70CC" w:rsidRDefault="00AE70CC" w:rsidP="00EF55BA">
            <w:pPr>
              <w:rPr>
                <w:rFonts w:eastAsia="Times New Roman" w:cs="Arial"/>
                <w:lang w:eastAsia="en-GB"/>
              </w:rPr>
            </w:pPr>
          </w:p>
          <w:p w14:paraId="64BFACDF" w14:textId="28449718" w:rsidR="00AE70CC" w:rsidRPr="00864D00" w:rsidRDefault="00AE70CC" w:rsidP="00EF55BA">
            <w:pPr>
              <w:rPr>
                <w:lang w:eastAsia="en-GB"/>
              </w:rPr>
            </w:pPr>
            <w:r>
              <w:rPr>
                <w:rFonts w:eastAsia="Times New Roman" w:cs="Arial"/>
                <w:lang w:eastAsia="en-GB"/>
              </w:rPr>
              <w:t>When</w:t>
            </w:r>
            <w:r w:rsidRPr="00AE70CC">
              <w:rPr>
                <w:lang w:eastAsia="en-GB"/>
              </w:rPr>
              <w:t xml:space="preserve"> sharing unpublished data, samples or materials with partners or collaborators, there may be restrictions imposed by the funder that must be carefully considered (and potentially acted upon) by the PI before the data can be shared. You must</w:t>
            </w:r>
            <w:r w:rsidRPr="00864D00">
              <w:rPr>
                <w:lang w:eastAsia="en-GB"/>
              </w:rPr>
              <w:t xml:space="preserve"> ascertain if there are reasons data should </w:t>
            </w:r>
            <w:r w:rsidRPr="00864D00">
              <w:rPr>
                <w:i/>
                <w:iCs/>
                <w:lang w:eastAsia="en-GB"/>
              </w:rPr>
              <w:t xml:space="preserve">not </w:t>
            </w:r>
            <w:r w:rsidRPr="00864D00">
              <w:rPr>
                <w:lang w:eastAsia="en-GB"/>
              </w:rPr>
              <w:t>be shared, or whether there should be restrictions on how that recipient can use the data or information they receive. For example:</w:t>
            </w:r>
          </w:p>
          <w:p w14:paraId="2857C6EC" w14:textId="1C476125" w:rsidR="00AE70CC" w:rsidRPr="00864D00" w:rsidRDefault="00AE70CC" w:rsidP="00EF55BA">
            <w:pPr>
              <w:pStyle w:val="ListParagraph"/>
              <w:numPr>
                <w:ilvl w:val="0"/>
                <w:numId w:val="19"/>
              </w:numPr>
              <w:rPr>
                <w:rFonts w:eastAsia="Times New Roman" w:cs="Arial"/>
                <w:color w:val="000000"/>
                <w:lang w:eastAsia="en-GB"/>
              </w:rPr>
            </w:pPr>
            <w:r w:rsidRPr="00864D00">
              <w:rPr>
                <w:rFonts w:eastAsia="Times New Roman" w:cs="Arial"/>
                <w:color w:val="000000"/>
                <w:lang w:eastAsia="en-GB"/>
              </w:rPr>
              <w:lastRenderedPageBreak/>
              <w:t>Could the data</w:t>
            </w:r>
            <w:r>
              <w:rPr>
                <w:rFonts w:eastAsia="Times New Roman" w:cs="Arial"/>
                <w:color w:val="000000"/>
                <w:lang w:eastAsia="en-GB"/>
              </w:rPr>
              <w:t>/material</w:t>
            </w:r>
            <w:r w:rsidRPr="00864D00">
              <w:rPr>
                <w:rFonts w:eastAsia="Times New Roman" w:cs="Arial"/>
                <w:color w:val="000000"/>
                <w:lang w:eastAsia="en-GB"/>
              </w:rPr>
              <w:t xml:space="preserve"> form part of </w:t>
            </w:r>
            <w:r w:rsidR="00C5608A" w:rsidRPr="00864D00">
              <w:rPr>
                <w:rFonts w:eastAsia="Times New Roman" w:cs="Arial"/>
                <w:color w:val="000000"/>
                <w:lang w:eastAsia="en-GB"/>
              </w:rPr>
              <w:t>potentially valuable</w:t>
            </w:r>
            <w:r w:rsidRPr="00864D00">
              <w:rPr>
                <w:rFonts w:eastAsia="Times New Roman" w:cs="Arial"/>
                <w:color w:val="000000"/>
                <w:lang w:eastAsia="en-GB"/>
              </w:rPr>
              <w:t xml:space="preserve"> intellectual property (an idea, patent, service) in the future?</w:t>
            </w:r>
          </w:p>
          <w:p w14:paraId="4A771264" w14:textId="77777777" w:rsidR="00AE70CC" w:rsidRPr="00864D00" w:rsidRDefault="00AE70CC" w:rsidP="00EF55BA">
            <w:pPr>
              <w:pStyle w:val="ListParagraph"/>
              <w:numPr>
                <w:ilvl w:val="0"/>
                <w:numId w:val="19"/>
              </w:numPr>
              <w:rPr>
                <w:rFonts w:eastAsia="Times New Roman" w:cs="Arial"/>
                <w:color w:val="000000"/>
                <w:lang w:eastAsia="en-GB"/>
              </w:rPr>
            </w:pPr>
            <w:r w:rsidRPr="00864D00">
              <w:rPr>
                <w:rFonts w:eastAsia="Times New Roman" w:cs="Arial"/>
                <w:color w:val="000000"/>
                <w:lang w:eastAsia="en-GB"/>
              </w:rPr>
              <w:t>Do your funders or collaborators restrict how you can share the data</w:t>
            </w:r>
            <w:r>
              <w:rPr>
                <w:rFonts w:eastAsia="Times New Roman" w:cs="Arial"/>
                <w:color w:val="000000"/>
                <w:lang w:eastAsia="en-GB"/>
              </w:rPr>
              <w:t>/material</w:t>
            </w:r>
            <w:r w:rsidRPr="00864D00">
              <w:rPr>
                <w:rFonts w:eastAsia="Times New Roman" w:cs="Arial"/>
                <w:color w:val="000000"/>
                <w:lang w:eastAsia="en-GB"/>
              </w:rPr>
              <w:t>?</w:t>
            </w:r>
          </w:p>
          <w:p w14:paraId="55096B2E" w14:textId="4D8D9EFE" w:rsidR="00AE70CC" w:rsidRPr="00864D00" w:rsidRDefault="00AE70CC" w:rsidP="00EF55BA">
            <w:pPr>
              <w:pStyle w:val="ListParagraph"/>
              <w:numPr>
                <w:ilvl w:val="0"/>
                <w:numId w:val="19"/>
              </w:numPr>
              <w:rPr>
                <w:rFonts w:eastAsia="Times New Roman" w:cs="Arial"/>
                <w:color w:val="000000"/>
                <w:lang w:eastAsia="en-GB"/>
              </w:rPr>
            </w:pPr>
            <w:r w:rsidRPr="3859C115">
              <w:rPr>
                <w:rFonts w:eastAsia="Times New Roman" w:cs="Arial"/>
                <w:color w:val="000000" w:themeColor="text1"/>
                <w:lang w:eastAsia="en-GB"/>
              </w:rPr>
              <w:t xml:space="preserve">Does the data contain </w:t>
            </w:r>
            <w:proofErr w:type="gramStart"/>
            <w:r w:rsidR="07653590" w:rsidRPr="3859C115">
              <w:rPr>
                <w:rFonts w:eastAsia="Times New Roman" w:cs="Arial"/>
                <w:color w:val="000000" w:themeColor="text1"/>
                <w:lang w:eastAsia="en-GB"/>
              </w:rPr>
              <w:t>commercially</w:t>
            </w:r>
            <w:r w:rsidRPr="3859C115">
              <w:rPr>
                <w:rFonts w:eastAsia="Times New Roman" w:cs="Arial"/>
                <w:color w:val="000000" w:themeColor="text1"/>
                <w:lang w:eastAsia="en-GB"/>
              </w:rPr>
              <w:t>-sensitive</w:t>
            </w:r>
            <w:proofErr w:type="gramEnd"/>
            <w:r w:rsidRPr="3859C115">
              <w:rPr>
                <w:rFonts w:eastAsia="Times New Roman" w:cs="Arial"/>
                <w:color w:val="000000" w:themeColor="text1"/>
                <w:lang w:eastAsia="en-GB"/>
              </w:rPr>
              <w:t xml:space="preserve"> information, including clinical trial data?</w:t>
            </w:r>
          </w:p>
          <w:p w14:paraId="6561B048" w14:textId="77777777" w:rsidR="00AE70CC" w:rsidRPr="00864D00" w:rsidRDefault="00AE70CC" w:rsidP="00EF55BA">
            <w:pPr>
              <w:pStyle w:val="ListParagraph"/>
              <w:numPr>
                <w:ilvl w:val="0"/>
                <w:numId w:val="19"/>
              </w:numPr>
              <w:rPr>
                <w:rFonts w:eastAsia="Times New Roman" w:cs="Arial"/>
                <w:color w:val="000000"/>
                <w:lang w:eastAsia="en-GB"/>
              </w:rPr>
            </w:pPr>
            <w:r w:rsidRPr="00864D00">
              <w:rPr>
                <w:rFonts w:eastAsia="Times New Roman" w:cs="Arial"/>
                <w:color w:val="000000"/>
                <w:lang w:eastAsia="en-GB"/>
              </w:rPr>
              <w:t xml:space="preserve">Does the data contain personal information protected by GDPR regulations? </w:t>
            </w:r>
          </w:p>
          <w:p w14:paraId="6FB49B8F" w14:textId="77777777" w:rsidR="00AE70CC" w:rsidRDefault="00AE70CC" w:rsidP="00EF55BA">
            <w:pPr>
              <w:rPr>
                <w:rFonts w:eastAsia="Times New Roman" w:cs="Arial"/>
                <w:lang w:eastAsia="en-GB"/>
              </w:rPr>
            </w:pPr>
          </w:p>
          <w:p w14:paraId="7EC0C23E" w14:textId="77777777" w:rsidR="00AE70CC" w:rsidRPr="006D7F93" w:rsidRDefault="00AE70CC" w:rsidP="00EF55BA">
            <w:pPr>
              <w:rPr>
                <w:rFonts w:eastAsia="Times New Roman" w:cs="Arial"/>
                <w:color w:val="000000"/>
                <w:lang w:eastAsia="en-GB"/>
              </w:rPr>
            </w:pPr>
            <w:r w:rsidRPr="006D7F93">
              <w:rPr>
                <w:rFonts w:eastAsia="Times New Roman" w:cs="Arial"/>
                <w:color w:val="000000"/>
                <w:lang w:eastAsia="en-GB"/>
              </w:rPr>
              <w:t xml:space="preserve">If you are unsure, contact the RIO contracts team </w:t>
            </w:r>
            <w:hyperlink r:id="rId47" w:history="1">
              <w:r w:rsidRPr="006D7F93">
                <w:rPr>
                  <w:rStyle w:val="Hyperlink"/>
                  <w:rFonts w:eastAsia="Times New Roman" w:cs="Arial"/>
                  <w:lang w:eastAsia="en-GB"/>
                </w:rPr>
                <w:t>researchcontracts@rvc.ac.uk</w:t>
              </w:r>
            </w:hyperlink>
            <w:r w:rsidRPr="006D7F93">
              <w:rPr>
                <w:rFonts w:eastAsia="Times New Roman" w:cs="Arial"/>
                <w:color w:val="000000"/>
                <w:lang w:eastAsia="en-GB"/>
              </w:rPr>
              <w:t xml:space="preserve"> </w:t>
            </w:r>
          </w:p>
          <w:p w14:paraId="43E8CA1F" w14:textId="77777777" w:rsidR="00AE70CC" w:rsidRPr="006D7F93" w:rsidRDefault="00AE70CC" w:rsidP="00EF55BA">
            <w:pPr>
              <w:rPr>
                <w:rFonts w:eastAsia="Times New Roman" w:cs="Arial"/>
                <w:color w:val="000000"/>
                <w:lang w:eastAsia="en-GB"/>
              </w:rPr>
            </w:pPr>
          </w:p>
          <w:p w14:paraId="3C755BB9" w14:textId="26EE3873" w:rsidR="00AE70CC" w:rsidRPr="006D7F93" w:rsidRDefault="00AE70CC" w:rsidP="00EF55BA">
            <w:pPr>
              <w:rPr>
                <w:rFonts w:eastAsia="Times New Roman" w:cs="Arial"/>
                <w:color w:val="000000"/>
                <w:lang w:eastAsia="en-GB"/>
              </w:rPr>
            </w:pPr>
            <w:r w:rsidRPr="006D7F93">
              <w:rPr>
                <w:rFonts w:eastAsia="Times New Roman" w:cs="Arial"/>
                <w:color w:val="000000"/>
                <w:lang w:eastAsia="en-GB"/>
              </w:rPr>
              <w:t xml:space="preserve">For intellectual property support, contact the KE and Commercialisation team </w:t>
            </w:r>
            <w:hyperlink r:id="rId48" w:history="1">
              <w:r w:rsidRPr="006D7F93">
                <w:rPr>
                  <w:rStyle w:val="Hyperlink"/>
                  <w:rFonts w:eastAsia="Times New Roman" w:cs="Arial"/>
                  <w:lang w:eastAsia="en-GB"/>
                </w:rPr>
                <w:t>ke@rvc.ac.uk</w:t>
              </w:r>
            </w:hyperlink>
            <w:r w:rsidRPr="006D7F93">
              <w:rPr>
                <w:rFonts w:eastAsia="Times New Roman" w:cs="Arial"/>
                <w:color w:val="000000"/>
                <w:lang w:eastAsia="en-GB"/>
              </w:rPr>
              <w:t xml:space="preserve"> </w:t>
            </w:r>
          </w:p>
        </w:tc>
      </w:tr>
      <w:tr w:rsidR="00AE70CC" w:rsidRPr="00CE05E5" w14:paraId="6DCF6599" w14:textId="77777777" w:rsidTr="3859C115">
        <w:trPr>
          <w:trHeight w:val="300"/>
        </w:trPr>
        <w:tc>
          <w:tcPr>
            <w:tcW w:w="5000" w:type="pct"/>
            <w:tcBorders>
              <w:top w:val="nil"/>
              <w:left w:val="single" w:sz="4" w:space="0" w:color="auto"/>
              <w:bottom w:val="single" w:sz="4" w:space="0" w:color="auto"/>
              <w:right w:val="single" w:sz="4" w:space="0" w:color="auto"/>
            </w:tcBorders>
            <w:shd w:val="clear" w:color="auto" w:fill="auto"/>
            <w:hideMark/>
          </w:tcPr>
          <w:p w14:paraId="002535B5" w14:textId="77777777" w:rsidR="00AE70CC" w:rsidRDefault="00AE70CC" w:rsidP="00EF55BA">
            <w:pPr>
              <w:rPr>
                <w:rFonts w:eastAsia="Times New Roman" w:cs="Arial"/>
                <w:b/>
                <w:bCs/>
                <w:color w:val="000000"/>
                <w:lang w:eastAsia="en-GB"/>
              </w:rPr>
            </w:pPr>
            <w:r w:rsidRPr="00CE05E5">
              <w:rPr>
                <w:rFonts w:eastAsia="Times New Roman" w:cs="Arial"/>
                <w:b/>
                <w:bCs/>
                <w:color w:val="000000"/>
                <w:lang w:eastAsia="en-GB"/>
              </w:rPr>
              <w:lastRenderedPageBreak/>
              <w:t>Find out more</w:t>
            </w:r>
          </w:p>
          <w:p w14:paraId="2E8A1654" w14:textId="77777777" w:rsidR="00AE70CC" w:rsidRPr="00E93D9A" w:rsidRDefault="00AE70CC" w:rsidP="00EF55BA">
            <w:pPr>
              <w:pStyle w:val="ListParagraph"/>
              <w:numPr>
                <w:ilvl w:val="0"/>
                <w:numId w:val="14"/>
              </w:numPr>
              <w:rPr>
                <w:rFonts w:eastAsia="Times New Roman" w:cs="Arial"/>
                <w:color w:val="000000"/>
                <w:lang w:eastAsia="en-GB"/>
              </w:rPr>
            </w:pPr>
            <w:r w:rsidRPr="00E93D9A">
              <w:rPr>
                <w:rFonts w:eastAsia="Times New Roman" w:cs="Arial"/>
                <w:color w:val="000000"/>
                <w:lang w:eastAsia="en-GB"/>
              </w:rPr>
              <w:t xml:space="preserve">Intellectual Property Policy (due 2025) </w:t>
            </w:r>
          </w:p>
          <w:p w14:paraId="0287697D" w14:textId="7425FA3F" w:rsidR="00AE70CC" w:rsidRDefault="00AE70CC" w:rsidP="00EF55BA">
            <w:pPr>
              <w:pStyle w:val="ListParagraph"/>
              <w:numPr>
                <w:ilvl w:val="0"/>
                <w:numId w:val="14"/>
              </w:numPr>
              <w:rPr>
                <w:rFonts w:eastAsia="Times New Roman" w:cs="Arial"/>
                <w:color w:val="000000"/>
                <w:lang w:eastAsia="en-GB"/>
              </w:rPr>
            </w:pPr>
            <w:r w:rsidRPr="00E93D9A">
              <w:rPr>
                <w:rFonts w:eastAsia="Times New Roman" w:cs="Arial"/>
                <w:color w:val="000000"/>
                <w:lang w:eastAsia="en-GB"/>
              </w:rPr>
              <w:t xml:space="preserve">Contact </w:t>
            </w:r>
            <w:hyperlink r:id="rId49" w:history="1">
              <w:r w:rsidRPr="00CE1166">
                <w:rPr>
                  <w:rStyle w:val="Hyperlink"/>
                  <w:rFonts w:eastAsia="Times New Roman" w:cs="Arial"/>
                  <w:lang w:eastAsia="en-GB"/>
                </w:rPr>
                <w:t>ke@rvc.ac.uk</w:t>
              </w:r>
            </w:hyperlink>
            <w:r w:rsidRPr="00E93D9A">
              <w:rPr>
                <w:rFonts w:eastAsia="Times New Roman" w:cs="Arial"/>
                <w:color w:val="000000"/>
                <w:lang w:eastAsia="en-GB"/>
              </w:rPr>
              <w:t xml:space="preserve"> for </w:t>
            </w:r>
            <w:r>
              <w:rPr>
                <w:rFonts w:eastAsia="Times New Roman" w:cs="Arial"/>
                <w:color w:val="000000"/>
                <w:lang w:eastAsia="en-GB"/>
              </w:rPr>
              <w:t xml:space="preserve">informal </w:t>
            </w:r>
            <w:r w:rsidRPr="00E93D9A">
              <w:rPr>
                <w:rFonts w:eastAsia="Times New Roman" w:cs="Arial"/>
                <w:color w:val="000000"/>
                <w:lang w:eastAsia="en-GB"/>
              </w:rPr>
              <w:t>discussion</w:t>
            </w:r>
          </w:p>
          <w:p w14:paraId="066C719C" w14:textId="77777777" w:rsidR="00AE70CC" w:rsidRPr="00E93D9A" w:rsidRDefault="00AE70CC" w:rsidP="00AE70CC">
            <w:pPr>
              <w:pStyle w:val="ListParagraph"/>
              <w:rPr>
                <w:rFonts w:eastAsia="Times New Roman" w:cs="Arial"/>
                <w:color w:val="000000"/>
                <w:lang w:eastAsia="en-GB"/>
              </w:rPr>
            </w:pPr>
          </w:p>
          <w:p w14:paraId="1FE6A186" w14:textId="77777777" w:rsidR="00AE70CC" w:rsidRPr="00CE05E5" w:rsidRDefault="00AE70CC" w:rsidP="00EF55BA">
            <w:pPr>
              <w:rPr>
                <w:rFonts w:eastAsia="Times New Roman" w:cs="Arial"/>
                <w:b/>
                <w:bCs/>
                <w:color w:val="000000"/>
                <w:lang w:eastAsia="en-GB"/>
              </w:rPr>
            </w:pPr>
          </w:p>
        </w:tc>
      </w:tr>
    </w:tbl>
    <w:p w14:paraId="3AEE4988" w14:textId="77777777" w:rsidR="00AE70CC" w:rsidRDefault="00AE70CC" w:rsidP="007C4176"/>
    <w:p w14:paraId="5B718FF6" w14:textId="77777777" w:rsidR="000A12A3" w:rsidRDefault="000A12A3" w:rsidP="007C4176"/>
    <w:tbl>
      <w:tblPr>
        <w:tblStyle w:val="TableGrid"/>
        <w:tblW w:w="0" w:type="auto"/>
        <w:tblLook w:val="04A0" w:firstRow="1" w:lastRow="0" w:firstColumn="1" w:lastColumn="0" w:noHBand="0" w:noVBand="1"/>
      </w:tblPr>
      <w:tblGrid>
        <w:gridCol w:w="8756"/>
      </w:tblGrid>
      <w:tr w:rsidR="000A12A3" w14:paraId="4A4E1C99" w14:textId="77777777" w:rsidTr="0E6406EF">
        <w:tc>
          <w:tcPr>
            <w:tcW w:w="8756" w:type="dxa"/>
          </w:tcPr>
          <w:p w14:paraId="441606E3" w14:textId="47EDA032" w:rsidR="000A12A3" w:rsidRDefault="0C9EE6AC" w:rsidP="00EF55BA">
            <w:pPr>
              <w:pStyle w:val="Heading1"/>
              <w:rPr>
                <w:rFonts w:eastAsia="Times New Roman"/>
                <w:lang w:eastAsia="en-GB"/>
              </w:rPr>
            </w:pPr>
            <w:bookmarkStart w:id="10" w:name="_Toc201067488"/>
            <w:r w:rsidRPr="0E6406EF">
              <w:rPr>
                <w:rFonts w:eastAsia="Times New Roman"/>
                <w:lang w:eastAsia="en-GB"/>
              </w:rPr>
              <w:t xml:space="preserve">Sharing Materials, Data </w:t>
            </w:r>
            <w:r w:rsidR="029679E8" w:rsidRPr="0E6406EF">
              <w:rPr>
                <w:rFonts w:eastAsia="Times New Roman"/>
                <w:lang w:eastAsia="en-GB"/>
              </w:rPr>
              <w:t>and research data management</w:t>
            </w:r>
            <w:bookmarkEnd w:id="10"/>
          </w:p>
          <w:p w14:paraId="4705F328" w14:textId="19FBAF5B" w:rsidR="002C2355" w:rsidRPr="002C2355" w:rsidRDefault="002C2355" w:rsidP="002C2355">
            <w:pPr>
              <w:rPr>
                <w:lang w:eastAsia="en-GB"/>
              </w:rPr>
            </w:pPr>
          </w:p>
        </w:tc>
      </w:tr>
      <w:tr w:rsidR="006C48CD" w:rsidRPr="00882EFB" w14:paraId="24325AB9" w14:textId="77777777" w:rsidTr="0E6406EF">
        <w:tc>
          <w:tcPr>
            <w:tcW w:w="8756" w:type="dxa"/>
          </w:tcPr>
          <w:p w14:paraId="0C50FD0E" w14:textId="55CA1C53" w:rsidR="00F5472F" w:rsidRPr="00F5472F" w:rsidRDefault="00F5472F" w:rsidP="009B63C5">
            <w:r w:rsidRPr="00F5472F">
              <w:t>Open research is best described as “an umbrella term used to refer to the concepts of openness, transparency, rigor, reproducibility, replicability, and accumulation of knowledge”</w:t>
            </w:r>
            <w:r w:rsidR="00284333">
              <w:rPr>
                <w:rStyle w:val="FootnoteReference"/>
              </w:rPr>
              <w:footnoteReference w:id="3"/>
            </w:r>
            <w:r>
              <w:t xml:space="preserve">. The UKRN have provided guidance on open research across disciplines – </w:t>
            </w:r>
            <w:hyperlink r:id="rId50" w:history="1">
              <w:r w:rsidRPr="00F5472F">
                <w:rPr>
                  <w:rStyle w:val="Hyperlink"/>
                </w:rPr>
                <w:t>here.</w:t>
              </w:r>
            </w:hyperlink>
          </w:p>
          <w:p w14:paraId="0B85EB74" w14:textId="6BE86371" w:rsidR="000E73E4" w:rsidRDefault="000E73E4" w:rsidP="000E73E4">
            <w:pPr>
              <w:pStyle w:val="Heading2"/>
            </w:pPr>
            <w:bookmarkStart w:id="11" w:name="_Toc201067489"/>
            <w:r>
              <w:t>Sharing Materials</w:t>
            </w:r>
            <w:bookmarkEnd w:id="11"/>
          </w:p>
          <w:p w14:paraId="2BA68208" w14:textId="21A5632A" w:rsidR="000E73E4" w:rsidRDefault="000E73E4" w:rsidP="000E73E4">
            <w:pPr>
              <w:rPr>
                <w:lang w:eastAsia="en-GB"/>
              </w:rPr>
            </w:pPr>
            <w:r w:rsidRPr="00AE70CC">
              <w:rPr>
                <w:lang w:eastAsia="en-GB"/>
              </w:rPr>
              <w:t xml:space="preserve">When sharing </w:t>
            </w:r>
            <w:r w:rsidR="003D09CC">
              <w:rPr>
                <w:lang w:eastAsia="en-GB"/>
              </w:rPr>
              <w:t>materials</w:t>
            </w:r>
            <w:r w:rsidRPr="00AE70CC">
              <w:rPr>
                <w:lang w:eastAsia="en-GB"/>
              </w:rPr>
              <w:t xml:space="preserve"> with partners or collaborators, </w:t>
            </w:r>
            <w:r w:rsidR="003D09CC">
              <w:rPr>
                <w:lang w:eastAsia="en-GB"/>
              </w:rPr>
              <w:t>whether</w:t>
            </w:r>
            <w:r>
              <w:rPr>
                <w:lang w:eastAsia="en-GB"/>
              </w:rPr>
              <w:t xml:space="preserve"> this is your material, o</w:t>
            </w:r>
            <w:r w:rsidR="00520ECE">
              <w:rPr>
                <w:lang w:eastAsia="en-GB"/>
              </w:rPr>
              <w:t xml:space="preserve">r </w:t>
            </w:r>
            <w:r>
              <w:rPr>
                <w:lang w:eastAsia="en-GB"/>
              </w:rPr>
              <w:t xml:space="preserve">material </w:t>
            </w:r>
            <w:r w:rsidR="00520ECE">
              <w:rPr>
                <w:lang w:eastAsia="en-GB"/>
              </w:rPr>
              <w:t xml:space="preserve">received </w:t>
            </w:r>
            <w:r>
              <w:rPr>
                <w:lang w:eastAsia="en-GB"/>
              </w:rPr>
              <w:t xml:space="preserve">from a partner, </w:t>
            </w:r>
            <w:r w:rsidRPr="00AE70CC">
              <w:rPr>
                <w:lang w:eastAsia="en-GB"/>
              </w:rPr>
              <w:t xml:space="preserve">there may be restrictions imposed by the funder that must be carefully considered (and potentially acted upon) by the PI before </w:t>
            </w:r>
            <w:r>
              <w:rPr>
                <w:lang w:eastAsia="en-GB"/>
              </w:rPr>
              <w:t>material is</w:t>
            </w:r>
            <w:r w:rsidRPr="00AE70CC">
              <w:rPr>
                <w:lang w:eastAsia="en-GB"/>
              </w:rPr>
              <w:t xml:space="preserve"> shared.</w:t>
            </w:r>
          </w:p>
          <w:p w14:paraId="5DF6E60C" w14:textId="77777777" w:rsidR="00520ECE" w:rsidRDefault="00520ECE" w:rsidP="000E73E4">
            <w:pPr>
              <w:rPr>
                <w:lang w:eastAsia="en-GB"/>
              </w:rPr>
            </w:pPr>
          </w:p>
          <w:p w14:paraId="2DD72BEC" w14:textId="77777777" w:rsidR="000E73E4" w:rsidRPr="00AE70CC" w:rsidRDefault="000E73E4" w:rsidP="000E73E4">
            <w:pPr>
              <w:rPr>
                <w:lang w:eastAsia="en-GB"/>
              </w:rPr>
            </w:pPr>
            <w:r w:rsidRPr="00AE70CC">
              <w:rPr>
                <w:lang w:eastAsia="en-GB"/>
              </w:rPr>
              <w:t xml:space="preserve">You must ascertain if there are reasons </w:t>
            </w:r>
            <w:r>
              <w:rPr>
                <w:lang w:eastAsia="en-GB"/>
              </w:rPr>
              <w:t>material</w:t>
            </w:r>
            <w:r w:rsidRPr="00AE70CC">
              <w:rPr>
                <w:lang w:eastAsia="en-GB"/>
              </w:rPr>
              <w:t xml:space="preserve"> should </w:t>
            </w:r>
            <w:r w:rsidRPr="00AE70CC">
              <w:rPr>
                <w:i/>
                <w:iCs/>
                <w:lang w:eastAsia="en-GB"/>
              </w:rPr>
              <w:t xml:space="preserve">not </w:t>
            </w:r>
            <w:r w:rsidRPr="00AE70CC">
              <w:rPr>
                <w:lang w:eastAsia="en-GB"/>
              </w:rPr>
              <w:t>be shared, or whether there should be restrictions on how that recipient can use the data or information they receive. For example:</w:t>
            </w:r>
          </w:p>
          <w:p w14:paraId="32BCCD5C" w14:textId="7B3DCFD7" w:rsidR="000E73E4" w:rsidRDefault="000E73E4" w:rsidP="000E73E4">
            <w:pPr>
              <w:pStyle w:val="ListParagraph"/>
              <w:numPr>
                <w:ilvl w:val="0"/>
                <w:numId w:val="19"/>
              </w:numPr>
              <w:rPr>
                <w:rFonts w:eastAsia="Times New Roman" w:cs="Arial"/>
                <w:color w:val="000000"/>
                <w:lang w:eastAsia="en-GB"/>
              </w:rPr>
            </w:pPr>
            <w:r>
              <w:rPr>
                <w:rFonts w:eastAsia="Times New Roman" w:cs="Arial"/>
                <w:color w:val="000000"/>
                <w:lang w:eastAsia="en-GB"/>
              </w:rPr>
              <w:t>Is</w:t>
            </w:r>
            <w:r w:rsidR="003D09CC">
              <w:rPr>
                <w:rFonts w:eastAsia="Times New Roman" w:cs="Arial"/>
                <w:color w:val="000000"/>
                <w:lang w:eastAsia="en-GB"/>
              </w:rPr>
              <w:t xml:space="preserve"> </w:t>
            </w:r>
            <w:r>
              <w:rPr>
                <w:rFonts w:eastAsia="Times New Roman" w:cs="Arial"/>
                <w:color w:val="000000"/>
                <w:lang w:eastAsia="en-GB"/>
              </w:rPr>
              <w:t>the material related to an output of a commercially funded project?</w:t>
            </w:r>
          </w:p>
          <w:p w14:paraId="101F06FC" w14:textId="3F1F0479" w:rsidR="000E73E4" w:rsidRPr="00AE70CC" w:rsidRDefault="000E73E4" w:rsidP="000E73E4">
            <w:pPr>
              <w:pStyle w:val="ListParagraph"/>
              <w:numPr>
                <w:ilvl w:val="0"/>
                <w:numId w:val="19"/>
              </w:numPr>
              <w:rPr>
                <w:rFonts w:eastAsia="Times New Roman" w:cs="Arial"/>
                <w:color w:val="000000"/>
                <w:lang w:eastAsia="en-GB"/>
              </w:rPr>
            </w:pPr>
            <w:r w:rsidRPr="00AE70CC">
              <w:rPr>
                <w:rFonts w:eastAsia="Times New Roman" w:cs="Arial"/>
                <w:color w:val="000000"/>
                <w:lang w:eastAsia="en-GB"/>
              </w:rPr>
              <w:t xml:space="preserve">Could the </w:t>
            </w:r>
            <w:r>
              <w:rPr>
                <w:rFonts w:eastAsia="Times New Roman" w:cs="Arial"/>
                <w:color w:val="000000"/>
                <w:lang w:eastAsia="en-GB"/>
              </w:rPr>
              <w:t>material</w:t>
            </w:r>
            <w:r w:rsidRPr="00AE70CC">
              <w:rPr>
                <w:rFonts w:eastAsia="Times New Roman" w:cs="Arial"/>
                <w:color w:val="000000"/>
                <w:lang w:eastAsia="en-GB"/>
              </w:rPr>
              <w:t xml:space="preserve"> form part of </w:t>
            </w:r>
            <w:r w:rsidR="009B63C5" w:rsidRPr="00AE70CC">
              <w:rPr>
                <w:rFonts w:eastAsia="Times New Roman" w:cs="Arial"/>
                <w:color w:val="000000"/>
                <w:lang w:eastAsia="en-GB"/>
              </w:rPr>
              <w:t>potentially valuable</w:t>
            </w:r>
            <w:r w:rsidRPr="00AE70CC">
              <w:rPr>
                <w:rFonts w:eastAsia="Times New Roman" w:cs="Arial"/>
                <w:color w:val="000000"/>
                <w:lang w:eastAsia="en-GB"/>
              </w:rPr>
              <w:t xml:space="preserve"> intellectual property (an idea, patent, service) in the future?</w:t>
            </w:r>
          </w:p>
          <w:p w14:paraId="115BACBE" w14:textId="77777777" w:rsidR="000E73E4" w:rsidRPr="00AE70CC" w:rsidRDefault="000E73E4" w:rsidP="000E73E4">
            <w:pPr>
              <w:pStyle w:val="ListParagraph"/>
              <w:numPr>
                <w:ilvl w:val="0"/>
                <w:numId w:val="19"/>
              </w:numPr>
              <w:rPr>
                <w:rFonts w:eastAsia="Times New Roman" w:cs="Arial"/>
                <w:color w:val="000000"/>
                <w:lang w:eastAsia="en-GB"/>
              </w:rPr>
            </w:pPr>
            <w:r w:rsidRPr="00AE70CC">
              <w:rPr>
                <w:rFonts w:eastAsia="Times New Roman" w:cs="Arial"/>
                <w:color w:val="000000"/>
                <w:lang w:eastAsia="en-GB"/>
              </w:rPr>
              <w:t xml:space="preserve">Do your funders or collaborators restrict how you can share the </w:t>
            </w:r>
            <w:r>
              <w:rPr>
                <w:rFonts w:eastAsia="Times New Roman" w:cs="Arial"/>
                <w:color w:val="000000"/>
                <w:lang w:eastAsia="en-GB"/>
              </w:rPr>
              <w:t>material</w:t>
            </w:r>
            <w:r w:rsidRPr="00AE70CC">
              <w:rPr>
                <w:rFonts w:eastAsia="Times New Roman" w:cs="Arial"/>
                <w:color w:val="000000"/>
                <w:lang w:eastAsia="en-GB"/>
              </w:rPr>
              <w:t>?</w:t>
            </w:r>
          </w:p>
          <w:p w14:paraId="04FEBB89" w14:textId="449DAF3F" w:rsidR="000E73E4" w:rsidRDefault="000E73E4" w:rsidP="000E73E4">
            <w:pPr>
              <w:pStyle w:val="ListParagraph"/>
              <w:numPr>
                <w:ilvl w:val="0"/>
                <w:numId w:val="19"/>
              </w:numPr>
              <w:rPr>
                <w:rFonts w:eastAsia="Times New Roman" w:cs="Arial"/>
                <w:color w:val="000000"/>
                <w:lang w:eastAsia="en-GB"/>
              </w:rPr>
            </w:pPr>
            <w:r w:rsidRPr="00AE70CC">
              <w:rPr>
                <w:rFonts w:eastAsia="Times New Roman" w:cs="Arial"/>
                <w:color w:val="000000"/>
                <w:lang w:eastAsia="en-GB"/>
              </w:rPr>
              <w:t xml:space="preserve">Does the </w:t>
            </w:r>
            <w:r>
              <w:rPr>
                <w:rFonts w:eastAsia="Times New Roman" w:cs="Arial"/>
                <w:color w:val="000000"/>
                <w:lang w:eastAsia="en-GB"/>
              </w:rPr>
              <w:t>material</w:t>
            </w:r>
            <w:r w:rsidRPr="00AE70CC">
              <w:rPr>
                <w:rFonts w:eastAsia="Times New Roman" w:cs="Arial"/>
                <w:color w:val="000000"/>
                <w:lang w:eastAsia="en-GB"/>
              </w:rPr>
              <w:t xml:space="preserve"> contain </w:t>
            </w:r>
            <w:r w:rsidR="009B63C5" w:rsidRPr="00AE70CC">
              <w:rPr>
                <w:rFonts w:eastAsia="Times New Roman" w:cs="Arial"/>
                <w:color w:val="000000"/>
                <w:lang w:eastAsia="en-GB"/>
              </w:rPr>
              <w:t>commercially sensitive</w:t>
            </w:r>
            <w:r w:rsidRPr="00AE70CC">
              <w:rPr>
                <w:rFonts w:eastAsia="Times New Roman" w:cs="Arial"/>
                <w:color w:val="000000"/>
                <w:lang w:eastAsia="en-GB"/>
              </w:rPr>
              <w:t xml:space="preserve"> information</w:t>
            </w:r>
            <w:r>
              <w:rPr>
                <w:rFonts w:eastAsia="Times New Roman" w:cs="Arial"/>
                <w:color w:val="000000"/>
                <w:lang w:eastAsia="en-GB"/>
              </w:rPr>
              <w:t>?</w:t>
            </w:r>
          </w:p>
          <w:p w14:paraId="3B6D2753" w14:textId="77777777" w:rsidR="000E73E4" w:rsidRPr="00AE70CC" w:rsidRDefault="000E73E4" w:rsidP="000E73E4">
            <w:pPr>
              <w:pStyle w:val="ListParagraph"/>
              <w:rPr>
                <w:rFonts w:eastAsia="Times New Roman" w:cs="Arial"/>
                <w:color w:val="000000"/>
                <w:lang w:eastAsia="en-GB"/>
              </w:rPr>
            </w:pPr>
          </w:p>
          <w:p w14:paraId="658A699A" w14:textId="1C526C1F" w:rsidR="000E73E4" w:rsidRDefault="000E73E4" w:rsidP="000E73E4">
            <w:pPr>
              <w:rPr>
                <w:rFonts w:eastAsia="Times New Roman" w:cs="Arial"/>
                <w:color w:val="000000"/>
                <w:lang w:eastAsia="en-GB"/>
              </w:rPr>
            </w:pPr>
            <w:r w:rsidRPr="00AE70CC">
              <w:rPr>
                <w:rFonts w:eastAsia="Times New Roman" w:cs="Arial"/>
                <w:color w:val="000000"/>
                <w:lang w:eastAsia="en-GB"/>
              </w:rPr>
              <w:t xml:space="preserve">If you are unsure, you should not send </w:t>
            </w:r>
            <w:r w:rsidR="003D09CC">
              <w:rPr>
                <w:rFonts w:eastAsia="Times New Roman" w:cs="Arial"/>
                <w:color w:val="000000"/>
                <w:lang w:eastAsia="en-GB"/>
              </w:rPr>
              <w:t xml:space="preserve">or receive </w:t>
            </w:r>
            <w:r w:rsidRPr="00AE70CC">
              <w:rPr>
                <w:rFonts w:eastAsia="Times New Roman" w:cs="Arial"/>
                <w:color w:val="000000"/>
                <w:lang w:eastAsia="en-GB"/>
              </w:rPr>
              <w:t xml:space="preserve">any </w:t>
            </w:r>
            <w:r>
              <w:rPr>
                <w:rFonts w:eastAsia="Times New Roman" w:cs="Arial"/>
                <w:color w:val="000000"/>
                <w:lang w:eastAsia="en-GB"/>
              </w:rPr>
              <w:t>material</w:t>
            </w:r>
            <w:r w:rsidRPr="00AE70CC">
              <w:rPr>
                <w:rFonts w:eastAsia="Times New Roman" w:cs="Arial"/>
                <w:color w:val="000000"/>
                <w:lang w:eastAsia="en-GB"/>
              </w:rPr>
              <w:t xml:space="preserve"> to any external party without checking if an agreement is needed. </w:t>
            </w:r>
          </w:p>
          <w:p w14:paraId="51988954" w14:textId="77777777" w:rsidR="003D09CC" w:rsidRDefault="003D09CC" w:rsidP="000E73E4">
            <w:pPr>
              <w:rPr>
                <w:rFonts w:eastAsia="Times New Roman" w:cs="Arial"/>
                <w:color w:val="000000"/>
                <w:lang w:eastAsia="en-GB"/>
              </w:rPr>
            </w:pPr>
          </w:p>
          <w:p w14:paraId="0A02199B" w14:textId="0FFA03E5" w:rsidR="000E73E4" w:rsidRDefault="000E73E4" w:rsidP="000E73E4">
            <w:pPr>
              <w:rPr>
                <w:rFonts w:eastAsia="Times New Roman" w:cs="Arial"/>
                <w:color w:val="000000"/>
                <w:lang w:eastAsia="en-GB"/>
              </w:rPr>
            </w:pPr>
            <w:r w:rsidRPr="00AE70CC">
              <w:rPr>
                <w:rFonts w:eastAsia="Times New Roman" w:cs="Arial"/>
                <w:color w:val="000000"/>
                <w:lang w:eastAsia="en-GB"/>
              </w:rPr>
              <w:t xml:space="preserve">Speak to the contracts team in RIO for advice on materials/data transfer agreements. </w:t>
            </w:r>
            <w:hyperlink r:id="rId51" w:history="1">
              <w:r w:rsidRPr="003B6A29">
                <w:rPr>
                  <w:rStyle w:val="Hyperlink"/>
                  <w:rFonts w:eastAsia="Times New Roman" w:cs="Arial"/>
                  <w:lang w:eastAsia="en-GB"/>
                </w:rPr>
                <w:t>researchcontracts@rvc.ac.uk</w:t>
              </w:r>
            </w:hyperlink>
            <w:r>
              <w:rPr>
                <w:rFonts w:eastAsia="Times New Roman" w:cs="Arial"/>
                <w:color w:val="000000"/>
                <w:lang w:eastAsia="en-GB"/>
              </w:rPr>
              <w:t xml:space="preserve"> or the Commercialisation team regarding Intellectual Property queries (</w:t>
            </w:r>
            <w:hyperlink r:id="rId52" w:history="1">
              <w:r w:rsidRPr="003B6A29">
                <w:rPr>
                  <w:rStyle w:val="Hyperlink"/>
                  <w:rFonts w:eastAsia="Times New Roman" w:cs="Arial"/>
                  <w:lang w:eastAsia="en-GB"/>
                </w:rPr>
                <w:t>ke@rvc.ac.uk</w:t>
              </w:r>
            </w:hyperlink>
            <w:r>
              <w:rPr>
                <w:rFonts w:eastAsia="Times New Roman" w:cs="Arial"/>
                <w:color w:val="000000"/>
                <w:lang w:eastAsia="en-GB"/>
              </w:rPr>
              <w:t xml:space="preserve">) </w:t>
            </w:r>
          </w:p>
          <w:p w14:paraId="73558E57" w14:textId="77777777" w:rsidR="000E73E4" w:rsidRDefault="000E73E4" w:rsidP="000E73E4">
            <w:pPr>
              <w:rPr>
                <w:rFonts w:eastAsia="Times New Roman" w:cs="Arial"/>
                <w:color w:val="000000"/>
                <w:lang w:eastAsia="en-GB"/>
              </w:rPr>
            </w:pPr>
          </w:p>
          <w:p w14:paraId="0E691BB7" w14:textId="39B1C510" w:rsidR="000E73E4" w:rsidRDefault="000E73E4" w:rsidP="00C5608A">
            <w:pPr>
              <w:pStyle w:val="Heading2"/>
              <w:rPr>
                <w:lang w:eastAsia="en-GB"/>
              </w:rPr>
            </w:pPr>
            <w:bookmarkStart w:id="12" w:name="_Toc201067490"/>
            <w:r>
              <w:rPr>
                <w:lang w:eastAsia="en-GB"/>
              </w:rPr>
              <w:t>Nagoya protocol</w:t>
            </w:r>
            <w:bookmarkEnd w:id="12"/>
          </w:p>
          <w:p w14:paraId="61191E81" w14:textId="0021C7F0" w:rsidR="000E73E4" w:rsidRPr="00B23084" w:rsidRDefault="000E73E4" w:rsidP="000E73E4">
            <w:pPr>
              <w:rPr>
                <w:rFonts w:ascii="Segoe UI" w:hAnsi="Segoe UI" w:cs="Segoe UI"/>
                <w:color w:val="1D1D1D"/>
                <w:shd w:val="clear" w:color="auto" w:fill="E9EEED"/>
              </w:rPr>
            </w:pPr>
            <w:r w:rsidRPr="00B23084">
              <w:rPr>
                <w:rFonts w:eastAsia="Times New Roman" w:cs="Arial"/>
                <w:color w:val="000000"/>
                <w:lang w:eastAsia="en-GB"/>
              </w:rPr>
              <w:t xml:space="preserve">The Nagoya Protocol governs access to non-human genetic resources and traditional knowledge. You must ensure that any genetic resources or traditional knowledge have been accessed according to the Nagoya Protocol. Appropriate records must be kept </w:t>
            </w:r>
            <w:r w:rsidR="009B63C5" w:rsidRPr="00B23084">
              <w:rPr>
                <w:rFonts w:eastAsia="Times New Roman" w:cs="Arial"/>
                <w:color w:val="000000"/>
                <w:lang w:eastAsia="en-GB"/>
              </w:rPr>
              <w:lastRenderedPageBreak/>
              <w:t>proving</w:t>
            </w:r>
            <w:r w:rsidRPr="00B23084">
              <w:rPr>
                <w:rFonts w:eastAsia="Times New Roman" w:cs="Arial"/>
                <w:color w:val="000000"/>
                <w:lang w:eastAsia="en-GB"/>
              </w:rPr>
              <w:t xml:space="preserve"> that due diligence checks were completed, and this must be kept for 20 years after the end of utilisation.</w:t>
            </w:r>
            <w:r w:rsidRPr="00B23084">
              <w:rPr>
                <w:rFonts w:ascii="Segoe UI" w:hAnsi="Segoe UI" w:cs="Segoe UI"/>
                <w:color w:val="1D1D1D"/>
                <w:shd w:val="clear" w:color="auto" w:fill="E9EEED"/>
              </w:rPr>
              <w:t xml:space="preserve"> </w:t>
            </w:r>
          </w:p>
          <w:p w14:paraId="1BB4323A" w14:textId="38B3D9F2" w:rsidR="000E73E4" w:rsidRPr="00B23084" w:rsidRDefault="000E73E4" w:rsidP="000E73E4">
            <w:pPr>
              <w:pStyle w:val="ListParagraph"/>
              <w:numPr>
                <w:ilvl w:val="0"/>
                <w:numId w:val="6"/>
              </w:numPr>
              <w:rPr>
                <w:rFonts w:eastAsia="Times New Roman" w:cs="Arial"/>
                <w:color w:val="000000"/>
                <w:lang w:eastAsia="en-GB"/>
              </w:rPr>
            </w:pPr>
            <w:r w:rsidRPr="00B23084">
              <w:rPr>
                <w:rFonts w:eastAsia="Times New Roman" w:cs="Arial"/>
                <w:color w:val="000000"/>
                <w:lang w:eastAsia="en-GB"/>
              </w:rPr>
              <w:t>Nagoya may be relevant when planning your research, applying for funding, working on overseas fieldwork or collecting samples whilst overseas, undertaking conservation related research</w:t>
            </w:r>
          </w:p>
          <w:p w14:paraId="6AF79C1B" w14:textId="04046F09" w:rsidR="000E73E4" w:rsidRPr="00B23084" w:rsidRDefault="000E73E4" w:rsidP="000E73E4">
            <w:pPr>
              <w:pStyle w:val="ListParagraph"/>
              <w:numPr>
                <w:ilvl w:val="0"/>
                <w:numId w:val="6"/>
              </w:numPr>
              <w:rPr>
                <w:rFonts w:eastAsia="Times New Roman" w:cs="Arial"/>
                <w:color w:val="000000"/>
                <w:lang w:eastAsia="en-GB"/>
              </w:rPr>
            </w:pPr>
            <w:r w:rsidRPr="00B23084">
              <w:rPr>
                <w:rFonts w:eastAsia="Times New Roman" w:cs="Arial"/>
                <w:color w:val="000000"/>
                <w:lang w:eastAsia="en-GB"/>
              </w:rPr>
              <w:t>You must consider whether any permits may be needed, or export license or similar. You must also ensure that appropriate materials transfer agreements or other related documentation is in place before commencing work</w:t>
            </w:r>
          </w:p>
          <w:p w14:paraId="382CAB20" w14:textId="210AA141" w:rsidR="000E73E4" w:rsidRPr="00B23084" w:rsidRDefault="000E73E4" w:rsidP="000E73E4">
            <w:pPr>
              <w:pStyle w:val="ListParagraph"/>
              <w:numPr>
                <w:ilvl w:val="0"/>
                <w:numId w:val="6"/>
              </w:numPr>
              <w:rPr>
                <w:rFonts w:eastAsia="Times New Roman" w:cs="Arial"/>
                <w:color w:val="000000"/>
                <w:lang w:eastAsia="en-GB"/>
              </w:rPr>
            </w:pPr>
            <w:r w:rsidRPr="00B23084">
              <w:rPr>
                <w:rFonts w:eastAsia="Times New Roman" w:cs="Arial"/>
                <w:color w:val="000000"/>
                <w:lang w:eastAsia="en-GB"/>
              </w:rPr>
              <w:t>This also applies if you are obtaining materials from a collaborator</w:t>
            </w:r>
            <w:r>
              <w:rPr>
                <w:rFonts w:eastAsia="Times New Roman" w:cs="Arial"/>
                <w:color w:val="000000"/>
                <w:lang w:eastAsia="en-GB"/>
              </w:rPr>
              <w:t xml:space="preserve">, and/or sending these onto other partners/collaborators, </w:t>
            </w:r>
            <w:r w:rsidRPr="00B23084">
              <w:rPr>
                <w:rFonts w:eastAsia="Times New Roman" w:cs="Arial"/>
                <w:color w:val="000000"/>
                <w:lang w:eastAsia="en-GB"/>
              </w:rPr>
              <w:t xml:space="preserve">you must ensure that they followed due process in originally obtaining samples or collections. </w:t>
            </w:r>
          </w:p>
          <w:p w14:paraId="7C944BBC" w14:textId="77777777" w:rsidR="000E73E4" w:rsidRDefault="000E73E4" w:rsidP="000E73E4">
            <w:pPr>
              <w:rPr>
                <w:rFonts w:eastAsia="Times New Roman" w:cs="Arial"/>
                <w:color w:val="000000" w:themeColor="text1"/>
                <w:lang w:eastAsia="en-GB"/>
              </w:rPr>
            </w:pPr>
          </w:p>
          <w:p w14:paraId="24ADB315" w14:textId="45417E3A" w:rsidR="000E73E4" w:rsidRDefault="000E73E4" w:rsidP="000E73E4">
            <w:pPr>
              <w:rPr>
                <w:rFonts w:eastAsia="Times New Roman" w:cs="Arial"/>
                <w:color w:val="000000"/>
                <w:lang w:eastAsia="en-GB"/>
              </w:rPr>
            </w:pPr>
            <w:r w:rsidRPr="44B4DFC8">
              <w:rPr>
                <w:rFonts w:eastAsia="Times New Roman" w:cs="Arial"/>
                <w:color w:val="000000" w:themeColor="text1"/>
                <w:lang w:eastAsia="en-GB"/>
              </w:rPr>
              <w:t xml:space="preserve">It is the responsibility of the PI to ensure that members of their group, including research project students (undergraduate and postgraduate) working under their direction, have obtained informed consent for any study where it is required and that study results are disseminated with due regard to relevant aspects of confidentiality and anonymity. </w:t>
            </w:r>
          </w:p>
          <w:p w14:paraId="6494C663" w14:textId="77777777" w:rsidR="006F16CE" w:rsidRDefault="006F16CE" w:rsidP="00E93D9A">
            <w:pPr>
              <w:pStyle w:val="ListParagraph"/>
              <w:rPr>
                <w:lang w:eastAsia="en-GB"/>
              </w:rPr>
            </w:pPr>
          </w:p>
          <w:p w14:paraId="3623230A" w14:textId="77777777" w:rsidR="006C48CD" w:rsidRPr="006C48CD" w:rsidRDefault="006C48CD" w:rsidP="006C48CD">
            <w:pPr>
              <w:pStyle w:val="Heading2"/>
            </w:pPr>
            <w:bookmarkStart w:id="13" w:name="_Toc201067491"/>
            <w:r w:rsidRPr="006C48CD">
              <w:t>Research Data Management</w:t>
            </w:r>
            <w:bookmarkEnd w:id="13"/>
            <w:r w:rsidRPr="006C48CD">
              <w:t xml:space="preserve"> </w:t>
            </w:r>
          </w:p>
          <w:p w14:paraId="7D040FB8" w14:textId="77777777" w:rsidR="006C48CD" w:rsidRPr="007C4176" w:rsidRDefault="006C48CD" w:rsidP="002C2355">
            <w:pPr>
              <w:rPr>
                <w:rFonts w:cs="Arial"/>
                <w:color w:val="000000"/>
                <w:lang w:eastAsia="en-GB"/>
              </w:rPr>
            </w:pPr>
            <w:r>
              <w:rPr>
                <w:lang w:eastAsia="en-GB"/>
              </w:rPr>
              <w:t>All RVC researchers must:</w:t>
            </w:r>
          </w:p>
          <w:p w14:paraId="1FDC04ED" w14:textId="4B4F4798" w:rsidR="006C48CD" w:rsidRDefault="006C48CD" w:rsidP="006C48CD">
            <w:pPr>
              <w:pStyle w:val="ListParagraph"/>
              <w:numPr>
                <w:ilvl w:val="0"/>
                <w:numId w:val="2"/>
              </w:numPr>
              <w:rPr>
                <w:rFonts w:eastAsia="Times New Roman" w:cs="Arial"/>
                <w:color w:val="000000"/>
                <w:lang w:eastAsia="en-GB"/>
              </w:rPr>
            </w:pPr>
            <w:r w:rsidRPr="007C4176">
              <w:rPr>
                <w:rFonts w:eastAsia="Times New Roman" w:cs="Arial"/>
                <w:color w:val="000000"/>
                <w:lang w:eastAsia="en-GB"/>
              </w:rPr>
              <w:t>Collect and record data accurately, efficiently</w:t>
            </w:r>
            <w:r>
              <w:rPr>
                <w:rFonts w:eastAsia="Times New Roman" w:cs="Arial"/>
                <w:color w:val="000000"/>
                <w:lang w:eastAsia="en-GB"/>
              </w:rPr>
              <w:t>,</w:t>
            </w:r>
            <w:r w:rsidRPr="007C4176">
              <w:rPr>
                <w:rFonts w:eastAsia="Times New Roman" w:cs="Arial"/>
                <w:color w:val="000000"/>
                <w:lang w:eastAsia="en-GB"/>
              </w:rPr>
              <w:t xml:space="preserve"> and according to the agreed design of the research </w:t>
            </w:r>
            <w:r w:rsidR="009B63C5" w:rsidRPr="007C4176">
              <w:rPr>
                <w:rFonts w:eastAsia="Times New Roman" w:cs="Arial"/>
                <w:color w:val="000000"/>
                <w:lang w:eastAsia="en-GB"/>
              </w:rPr>
              <w:t>project</w:t>
            </w:r>
          </w:p>
          <w:p w14:paraId="56B5ADF8" w14:textId="1B555BAA" w:rsidR="006C48CD" w:rsidRDefault="006C48CD" w:rsidP="006C48CD">
            <w:pPr>
              <w:pStyle w:val="ListParagraph"/>
              <w:numPr>
                <w:ilvl w:val="0"/>
                <w:numId w:val="2"/>
              </w:numPr>
              <w:rPr>
                <w:rFonts w:eastAsia="Times New Roman" w:cs="Arial"/>
                <w:color w:val="000000"/>
                <w:lang w:eastAsia="en-GB"/>
              </w:rPr>
            </w:pPr>
            <w:r w:rsidRPr="007C4176">
              <w:rPr>
                <w:rFonts w:eastAsia="Times New Roman" w:cs="Arial"/>
                <w:color w:val="000000"/>
                <w:lang w:eastAsia="en-GB"/>
              </w:rPr>
              <w:t>Comply with all requirements (legal/ethical/RVC/funding body) for the collection, use</w:t>
            </w:r>
            <w:r>
              <w:rPr>
                <w:rFonts w:eastAsia="Times New Roman" w:cs="Arial"/>
                <w:color w:val="000000"/>
                <w:lang w:eastAsia="en-GB"/>
              </w:rPr>
              <w:t>,</w:t>
            </w:r>
            <w:r w:rsidRPr="007C4176">
              <w:rPr>
                <w:rFonts w:eastAsia="Times New Roman" w:cs="Arial"/>
                <w:color w:val="000000"/>
                <w:lang w:eastAsia="en-GB"/>
              </w:rPr>
              <w:t xml:space="preserve"> and storage of data, especially personal data, which are governed by the General Data Protection </w:t>
            </w:r>
            <w:r w:rsidR="009B63C5" w:rsidRPr="007C4176">
              <w:rPr>
                <w:rFonts w:eastAsia="Times New Roman" w:cs="Arial"/>
                <w:color w:val="000000"/>
                <w:lang w:eastAsia="en-GB"/>
              </w:rPr>
              <w:t>Regulation</w:t>
            </w:r>
          </w:p>
          <w:p w14:paraId="12DFF3F0" w14:textId="1370F082" w:rsidR="006C48CD" w:rsidRDefault="006C48CD" w:rsidP="006C48CD">
            <w:pPr>
              <w:pStyle w:val="ListParagraph"/>
              <w:numPr>
                <w:ilvl w:val="0"/>
                <w:numId w:val="2"/>
              </w:numPr>
              <w:rPr>
                <w:rFonts w:eastAsia="Times New Roman" w:cs="Arial"/>
                <w:color w:val="000000"/>
                <w:lang w:eastAsia="en-GB"/>
              </w:rPr>
            </w:pPr>
            <w:r w:rsidRPr="007C4176">
              <w:rPr>
                <w:rFonts w:eastAsia="Times New Roman" w:cs="Arial"/>
                <w:color w:val="000000"/>
                <w:lang w:eastAsia="en-GB"/>
              </w:rPr>
              <w:t xml:space="preserve">Ensure that all data are stored in a secure and accessible form that conforms to the </w:t>
            </w:r>
            <w:r>
              <w:rPr>
                <w:rFonts w:eastAsia="Times New Roman" w:cs="Arial"/>
                <w:color w:val="000000"/>
                <w:lang w:eastAsia="en-GB"/>
              </w:rPr>
              <w:t>RVC</w:t>
            </w:r>
            <w:r w:rsidRPr="007C4176">
              <w:rPr>
                <w:rFonts w:eastAsia="Times New Roman" w:cs="Arial"/>
                <w:color w:val="000000"/>
                <w:lang w:eastAsia="en-GB"/>
              </w:rPr>
              <w:t>’s policy on good research practice</w:t>
            </w:r>
            <w:r>
              <w:rPr>
                <w:rFonts w:eastAsia="Times New Roman" w:cs="Arial"/>
                <w:color w:val="000000"/>
                <w:lang w:eastAsia="en-GB"/>
              </w:rPr>
              <w:t>.</w:t>
            </w:r>
          </w:p>
          <w:p w14:paraId="349E06CB" w14:textId="77777777" w:rsidR="006C48CD" w:rsidRDefault="006C48CD" w:rsidP="006C48CD">
            <w:pPr>
              <w:rPr>
                <w:rFonts w:eastAsia="Times New Roman" w:cs="Arial"/>
                <w:color w:val="000000"/>
                <w:lang w:eastAsia="en-GB"/>
              </w:rPr>
            </w:pPr>
          </w:p>
          <w:p w14:paraId="2D7773F6" w14:textId="075FB31D" w:rsidR="006C48CD" w:rsidRDefault="006C48CD" w:rsidP="006C48CD">
            <w:pPr>
              <w:rPr>
                <w:rFonts w:eastAsia="Times New Roman" w:cs="Arial"/>
                <w:color w:val="000000"/>
                <w:lang w:eastAsia="en-GB"/>
              </w:rPr>
            </w:pPr>
            <w:r w:rsidRPr="007C4176">
              <w:rPr>
                <w:rFonts w:eastAsia="Times New Roman" w:cs="Arial"/>
                <w:color w:val="000000"/>
                <w:lang w:eastAsia="en-GB"/>
              </w:rPr>
              <w:t>PI</w:t>
            </w:r>
            <w:r w:rsidR="006F16CE">
              <w:rPr>
                <w:rFonts w:eastAsia="Times New Roman" w:cs="Arial"/>
                <w:color w:val="000000"/>
                <w:lang w:eastAsia="en-GB"/>
              </w:rPr>
              <w:t>s and R</w:t>
            </w:r>
            <w:r w:rsidRPr="007C4176">
              <w:rPr>
                <w:rFonts w:eastAsia="Times New Roman" w:cs="Arial"/>
                <w:color w:val="000000"/>
                <w:lang w:eastAsia="en-GB"/>
              </w:rPr>
              <w:t>esearch group leader</w:t>
            </w:r>
            <w:r w:rsidR="006F16CE">
              <w:rPr>
                <w:rFonts w:eastAsia="Times New Roman" w:cs="Arial"/>
                <w:color w:val="000000"/>
                <w:lang w:eastAsia="en-GB"/>
              </w:rPr>
              <w:t>s</w:t>
            </w:r>
            <w:r w:rsidRPr="007C4176">
              <w:rPr>
                <w:rFonts w:eastAsia="Times New Roman" w:cs="Arial"/>
                <w:color w:val="000000"/>
                <w:lang w:eastAsia="en-GB"/>
              </w:rPr>
              <w:t xml:space="preserve"> must do their utmost to ensure that members of their group, including </w:t>
            </w:r>
            <w:r w:rsidR="006F16CE">
              <w:rPr>
                <w:rFonts w:eastAsia="Times New Roman" w:cs="Arial"/>
                <w:color w:val="000000"/>
                <w:lang w:eastAsia="en-GB"/>
              </w:rPr>
              <w:t>PhD</w:t>
            </w:r>
            <w:r w:rsidR="006F16CE" w:rsidRPr="007C4176">
              <w:rPr>
                <w:rFonts w:eastAsia="Times New Roman" w:cs="Arial"/>
                <w:color w:val="000000"/>
                <w:lang w:eastAsia="en-GB"/>
              </w:rPr>
              <w:t xml:space="preserve"> </w:t>
            </w:r>
            <w:r w:rsidR="006F16CE">
              <w:rPr>
                <w:rFonts w:eastAsia="Times New Roman" w:cs="Arial"/>
                <w:color w:val="000000"/>
                <w:lang w:eastAsia="en-GB"/>
              </w:rPr>
              <w:t xml:space="preserve">and </w:t>
            </w:r>
            <w:proofErr w:type="gramStart"/>
            <w:r w:rsidR="006F16CE">
              <w:rPr>
                <w:rFonts w:eastAsia="Times New Roman" w:cs="Arial"/>
                <w:color w:val="000000"/>
                <w:lang w:eastAsia="en-GB"/>
              </w:rPr>
              <w:t>Masters</w:t>
            </w:r>
            <w:proofErr w:type="gramEnd"/>
            <w:r w:rsidR="006F16CE">
              <w:rPr>
                <w:rFonts w:eastAsia="Times New Roman" w:cs="Arial"/>
                <w:color w:val="000000"/>
                <w:lang w:eastAsia="en-GB"/>
              </w:rPr>
              <w:t xml:space="preserve"> </w:t>
            </w:r>
            <w:r w:rsidRPr="007C4176">
              <w:rPr>
                <w:rFonts w:eastAsia="Times New Roman" w:cs="Arial"/>
                <w:color w:val="000000"/>
                <w:lang w:eastAsia="en-GB"/>
              </w:rPr>
              <w:t xml:space="preserve">students, and undergraduate research project students working under their direction, are aware of, and adhering to, </w:t>
            </w:r>
            <w:r>
              <w:rPr>
                <w:rFonts w:eastAsia="Times New Roman" w:cs="Arial"/>
                <w:color w:val="000000"/>
                <w:lang w:eastAsia="en-GB"/>
              </w:rPr>
              <w:t>RVC</w:t>
            </w:r>
            <w:r w:rsidRPr="007C4176">
              <w:rPr>
                <w:rFonts w:eastAsia="Times New Roman" w:cs="Arial"/>
                <w:color w:val="000000"/>
                <w:lang w:eastAsia="en-GB"/>
              </w:rPr>
              <w:t xml:space="preserve"> policy on research data collection, storage</w:t>
            </w:r>
            <w:r>
              <w:rPr>
                <w:rFonts w:eastAsia="Times New Roman" w:cs="Arial"/>
                <w:color w:val="000000"/>
                <w:lang w:eastAsia="en-GB"/>
              </w:rPr>
              <w:t>,</w:t>
            </w:r>
            <w:r w:rsidRPr="007C4176">
              <w:rPr>
                <w:rFonts w:eastAsia="Times New Roman" w:cs="Arial"/>
                <w:color w:val="000000"/>
                <w:lang w:eastAsia="en-GB"/>
              </w:rPr>
              <w:t xml:space="preserve"> and management.</w:t>
            </w:r>
          </w:p>
          <w:p w14:paraId="5AA87284" w14:textId="77777777" w:rsidR="006C48CD" w:rsidRDefault="006C48CD" w:rsidP="006C48CD">
            <w:pPr>
              <w:rPr>
                <w:rFonts w:eastAsia="Times New Roman" w:cs="Arial"/>
                <w:color w:val="000000"/>
                <w:lang w:eastAsia="en-GB"/>
              </w:rPr>
            </w:pPr>
          </w:p>
          <w:p w14:paraId="6E21F528" w14:textId="359D247A" w:rsidR="003E0D84" w:rsidRDefault="006C48CD" w:rsidP="006C48CD">
            <w:pPr>
              <w:rPr>
                <w:rFonts w:eastAsia="Times New Roman" w:cs="Arial"/>
                <w:color w:val="000000"/>
                <w:lang w:eastAsia="en-GB"/>
              </w:rPr>
            </w:pPr>
            <w:r w:rsidRPr="563AA292">
              <w:rPr>
                <w:rFonts w:eastAsia="Times New Roman" w:cs="Arial"/>
                <w:color w:val="000000" w:themeColor="text1"/>
                <w:lang w:eastAsia="en-GB"/>
              </w:rPr>
              <w:t>Funders will also have policies related to how you manage, store, and/or share data related to research they have funded</w:t>
            </w:r>
            <w:r w:rsidR="003F3DA4">
              <w:rPr>
                <w:rFonts w:eastAsia="Times New Roman" w:cs="Arial"/>
                <w:color w:val="000000" w:themeColor="text1"/>
                <w:lang w:eastAsia="en-GB"/>
              </w:rPr>
              <w:t xml:space="preserve"> which you must comply with</w:t>
            </w:r>
            <w:r w:rsidR="003E0D84">
              <w:rPr>
                <w:rFonts w:eastAsia="Times New Roman" w:cs="Arial"/>
                <w:color w:val="000000" w:themeColor="text1"/>
                <w:lang w:eastAsia="en-GB"/>
              </w:rPr>
              <w:t xml:space="preserve">. </w:t>
            </w:r>
            <w:r w:rsidR="003E0D84">
              <w:rPr>
                <w:rFonts w:eastAsia="Times New Roman" w:cs="Arial"/>
                <w:color w:val="000000"/>
                <w:lang w:eastAsia="en-GB"/>
              </w:rPr>
              <w:t>For example, “</w:t>
            </w:r>
            <w:r w:rsidR="003F3DA4" w:rsidRPr="003F3DA4">
              <w:rPr>
                <w:rFonts w:eastAsia="Times New Roman" w:cs="Arial"/>
                <w:color w:val="000000"/>
                <w:lang w:eastAsia="en-GB"/>
              </w:rPr>
              <w:t>Open access</w:t>
            </w:r>
            <w:r w:rsidR="003E0D84">
              <w:rPr>
                <w:rFonts w:eastAsia="Times New Roman" w:cs="Arial"/>
                <w:color w:val="000000"/>
                <w:lang w:eastAsia="en-GB"/>
              </w:rPr>
              <w:t xml:space="preserve"> publication”</w:t>
            </w:r>
            <w:r w:rsidR="003F3DA4">
              <w:rPr>
                <w:rFonts w:eastAsia="Times New Roman" w:cs="Arial"/>
                <w:color w:val="000000"/>
                <w:lang w:eastAsia="en-GB"/>
              </w:rPr>
              <w:t xml:space="preserve"> means</w:t>
            </w:r>
            <w:r w:rsidR="003F3DA4" w:rsidRPr="003F3DA4">
              <w:rPr>
                <w:rFonts w:eastAsia="Times New Roman" w:cs="Arial"/>
                <w:color w:val="000000"/>
                <w:lang w:eastAsia="en-GB"/>
              </w:rPr>
              <w:t xml:space="preserve"> making your research outputs freely available online.</w:t>
            </w:r>
          </w:p>
          <w:p w14:paraId="5F3DB441" w14:textId="77777777" w:rsidR="00AE70CC" w:rsidRPr="00B23084" w:rsidRDefault="00AE70CC" w:rsidP="00AE70CC">
            <w:pPr>
              <w:rPr>
                <w:lang w:eastAsia="en-GB"/>
              </w:rPr>
            </w:pPr>
            <w:r w:rsidRPr="20AFE089">
              <w:rPr>
                <w:rFonts w:eastAsia="Times New Roman" w:cs="Arial"/>
                <w:color w:val="000000" w:themeColor="text1"/>
                <w:lang w:eastAsia="en-GB"/>
              </w:rPr>
              <w:t>You can contact the research support team for further information and guidance</w:t>
            </w:r>
            <w:r>
              <w:rPr>
                <w:rFonts w:eastAsia="Times New Roman" w:cs="Arial"/>
                <w:color w:val="000000" w:themeColor="text1"/>
                <w:lang w:eastAsia="en-GB"/>
              </w:rPr>
              <w:t>:</w:t>
            </w:r>
            <w:r w:rsidRPr="20AFE089">
              <w:rPr>
                <w:rFonts w:eastAsia="Times New Roman" w:cs="Arial"/>
                <w:color w:val="000000" w:themeColor="text1"/>
                <w:lang w:eastAsia="en-GB"/>
              </w:rPr>
              <w:t xml:space="preserve"> </w:t>
            </w:r>
            <w:hyperlink r:id="rId53" w:history="1">
              <w:r w:rsidRPr="00423A66">
                <w:rPr>
                  <w:rStyle w:val="Hyperlink"/>
                  <w:rFonts w:eastAsia="Arial" w:cs="Arial"/>
                  <w:sz w:val="21"/>
                  <w:szCs w:val="21"/>
                </w:rPr>
                <w:t>researchdata@rvc.ac.uk</w:t>
              </w:r>
            </w:hyperlink>
            <w:r>
              <w:rPr>
                <w:rFonts w:eastAsia="Arial" w:cs="Arial"/>
                <w:color w:val="474747"/>
                <w:sz w:val="21"/>
                <w:szCs w:val="21"/>
              </w:rPr>
              <w:t xml:space="preserve"> </w:t>
            </w:r>
          </w:p>
          <w:p w14:paraId="69D5333F" w14:textId="77777777" w:rsidR="003E0D84" w:rsidRDefault="003E0D84" w:rsidP="006C48CD">
            <w:pPr>
              <w:rPr>
                <w:rFonts w:eastAsia="Times New Roman" w:cs="Arial"/>
                <w:color w:val="000000"/>
                <w:lang w:eastAsia="en-GB"/>
              </w:rPr>
            </w:pPr>
          </w:p>
          <w:p w14:paraId="3B195FC1" w14:textId="1C04D2D1" w:rsidR="002C2355" w:rsidRPr="002C2355" w:rsidRDefault="002C2355" w:rsidP="002C2355">
            <w:pPr>
              <w:pStyle w:val="Heading2"/>
              <w:rPr>
                <w:lang w:eastAsia="en-GB"/>
              </w:rPr>
            </w:pPr>
            <w:bookmarkStart w:id="14" w:name="_Toc201067492"/>
            <w:r w:rsidRPr="002C2355">
              <w:rPr>
                <w:lang w:eastAsia="en-GB"/>
              </w:rPr>
              <w:t>Agreements for sharing data</w:t>
            </w:r>
            <w:bookmarkEnd w:id="14"/>
            <w:r w:rsidR="00AE70CC" w:rsidRPr="002C2355">
              <w:rPr>
                <w:lang w:eastAsia="en-GB"/>
              </w:rPr>
              <w:t xml:space="preserve"> </w:t>
            </w:r>
          </w:p>
          <w:p w14:paraId="2BE22EC3" w14:textId="54B0A1D3" w:rsidR="002D6693" w:rsidRPr="00AE70CC" w:rsidRDefault="003F3DA4" w:rsidP="002C2355">
            <w:pPr>
              <w:rPr>
                <w:lang w:eastAsia="en-GB"/>
              </w:rPr>
            </w:pPr>
            <w:r w:rsidRPr="00AE70CC">
              <w:rPr>
                <w:lang w:eastAsia="en-GB"/>
              </w:rPr>
              <w:t xml:space="preserve">When sharing </w:t>
            </w:r>
            <w:r w:rsidR="003E0D84" w:rsidRPr="00AE70CC">
              <w:rPr>
                <w:lang w:eastAsia="en-GB"/>
              </w:rPr>
              <w:t xml:space="preserve">unpublished </w:t>
            </w:r>
            <w:r w:rsidRPr="00AE70CC">
              <w:rPr>
                <w:lang w:eastAsia="en-GB"/>
              </w:rPr>
              <w:t xml:space="preserve">data </w:t>
            </w:r>
            <w:r w:rsidR="003E0D84" w:rsidRPr="00AE70CC">
              <w:rPr>
                <w:lang w:eastAsia="en-GB"/>
              </w:rPr>
              <w:t>with partners or collaborators</w:t>
            </w:r>
            <w:r w:rsidRPr="00AE70CC">
              <w:rPr>
                <w:lang w:eastAsia="en-GB"/>
              </w:rPr>
              <w:t xml:space="preserve">, there </w:t>
            </w:r>
            <w:r w:rsidR="003E0D84" w:rsidRPr="00AE70CC">
              <w:rPr>
                <w:lang w:eastAsia="en-GB"/>
              </w:rPr>
              <w:t>may be</w:t>
            </w:r>
            <w:r w:rsidRPr="00AE70CC">
              <w:rPr>
                <w:lang w:eastAsia="en-GB"/>
              </w:rPr>
              <w:t xml:space="preserve"> restrictions imposed by the funder </w:t>
            </w:r>
            <w:r w:rsidR="002D6693" w:rsidRPr="00AE70CC">
              <w:rPr>
                <w:lang w:eastAsia="en-GB"/>
              </w:rPr>
              <w:t>that</w:t>
            </w:r>
            <w:r w:rsidR="003E0D84" w:rsidRPr="00AE70CC">
              <w:rPr>
                <w:lang w:eastAsia="en-GB"/>
              </w:rPr>
              <w:t xml:space="preserve"> must be</w:t>
            </w:r>
            <w:r w:rsidRPr="00AE70CC">
              <w:rPr>
                <w:lang w:eastAsia="en-GB"/>
              </w:rPr>
              <w:t xml:space="preserve"> carefully considered </w:t>
            </w:r>
            <w:r w:rsidR="003E0D84" w:rsidRPr="00AE70CC">
              <w:rPr>
                <w:lang w:eastAsia="en-GB"/>
              </w:rPr>
              <w:t xml:space="preserve">(and potentially acted upon) </w:t>
            </w:r>
            <w:r w:rsidRPr="00AE70CC">
              <w:rPr>
                <w:lang w:eastAsia="en-GB"/>
              </w:rPr>
              <w:t>by the PI</w:t>
            </w:r>
            <w:r w:rsidR="003E0D84" w:rsidRPr="00AE70CC">
              <w:rPr>
                <w:lang w:eastAsia="en-GB"/>
              </w:rPr>
              <w:t xml:space="preserve"> before the data can be shared</w:t>
            </w:r>
            <w:r w:rsidRPr="00AE70CC">
              <w:rPr>
                <w:lang w:eastAsia="en-GB"/>
              </w:rPr>
              <w:t xml:space="preserve">. </w:t>
            </w:r>
            <w:r w:rsidR="002D6693" w:rsidRPr="00AE70CC">
              <w:rPr>
                <w:lang w:eastAsia="en-GB"/>
              </w:rPr>
              <w:t>You must</w:t>
            </w:r>
            <w:r w:rsidRPr="00AE70CC">
              <w:rPr>
                <w:lang w:eastAsia="en-GB"/>
              </w:rPr>
              <w:t xml:space="preserve"> </w:t>
            </w:r>
            <w:r w:rsidR="002D6693" w:rsidRPr="00AE70CC">
              <w:rPr>
                <w:lang w:eastAsia="en-GB"/>
              </w:rPr>
              <w:t>ascertain</w:t>
            </w:r>
            <w:r w:rsidRPr="00AE70CC">
              <w:rPr>
                <w:lang w:eastAsia="en-GB"/>
              </w:rPr>
              <w:t xml:space="preserve"> if </w:t>
            </w:r>
            <w:r w:rsidR="002D6693" w:rsidRPr="00AE70CC">
              <w:rPr>
                <w:lang w:eastAsia="en-GB"/>
              </w:rPr>
              <w:t xml:space="preserve">there are reasons </w:t>
            </w:r>
            <w:r w:rsidRPr="00AE70CC">
              <w:rPr>
                <w:lang w:eastAsia="en-GB"/>
              </w:rPr>
              <w:t xml:space="preserve">data should </w:t>
            </w:r>
            <w:r w:rsidRPr="00AE70CC">
              <w:rPr>
                <w:i/>
                <w:iCs/>
                <w:lang w:eastAsia="en-GB"/>
              </w:rPr>
              <w:t xml:space="preserve">not </w:t>
            </w:r>
            <w:r w:rsidRPr="00AE70CC">
              <w:rPr>
                <w:lang w:eastAsia="en-GB"/>
              </w:rPr>
              <w:t xml:space="preserve">be shared, or </w:t>
            </w:r>
            <w:r w:rsidR="002D6693" w:rsidRPr="00AE70CC">
              <w:rPr>
                <w:lang w:eastAsia="en-GB"/>
              </w:rPr>
              <w:t>whether</w:t>
            </w:r>
            <w:r w:rsidRPr="00AE70CC">
              <w:rPr>
                <w:lang w:eastAsia="en-GB"/>
              </w:rPr>
              <w:t xml:space="preserve"> there </w:t>
            </w:r>
            <w:r w:rsidR="002D6693" w:rsidRPr="00AE70CC">
              <w:rPr>
                <w:lang w:eastAsia="en-GB"/>
              </w:rPr>
              <w:t>should be</w:t>
            </w:r>
            <w:r w:rsidRPr="00AE70CC">
              <w:rPr>
                <w:lang w:eastAsia="en-GB"/>
              </w:rPr>
              <w:t xml:space="preserve"> restrictions on </w:t>
            </w:r>
            <w:r w:rsidR="002D6693" w:rsidRPr="00AE70CC">
              <w:rPr>
                <w:lang w:eastAsia="en-GB"/>
              </w:rPr>
              <w:t>how</w:t>
            </w:r>
            <w:r w:rsidRPr="00AE70CC">
              <w:rPr>
                <w:lang w:eastAsia="en-GB"/>
              </w:rPr>
              <w:t xml:space="preserve"> </w:t>
            </w:r>
            <w:r w:rsidR="00520ECE">
              <w:rPr>
                <w:lang w:eastAsia="en-GB"/>
              </w:rPr>
              <w:t>the</w:t>
            </w:r>
            <w:r w:rsidR="00520ECE" w:rsidRPr="00AE70CC">
              <w:rPr>
                <w:lang w:eastAsia="en-GB"/>
              </w:rPr>
              <w:t xml:space="preserve"> </w:t>
            </w:r>
            <w:r w:rsidRPr="00AE70CC">
              <w:rPr>
                <w:lang w:eastAsia="en-GB"/>
              </w:rPr>
              <w:t xml:space="preserve">recipient </w:t>
            </w:r>
            <w:r w:rsidR="002D6693" w:rsidRPr="00AE70CC">
              <w:rPr>
                <w:lang w:eastAsia="en-GB"/>
              </w:rPr>
              <w:t>can use the data or information they receive</w:t>
            </w:r>
            <w:r w:rsidRPr="00AE70CC">
              <w:rPr>
                <w:lang w:eastAsia="en-GB"/>
              </w:rPr>
              <w:t xml:space="preserve">. </w:t>
            </w:r>
            <w:r w:rsidR="002D6693" w:rsidRPr="00AE70CC">
              <w:rPr>
                <w:lang w:eastAsia="en-GB"/>
              </w:rPr>
              <w:t>For example:</w:t>
            </w:r>
          </w:p>
          <w:p w14:paraId="3DD057A3" w14:textId="5DA43021" w:rsidR="002D6693" w:rsidRPr="00AE70CC" w:rsidRDefault="40410E2D" w:rsidP="00AE70CC">
            <w:pPr>
              <w:pStyle w:val="ListParagraph"/>
              <w:numPr>
                <w:ilvl w:val="0"/>
                <w:numId w:val="19"/>
              </w:numPr>
              <w:rPr>
                <w:rFonts w:eastAsia="Times New Roman" w:cs="Arial"/>
                <w:color w:val="000000"/>
                <w:lang w:eastAsia="en-GB"/>
              </w:rPr>
            </w:pPr>
            <w:r w:rsidRPr="7F5B703D">
              <w:rPr>
                <w:rFonts w:eastAsia="Times New Roman" w:cs="Arial"/>
                <w:color w:val="000000" w:themeColor="text1"/>
                <w:lang w:eastAsia="en-GB"/>
              </w:rPr>
              <w:t xml:space="preserve">Could the data form part of </w:t>
            </w:r>
            <w:r w:rsidR="396D189D" w:rsidRPr="7F5B703D">
              <w:rPr>
                <w:rFonts w:eastAsia="Times New Roman" w:cs="Arial"/>
                <w:color w:val="000000" w:themeColor="text1"/>
                <w:lang w:eastAsia="en-GB"/>
              </w:rPr>
              <w:t>potentially valuable</w:t>
            </w:r>
            <w:r w:rsidRPr="7F5B703D">
              <w:rPr>
                <w:rFonts w:eastAsia="Times New Roman" w:cs="Arial"/>
                <w:color w:val="000000" w:themeColor="text1"/>
                <w:lang w:eastAsia="en-GB"/>
              </w:rPr>
              <w:t xml:space="preserve"> intellectual property (an idea, patent, service) in the future?</w:t>
            </w:r>
          </w:p>
          <w:p w14:paraId="0D68F0E8" w14:textId="2AEDCA25" w:rsidR="003F3DA4" w:rsidRPr="00AE70CC" w:rsidRDefault="002D6693" w:rsidP="002D6693">
            <w:pPr>
              <w:pStyle w:val="ListParagraph"/>
              <w:numPr>
                <w:ilvl w:val="0"/>
                <w:numId w:val="19"/>
              </w:numPr>
              <w:rPr>
                <w:rFonts w:eastAsia="Times New Roman" w:cs="Arial"/>
                <w:color w:val="000000"/>
                <w:lang w:eastAsia="en-GB"/>
              </w:rPr>
            </w:pPr>
            <w:r w:rsidRPr="00AE70CC">
              <w:rPr>
                <w:rFonts w:eastAsia="Times New Roman" w:cs="Arial"/>
                <w:color w:val="000000"/>
                <w:lang w:eastAsia="en-GB"/>
              </w:rPr>
              <w:t>Do your funders or collaborators restrict how you can share the data?</w:t>
            </w:r>
          </w:p>
          <w:p w14:paraId="364C7B73" w14:textId="6FF36312" w:rsidR="002D6693" w:rsidRPr="00AE70CC" w:rsidRDefault="002D6693" w:rsidP="002D6693">
            <w:pPr>
              <w:pStyle w:val="ListParagraph"/>
              <w:numPr>
                <w:ilvl w:val="0"/>
                <w:numId w:val="19"/>
              </w:numPr>
              <w:rPr>
                <w:rFonts w:eastAsia="Times New Roman" w:cs="Arial"/>
                <w:color w:val="000000"/>
                <w:lang w:eastAsia="en-GB"/>
              </w:rPr>
            </w:pPr>
            <w:r w:rsidRPr="520E080D">
              <w:rPr>
                <w:rFonts w:eastAsia="Times New Roman" w:cs="Arial"/>
                <w:color w:val="000000" w:themeColor="text1"/>
                <w:lang w:eastAsia="en-GB"/>
              </w:rPr>
              <w:t xml:space="preserve">Does the data contain </w:t>
            </w:r>
            <w:proofErr w:type="gramStart"/>
            <w:r w:rsidR="4929159A" w:rsidRPr="520E080D">
              <w:rPr>
                <w:rFonts w:eastAsia="Times New Roman" w:cs="Arial"/>
                <w:color w:val="000000" w:themeColor="text1"/>
                <w:lang w:eastAsia="en-GB"/>
              </w:rPr>
              <w:t>commercially</w:t>
            </w:r>
            <w:r w:rsidRPr="520E080D">
              <w:rPr>
                <w:rFonts w:eastAsia="Times New Roman" w:cs="Arial"/>
                <w:color w:val="000000" w:themeColor="text1"/>
                <w:lang w:eastAsia="en-GB"/>
              </w:rPr>
              <w:t>-sensitive</w:t>
            </w:r>
            <w:proofErr w:type="gramEnd"/>
            <w:r w:rsidRPr="520E080D">
              <w:rPr>
                <w:rFonts w:eastAsia="Times New Roman" w:cs="Arial"/>
                <w:color w:val="000000" w:themeColor="text1"/>
                <w:lang w:eastAsia="en-GB"/>
              </w:rPr>
              <w:t xml:space="preserve"> information, including clinical trial data?</w:t>
            </w:r>
          </w:p>
          <w:p w14:paraId="3AF5B5B9" w14:textId="2AE65C54" w:rsidR="002D6693" w:rsidRPr="00AE70CC" w:rsidRDefault="002D6693" w:rsidP="00AE70CC">
            <w:pPr>
              <w:pStyle w:val="ListParagraph"/>
              <w:numPr>
                <w:ilvl w:val="0"/>
                <w:numId w:val="19"/>
              </w:numPr>
              <w:rPr>
                <w:rFonts w:eastAsia="Times New Roman" w:cs="Arial"/>
                <w:color w:val="000000"/>
                <w:lang w:eastAsia="en-GB"/>
              </w:rPr>
            </w:pPr>
            <w:r w:rsidRPr="00AE70CC">
              <w:rPr>
                <w:rFonts w:eastAsia="Times New Roman" w:cs="Arial"/>
                <w:color w:val="000000"/>
                <w:lang w:eastAsia="en-GB"/>
              </w:rPr>
              <w:t xml:space="preserve">Does the data contain personal information protected by GDPR regulations? </w:t>
            </w:r>
          </w:p>
          <w:p w14:paraId="05D121BF" w14:textId="77777777" w:rsidR="003F3DA4" w:rsidRPr="00AE70CC" w:rsidRDefault="003F3DA4" w:rsidP="006C48CD">
            <w:pPr>
              <w:rPr>
                <w:rFonts w:eastAsia="Times New Roman" w:cs="Arial"/>
                <w:color w:val="000000"/>
                <w:lang w:eastAsia="en-GB"/>
              </w:rPr>
            </w:pPr>
          </w:p>
          <w:p w14:paraId="758F2B47" w14:textId="513F2600" w:rsidR="00AE70CC" w:rsidRDefault="003F3DA4" w:rsidP="006C48CD">
            <w:pPr>
              <w:rPr>
                <w:rFonts w:eastAsia="Times New Roman" w:cs="Arial"/>
                <w:color w:val="000000"/>
                <w:lang w:eastAsia="en-GB"/>
              </w:rPr>
            </w:pPr>
            <w:r w:rsidRPr="00AE70CC">
              <w:rPr>
                <w:rFonts w:eastAsia="Times New Roman" w:cs="Arial"/>
                <w:color w:val="000000"/>
                <w:lang w:eastAsia="en-GB"/>
              </w:rPr>
              <w:lastRenderedPageBreak/>
              <w:t>If you are unsure, y</w:t>
            </w:r>
            <w:r w:rsidR="006C48CD" w:rsidRPr="00AE70CC">
              <w:rPr>
                <w:rFonts w:eastAsia="Times New Roman" w:cs="Arial"/>
                <w:color w:val="000000"/>
                <w:lang w:eastAsia="en-GB"/>
              </w:rPr>
              <w:t xml:space="preserve">ou should not send any data to any external party without </w:t>
            </w:r>
            <w:r w:rsidRPr="00AE70CC">
              <w:rPr>
                <w:rFonts w:eastAsia="Times New Roman" w:cs="Arial"/>
                <w:color w:val="000000"/>
                <w:lang w:eastAsia="en-GB"/>
              </w:rPr>
              <w:t>checking if an agreement is needed</w:t>
            </w:r>
            <w:r w:rsidR="006C48CD" w:rsidRPr="00AE70CC">
              <w:rPr>
                <w:rFonts w:eastAsia="Times New Roman" w:cs="Arial"/>
                <w:color w:val="000000"/>
                <w:lang w:eastAsia="en-GB"/>
              </w:rPr>
              <w:t xml:space="preserve">. Speak to the contracts team in RIO for advice on materials/data transfer agreements. </w:t>
            </w:r>
            <w:hyperlink r:id="rId54" w:history="1">
              <w:r w:rsidR="00AE70CC" w:rsidRPr="003B6A29">
                <w:rPr>
                  <w:rStyle w:val="Hyperlink"/>
                  <w:rFonts w:eastAsia="Times New Roman" w:cs="Arial"/>
                  <w:lang w:eastAsia="en-GB"/>
                </w:rPr>
                <w:t>researchcontracts@rvc.ac.uk</w:t>
              </w:r>
            </w:hyperlink>
            <w:r w:rsidR="00AE70CC">
              <w:rPr>
                <w:rFonts w:eastAsia="Times New Roman" w:cs="Arial"/>
                <w:color w:val="000000"/>
                <w:lang w:eastAsia="en-GB"/>
              </w:rPr>
              <w:t xml:space="preserve"> </w:t>
            </w:r>
          </w:p>
          <w:p w14:paraId="6F394DA6" w14:textId="77777777" w:rsidR="002C2355" w:rsidRDefault="002C2355" w:rsidP="006C48CD">
            <w:pPr>
              <w:rPr>
                <w:rFonts w:eastAsia="Times New Roman" w:cs="Arial"/>
                <w:color w:val="000000"/>
                <w:lang w:eastAsia="en-GB"/>
              </w:rPr>
            </w:pPr>
          </w:p>
          <w:p w14:paraId="52ABCF08" w14:textId="77777777" w:rsidR="006C48CD" w:rsidRPr="00882EFB" w:rsidRDefault="006C48CD" w:rsidP="00AE70CC">
            <w:pPr>
              <w:rPr>
                <w:rFonts w:eastAsia="Times New Roman" w:cs="Arial"/>
                <w:color w:val="000000"/>
                <w:lang w:eastAsia="en-GB"/>
              </w:rPr>
            </w:pPr>
          </w:p>
        </w:tc>
      </w:tr>
      <w:tr w:rsidR="000A12A3" w:rsidRPr="007C4176" w14:paraId="15F2D572" w14:textId="77777777" w:rsidTr="0E6406EF">
        <w:tc>
          <w:tcPr>
            <w:tcW w:w="8756" w:type="dxa"/>
          </w:tcPr>
          <w:p w14:paraId="3ACF2580" w14:textId="77777777" w:rsidR="000A12A3" w:rsidRPr="00882EFB" w:rsidRDefault="000A12A3" w:rsidP="00EF55BA">
            <w:pPr>
              <w:rPr>
                <w:rFonts w:eastAsia="Times New Roman" w:cs="Arial"/>
                <w:b/>
                <w:bCs/>
                <w:color w:val="000000"/>
                <w:lang w:eastAsia="en-GB"/>
              </w:rPr>
            </w:pPr>
            <w:r w:rsidRPr="00882EFB">
              <w:rPr>
                <w:rFonts w:eastAsia="Times New Roman" w:cs="Arial"/>
                <w:b/>
                <w:bCs/>
                <w:color w:val="000000"/>
                <w:lang w:eastAsia="en-GB"/>
              </w:rPr>
              <w:lastRenderedPageBreak/>
              <w:t>Find out more</w:t>
            </w:r>
          </w:p>
          <w:p w14:paraId="497B0212" w14:textId="77777777" w:rsidR="000E73E4" w:rsidRPr="00F550EE" w:rsidRDefault="000E73E4" w:rsidP="000E73E4">
            <w:pPr>
              <w:pStyle w:val="ListParagraph"/>
              <w:numPr>
                <w:ilvl w:val="0"/>
                <w:numId w:val="15"/>
              </w:numPr>
              <w:rPr>
                <w:rFonts w:eastAsia="Times New Roman" w:cs="Arial"/>
                <w:color w:val="000000"/>
                <w:lang w:eastAsia="en-GB"/>
              </w:rPr>
            </w:pPr>
            <w:hyperlink r:id="rId55" w:history="1">
              <w:r w:rsidRPr="00F550EE">
                <w:rPr>
                  <w:rStyle w:val="Hyperlink"/>
                  <w:rFonts w:eastAsia="Times New Roman" w:cs="Arial"/>
                  <w:lang w:eastAsia="en-GB"/>
                </w:rPr>
                <w:t>Nagoya Protocol</w:t>
              </w:r>
            </w:hyperlink>
            <w:r w:rsidRPr="00F550EE">
              <w:rPr>
                <w:rFonts w:eastAsia="Times New Roman" w:cs="Arial"/>
                <w:color w:val="000000"/>
                <w:lang w:eastAsia="en-GB"/>
              </w:rPr>
              <w:t xml:space="preserve"> (University of Cambridge </w:t>
            </w:r>
            <w:hyperlink r:id="rId56" w:history="1">
              <w:r w:rsidRPr="00F550EE">
                <w:rPr>
                  <w:rStyle w:val="Hyperlink"/>
                  <w:rFonts w:eastAsia="Times New Roman" w:cs="Arial"/>
                  <w:lang w:eastAsia="en-GB"/>
                </w:rPr>
                <w:t>researcher checklist</w:t>
              </w:r>
            </w:hyperlink>
            <w:r w:rsidRPr="00F550EE">
              <w:rPr>
                <w:rFonts w:eastAsia="Times New Roman" w:cs="Arial"/>
                <w:color w:val="000000"/>
                <w:lang w:eastAsia="en-GB"/>
              </w:rPr>
              <w:t>)</w:t>
            </w:r>
          </w:p>
          <w:p w14:paraId="6FF28972" w14:textId="77777777" w:rsidR="000A12A3" w:rsidRPr="00CE1166" w:rsidRDefault="000A12A3" w:rsidP="000E73E4">
            <w:pPr>
              <w:pStyle w:val="ListParagraph"/>
              <w:numPr>
                <w:ilvl w:val="0"/>
                <w:numId w:val="15"/>
              </w:numPr>
              <w:rPr>
                <w:rFonts w:eastAsia="Times New Roman" w:cs="Arial"/>
                <w:color w:val="000000"/>
                <w:lang w:eastAsia="en-GB"/>
              </w:rPr>
            </w:pPr>
            <w:hyperlink r:id="rId57" w:history="1">
              <w:r w:rsidRPr="00CE1166">
                <w:rPr>
                  <w:rStyle w:val="Hyperlink"/>
                  <w:rFonts w:eastAsia="Times New Roman" w:cs="Arial"/>
                  <w:lang w:eastAsia="en-GB"/>
                </w:rPr>
                <w:t>Data protection policy</w:t>
              </w:r>
            </w:hyperlink>
          </w:p>
          <w:p w14:paraId="468FCF27" w14:textId="77777777" w:rsidR="000A12A3" w:rsidRPr="00CE1166" w:rsidRDefault="000A12A3" w:rsidP="000E73E4">
            <w:pPr>
              <w:pStyle w:val="ListParagraph"/>
              <w:numPr>
                <w:ilvl w:val="0"/>
                <w:numId w:val="15"/>
              </w:numPr>
              <w:rPr>
                <w:rFonts w:eastAsia="Times New Roman" w:cs="Arial"/>
                <w:color w:val="000000"/>
                <w:lang w:eastAsia="en-GB"/>
              </w:rPr>
            </w:pPr>
            <w:hyperlink r:id="rId58" w:history="1">
              <w:r w:rsidRPr="00CE1166">
                <w:rPr>
                  <w:rStyle w:val="Hyperlink"/>
                  <w:rFonts w:eastAsia="Times New Roman" w:cs="Arial"/>
                  <w:lang w:eastAsia="en-GB"/>
                </w:rPr>
                <w:t>D</w:t>
              </w:r>
              <w:r w:rsidRPr="0075290B">
                <w:rPr>
                  <w:rStyle w:val="Hyperlink"/>
                </w:rPr>
                <w:t>ata</w:t>
              </w:r>
              <w:r w:rsidRPr="00CE1166">
                <w:rPr>
                  <w:rStyle w:val="Hyperlink"/>
                  <w:rFonts w:eastAsia="Times New Roman" w:cs="Arial"/>
                  <w:lang w:eastAsia="en-GB"/>
                </w:rPr>
                <w:t xml:space="preserve"> processing at RVC – guide for vets</w:t>
              </w:r>
            </w:hyperlink>
          </w:p>
          <w:p w14:paraId="160AE503" w14:textId="219C5709" w:rsidR="000A12A3" w:rsidRDefault="000A12A3" w:rsidP="000E73E4">
            <w:pPr>
              <w:pStyle w:val="ListParagraph"/>
              <w:numPr>
                <w:ilvl w:val="0"/>
                <w:numId w:val="15"/>
              </w:numPr>
            </w:pPr>
            <w:hyperlink r:id="rId59" w:history="1">
              <w:r w:rsidRPr="00CE1166">
                <w:rPr>
                  <w:rStyle w:val="Hyperlink"/>
                  <w:rFonts w:eastAsia="Times New Roman" w:cs="Arial"/>
                  <w:lang w:eastAsia="en-GB"/>
                </w:rPr>
                <w:t>Data Management for research-guidance</w:t>
              </w:r>
            </w:hyperlink>
            <w:r>
              <w:t xml:space="preserve"> (under review 2025)</w:t>
            </w:r>
          </w:p>
          <w:p w14:paraId="140DC4D1" w14:textId="77777777" w:rsidR="009E671C" w:rsidRDefault="009E671C" w:rsidP="000E73E4">
            <w:pPr>
              <w:pStyle w:val="ListParagraph"/>
              <w:numPr>
                <w:ilvl w:val="0"/>
                <w:numId w:val="15"/>
              </w:numPr>
            </w:pPr>
            <w:hyperlink r:id="rId60" w:history="1">
              <w:r w:rsidRPr="00122E0A">
                <w:rPr>
                  <w:rStyle w:val="Hyperlink"/>
                </w:rPr>
                <w:t>Introduction to Research Data Management</w:t>
              </w:r>
            </w:hyperlink>
          </w:p>
          <w:p w14:paraId="2352EC1E" w14:textId="491918CE" w:rsidR="00AE70CC" w:rsidRDefault="00AE70CC" w:rsidP="000E73E4">
            <w:pPr>
              <w:pStyle w:val="ListParagraph"/>
              <w:numPr>
                <w:ilvl w:val="0"/>
                <w:numId w:val="15"/>
              </w:numPr>
            </w:pPr>
            <w:hyperlink r:id="rId61" w:history="1">
              <w:r w:rsidRPr="00AE70CC">
                <w:rPr>
                  <w:rStyle w:val="Hyperlink"/>
                </w:rPr>
                <w:t>COPE guidance</w:t>
              </w:r>
            </w:hyperlink>
          </w:p>
          <w:p w14:paraId="3B004F66" w14:textId="6B639300" w:rsidR="000A12A3" w:rsidRPr="007C4176" w:rsidRDefault="000A12A3" w:rsidP="00EF55BA">
            <w:pPr>
              <w:rPr>
                <w:rFonts w:eastAsia="Times New Roman" w:cs="Arial"/>
                <w:color w:val="000000"/>
                <w:lang w:eastAsia="en-GB"/>
              </w:rPr>
            </w:pPr>
          </w:p>
        </w:tc>
      </w:tr>
    </w:tbl>
    <w:p w14:paraId="56179E16" w14:textId="77777777" w:rsidR="000A12A3" w:rsidRDefault="000A12A3" w:rsidP="007C4176"/>
    <w:tbl>
      <w:tblPr>
        <w:tblStyle w:val="TableGrid"/>
        <w:tblW w:w="0" w:type="auto"/>
        <w:tblLook w:val="04A0" w:firstRow="1" w:lastRow="0" w:firstColumn="1" w:lastColumn="0" w:noHBand="0" w:noVBand="1"/>
      </w:tblPr>
      <w:tblGrid>
        <w:gridCol w:w="8756"/>
      </w:tblGrid>
      <w:tr w:rsidR="002C2355" w14:paraId="3CFE40D0" w14:textId="77777777" w:rsidTr="0E6406EF">
        <w:tc>
          <w:tcPr>
            <w:tcW w:w="8756" w:type="dxa"/>
          </w:tcPr>
          <w:p w14:paraId="40D8172F" w14:textId="2CD4F61C" w:rsidR="002C2355" w:rsidRDefault="002C2355" w:rsidP="002C2355">
            <w:pPr>
              <w:pStyle w:val="Heading1"/>
            </w:pPr>
            <w:bookmarkStart w:id="15" w:name="_Toc201067493"/>
            <w:r>
              <w:t>Publications</w:t>
            </w:r>
            <w:bookmarkEnd w:id="15"/>
          </w:p>
        </w:tc>
      </w:tr>
      <w:tr w:rsidR="002C2355" w14:paraId="5B877449" w14:textId="77777777" w:rsidTr="0E6406EF">
        <w:tc>
          <w:tcPr>
            <w:tcW w:w="8756" w:type="dxa"/>
          </w:tcPr>
          <w:p w14:paraId="6728E048" w14:textId="77777777" w:rsidR="002C2355" w:rsidRPr="002C2355" w:rsidRDefault="002C2355" w:rsidP="002C2355"/>
          <w:p w14:paraId="26310C50" w14:textId="77777777" w:rsidR="002C2355" w:rsidRPr="006C48CD" w:rsidRDefault="002C2355" w:rsidP="002C2355">
            <w:pPr>
              <w:pStyle w:val="Heading2"/>
            </w:pPr>
            <w:bookmarkStart w:id="16" w:name="_Toc201067494"/>
            <w:r w:rsidRPr="006C48CD">
              <w:t>Publications</w:t>
            </w:r>
            <w:bookmarkEnd w:id="16"/>
          </w:p>
          <w:p w14:paraId="42B230F4" w14:textId="77777777" w:rsidR="002C2355" w:rsidRPr="007C4176" w:rsidRDefault="002C2355" w:rsidP="002C2355">
            <w:pPr>
              <w:rPr>
                <w:rFonts w:eastAsia="Times New Roman" w:cs="Arial"/>
                <w:color w:val="000000"/>
                <w:lang w:eastAsia="en-GB"/>
              </w:rPr>
            </w:pPr>
            <w:r w:rsidRPr="007C4176">
              <w:rPr>
                <w:rFonts w:eastAsia="Times New Roman" w:cs="Arial"/>
                <w:color w:val="000000"/>
                <w:lang w:eastAsia="en-GB"/>
              </w:rPr>
              <w:t xml:space="preserve">When drafting a manuscript for publication, the following authorship guidelines should be kept in mind: </w:t>
            </w:r>
          </w:p>
          <w:p w14:paraId="764A537C" w14:textId="180FC120" w:rsidR="006866FF" w:rsidRPr="00284333" w:rsidRDefault="00361D85" w:rsidP="0E6406EF">
            <w:pPr>
              <w:pStyle w:val="ListParagraph"/>
              <w:numPr>
                <w:ilvl w:val="0"/>
                <w:numId w:val="2"/>
              </w:numPr>
              <w:rPr>
                <w:rFonts w:eastAsia="Times New Roman" w:cs="Arial"/>
                <w:color w:val="000000"/>
                <w:lang w:eastAsia="en-GB"/>
              </w:rPr>
            </w:pPr>
            <w:r>
              <w:rPr>
                <w:rFonts w:eastAsia="Times New Roman" w:cs="Arial"/>
                <w:color w:val="000000" w:themeColor="text1"/>
                <w:lang w:eastAsia="en-GB"/>
              </w:rPr>
              <w:t>There is no universally accepted definition of authorship for scientific papers. A</w:t>
            </w:r>
            <w:r w:rsidR="006866FF">
              <w:rPr>
                <w:rFonts w:eastAsia="Times New Roman" w:cs="Arial"/>
                <w:color w:val="000000" w:themeColor="text1"/>
                <w:lang w:eastAsia="en-GB"/>
              </w:rPr>
              <w:t xml:space="preserve"> wide variety of contributions </w:t>
            </w:r>
            <w:r>
              <w:rPr>
                <w:rFonts w:eastAsia="Times New Roman" w:cs="Arial"/>
                <w:color w:val="000000" w:themeColor="text1"/>
                <w:lang w:eastAsia="en-GB"/>
              </w:rPr>
              <w:t>can merit co-authorship, yet each contribution should be sufficiently significant (i.e. non-trivial)</w:t>
            </w:r>
            <w:r w:rsidR="638D2982" w:rsidRPr="0E6406EF">
              <w:rPr>
                <w:rFonts w:eastAsia="Times New Roman" w:cs="Arial"/>
                <w:color w:val="000000" w:themeColor="text1"/>
                <w:lang w:eastAsia="en-GB"/>
              </w:rPr>
              <w:t>.</w:t>
            </w:r>
            <w:r w:rsidR="198049A0" w:rsidRPr="0E6406EF">
              <w:rPr>
                <w:rFonts w:eastAsia="Times New Roman" w:cs="Arial"/>
                <w:color w:val="000000" w:themeColor="text1"/>
                <w:lang w:eastAsia="en-GB"/>
              </w:rPr>
              <w:t xml:space="preserve"> </w:t>
            </w:r>
            <w:r w:rsidR="5C4F2785" w:rsidRPr="0E6406EF">
              <w:rPr>
                <w:rFonts w:eastAsia="Times New Roman" w:cs="Arial"/>
                <w:color w:val="000000" w:themeColor="text1"/>
                <w:lang w:eastAsia="en-GB"/>
              </w:rPr>
              <w:t>H</w:t>
            </w:r>
            <w:r w:rsidR="0C9EE6AC" w:rsidRPr="0E6406EF">
              <w:rPr>
                <w:rFonts w:eastAsia="Times New Roman" w:cs="Arial"/>
                <w:color w:val="000000" w:themeColor="text1"/>
                <w:lang w:eastAsia="en-GB"/>
              </w:rPr>
              <w:t>owever, what constitutes a significant contribution varies among disciplines</w:t>
            </w:r>
            <w:r>
              <w:rPr>
                <w:rFonts w:eastAsia="Times New Roman" w:cs="Arial"/>
                <w:color w:val="000000" w:themeColor="text1"/>
                <w:lang w:eastAsia="en-GB"/>
              </w:rPr>
              <w:t xml:space="preserve"> and can depend on the context of the work undertaken</w:t>
            </w:r>
            <w:r w:rsidR="006866FF">
              <w:rPr>
                <w:rFonts w:eastAsia="Arial" w:cs="Arial"/>
                <w:color w:val="000000" w:themeColor="text1"/>
              </w:rPr>
              <w:t>.</w:t>
            </w:r>
            <w:r>
              <w:rPr>
                <w:rFonts w:eastAsia="Arial" w:cs="Arial"/>
                <w:color w:val="000000" w:themeColor="text1"/>
              </w:rPr>
              <w:t xml:space="preserve"> In general, every author should be responsible for at least one task in the reported research, and every task in the report should be </w:t>
            </w:r>
            <w:r w:rsidR="00E7426D">
              <w:rPr>
                <w:rFonts w:eastAsia="Arial" w:cs="Arial"/>
                <w:color w:val="000000" w:themeColor="text1"/>
              </w:rPr>
              <w:t>the responsibility of at least one author.</w:t>
            </w:r>
          </w:p>
          <w:p w14:paraId="490CDCF4" w14:textId="3EC710E7" w:rsidR="002C2355" w:rsidRDefault="006866FF" w:rsidP="0E6406EF">
            <w:pPr>
              <w:pStyle w:val="ListParagraph"/>
              <w:numPr>
                <w:ilvl w:val="0"/>
                <w:numId w:val="2"/>
              </w:numPr>
              <w:rPr>
                <w:rFonts w:eastAsia="Times New Roman" w:cs="Arial"/>
                <w:color w:val="000000"/>
                <w:lang w:eastAsia="en-GB"/>
              </w:rPr>
            </w:pPr>
            <w:r>
              <w:rPr>
                <w:rFonts w:eastAsia="Times New Roman" w:cs="Arial"/>
                <w:color w:val="000000" w:themeColor="text1"/>
                <w:lang w:eastAsia="en-GB"/>
              </w:rPr>
              <w:t>T</w:t>
            </w:r>
            <w:r w:rsidR="3D21DA93" w:rsidRPr="0E6406EF">
              <w:rPr>
                <w:rFonts w:eastAsia="Arial" w:cs="Arial"/>
                <w:color w:val="000000" w:themeColor="text1"/>
              </w:rPr>
              <w:t xml:space="preserve">he PI should </w:t>
            </w:r>
            <w:r>
              <w:rPr>
                <w:rFonts w:eastAsia="Arial" w:cs="Arial"/>
                <w:color w:val="000000" w:themeColor="text1"/>
              </w:rPr>
              <w:t xml:space="preserve">clearly communicate </w:t>
            </w:r>
            <w:r w:rsidR="3D21DA93" w:rsidRPr="0E6406EF">
              <w:rPr>
                <w:rFonts w:eastAsia="Arial" w:cs="Arial"/>
                <w:color w:val="000000" w:themeColor="text1"/>
              </w:rPr>
              <w:t>expectations regarding authorship</w:t>
            </w:r>
            <w:r>
              <w:rPr>
                <w:rFonts w:eastAsia="Arial" w:cs="Arial"/>
                <w:color w:val="000000" w:themeColor="text1"/>
              </w:rPr>
              <w:t xml:space="preserve"> </w:t>
            </w:r>
            <w:r w:rsidR="3D21DA93" w:rsidRPr="0E6406EF">
              <w:rPr>
                <w:rFonts w:eastAsia="Arial" w:cs="Arial"/>
                <w:color w:val="000000" w:themeColor="text1"/>
              </w:rPr>
              <w:t>to the team at the outset of the research</w:t>
            </w:r>
            <w:r>
              <w:rPr>
                <w:rFonts w:eastAsia="Times New Roman" w:cs="Arial"/>
                <w:color w:val="000000" w:themeColor="text1"/>
                <w:lang w:eastAsia="en-GB"/>
              </w:rPr>
              <w:t xml:space="preserve">, and any changes in contributions that occur as research is performed should also be communicated openly. </w:t>
            </w:r>
          </w:p>
          <w:p w14:paraId="0D854E17" w14:textId="54681526" w:rsidR="002C2355" w:rsidRDefault="26E9C5A7" w:rsidP="002C2355">
            <w:pPr>
              <w:pStyle w:val="ListParagraph"/>
              <w:numPr>
                <w:ilvl w:val="0"/>
                <w:numId w:val="2"/>
              </w:numPr>
              <w:rPr>
                <w:rFonts w:eastAsia="Times New Roman" w:cs="Arial"/>
                <w:color w:val="000000"/>
                <w:lang w:eastAsia="en-GB"/>
              </w:rPr>
            </w:pPr>
            <w:r w:rsidRPr="7F5B703D">
              <w:rPr>
                <w:rFonts w:eastAsia="Times New Roman" w:cs="Arial"/>
                <w:color w:val="000000" w:themeColor="text1"/>
                <w:lang w:eastAsia="en-GB"/>
              </w:rPr>
              <w:t xml:space="preserve">We recommend that you refer to and make use of the </w:t>
            </w:r>
            <w:proofErr w:type="spellStart"/>
            <w:r w:rsidRPr="7F5B703D">
              <w:rPr>
                <w:rFonts w:eastAsia="Times New Roman" w:cs="Arial"/>
                <w:color w:val="000000" w:themeColor="text1"/>
                <w:lang w:eastAsia="en-GB"/>
              </w:rPr>
              <w:t>CREDiT</w:t>
            </w:r>
            <w:proofErr w:type="spellEnd"/>
            <w:r w:rsidRPr="7F5B703D">
              <w:rPr>
                <w:rFonts w:eastAsia="Times New Roman" w:cs="Arial"/>
                <w:color w:val="000000" w:themeColor="text1"/>
                <w:lang w:eastAsia="en-GB"/>
              </w:rPr>
              <w:t xml:space="preserve"> Taxonomy (</w:t>
            </w:r>
            <w:hyperlink r:id="rId62">
              <w:r w:rsidRPr="7F5B703D">
                <w:rPr>
                  <w:rStyle w:val="Hyperlink"/>
                  <w:rFonts w:eastAsia="Times New Roman" w:cs="Arial"/>
                  <w:lang w:eastAsia="en-GB"/>
                </w:rPr>
                <w:t>https://credit.niso.org/</w:t>
              </w:r>
            </w:hyperlink>
            <w:r w:rsidRPr="7F5B703D">
              <w:rPr>
                <w:rFonts w:eastAsia="Times New Roman" w:cs="Arial"/>
                <w:lang w:eastAsia="en-GB"/>
              </w:rPr>
              <w:t>).</w:t>
            </w:r>
            <w:r w:rsidRPr="7F5B703D">
              <w:rPr>
                <w:rFonts w:eastAsia="Times New Roman" w:cs="Arial"/>
                <w:color w:val="000000" w:themeColor="text1"/>
                <w:lang w:eastAsia="en-GB"/>
              </w:rPr>
              <w:t xml:space="preserve"> The names and work of any contributors who do not meet </w:t>
            </w:r>
            <w:r w:rsidR="78826A44" w:rsidRPr="7F5B703D">
              <w:rPr>
                <w:rFonts w:eastAsia="Times New Roman" w:cs="Arial"/>
                <w:color w:val="000000" w:themeColor="text1"/>
                <w:lang w:eastAsia="en-GB"/>
              </w:rPr>
              <w:t>these criteria</w:t>
            </w:r>
            <w:r w:rsidRPr="7F5B703D">
              <w:rPr>
                <w:rFonts w:eastAsia="Times New Roman" w:cs="Arial"/>
                <w:color w:val="000000" w:themeColor="text1"/>
                <w:lang w:eastAsia="en-GB"/>
              </w:rPr>
              <w:t xml:space="preserve"> for authorship should be described in an acknowledgements section, with the agreement of those contributors</w:t>
            </w:r>
            <w:r w:rsidR="6AA69180" w:rsidRPr="7F5B703D">
              <w:rPr>
                <w:rFonts w:eastAsia="Times New Roman" w:cs="Arial"/>
                <w:color w:val="000000" w:themeColor="text1"/>
                <w:lang w:eastAsia="en-GB"/>
              </w:rPr>
              <w:t>.</w:t>
            </w:r>
          </w:p>
          <w:p w14:paraId="4E118CD7" w14:textId="3E3E3393" w:rsidR="002C2355" w:rsidRDefault="002C2355" w:rsidP="002C2355">
            <w:pPr>
              <w:pStyle w:val="ListParagraph"/>
              <w:numPr>
                <w:ilvl w:val="0"/>
                <w:numId w:val="2"/>
              </w:numPr>
              <w:rPr>
                <w:rFonts w:eastAsia="Times New Roman" w:cs="Arial"/>
                <w:color w:val="000000"/>
                <w:lang w:eastAsia="en-GB"/>
              </w:rPr>
            </w:pPr>
            <w:r w:rsidRPr="61D73E70">
              <w:rPr>
                <w:rFonts w:eastAsia="Times New Roman" w:cs="Arial"/>
                <w:color w:val="000000" w:themeColor="text1"/>
                <w:lang w:eastAsia="en-GB"/>
              </w:rPr>
              <w:t>Anyone listed as an author must be prepared to take responsibility for the content of the publication, including ensuring its accuracy (in as far as it is reasonably possible for them to do so), and be able to describe their contribution. They must read and approve the final version of the manuscript</w:t>
            </w:r>
            <w:r w:rsidR="00866023">
              <w:rPr>
                <w:rFonts w:eastAsia="Times New Roman" w:cs="Arial"/>
                <w:color w:val="000000" w:themeColor="text1"/>
                <w:lang w:eastAsia="en-GB"/>
              </w:rPr>
              <w:t>.</w:t>
            </w:r>
          </w:p>
          <w:p w14:paraId="1254EEB2" w14:textId="734D5C66" w:rsidR="002C2355" w:rsidRPr="005E16FD" w:rsidRDefault="002C2355" w:rsidP="002C2355">
            <w:pPr>
              <w:pStyle w:val="ListParagraph"/>
              <w:numPr>
                <w:ilvl w:val="0"/>
                <w:numId w:val="2"/>
              </w:numPr>
              <w:rPr>
                <w:rFonts w:eastAsia="Times New Roman" w:cs="Arial"/>
                <w:color w:val="000000"/>
                <w:lang w:eastAsia="en-GB"/>
              </w:rPr>
            </w:pPr>
            <w:r w:rsidRPr="005E16FD">
              <w:rPr>
                <w:rFonts w:eastAsia="Times New Roman" w:cs="Arial"/>
                <w:color w:val="000000"/>
                <w:lang w:eastAsia="en-GB"/>
              </w:rPr>
              <w:t>There should be appropriate acknowledgement of funding sources related to the work. Organisations (or individuals) that are funding the study and/or are funding staff/students carrying out the research should also be acknowledged, and any competing interests they might have must be stated</w:t>
            </w:r>
            <w:r w:rsidR="00866023">
              <w:rPr>
                <w:rFonts w:eastAsia="Times New Roman" w:cs="Arial"/>
                <w:color w:val="000000"/>
                <w:lang w:eastAsia="en-GB"/>
              </w:rPr>
              <w:t>.</w:t>
            </w:r>
          </w:p>
          <w:p w14:paraId="5F55ED4B" w14:textId="77777777" w:rsidR="002C2355" w:rsidRPr="005E16FD" w:rsidRDefault="002C2355" w:rsidP="002C2355">
            <w:pPr>
              <w:pStyle w:val="ListParagraph"/>
              <w:numPr>
                <w:ilvl w:val="0"/>
                <w:numId w:val="2"/>
              </w:numPr>
              <w:rPr>
                <w:rFonts w:eastAsia="Times New Roman" w:cs="Arial"/>
                <w:color w:val="000000"/>
                <w:lang w:eastAsia="en-GB"/>
              </w:rPr>
            </w:pPr>
            <w:r w:rsidRPr="005E16FD">
              <w:rPr>
                <w:rFonts w:eastAsia="Times New Roman" w:cs="Arial"/>
                <w:color w:val="000000"/>
                <w:lang w:eastAsia="en-GB"/>
              </w:rPr>
              <w:t>Unless the relevant funder has alternative specific guidance, UKRI guidance should be followed when acknowledging funding. Acknowledgement of funding should be a sentence with the funding agency written out in full, followed by the grant number</w:t>
            </w:r>
            <w:r>
              <w:rPr>
                <w:rFonts w:eastAsia="Times New Roman" w:cs="Arial"/>
                <w:color w:val="000000"/>
                <w:lang w:eastAsia="en-GB"/>
              </w:rPr>
              <w:t xml:space="preserve"> </w:t>
            </w:r>
            <w:r w:rsidRPr="005E16FD">
              <w:rPr>
                <w:rFonts w:eastAsia="Times New Roman" w:cs="Arial"/>
                <w:color w:val="000000"/>
                <w:lang w:eastAsia="en-GB"/>
              </w:rPr>
              <w:t>(if you have one) in square brackets. Multiple grant numbers should be separated by a comma and space. Where the research was supported by more than one agency, the different agencies should be separated by a semicolon, with “and” before the final funder. For example:</w:t>
            </w:r>
          </w:p>
          <w:p w14:paraId="7E7D2CC9" w14:textId="77777777" w:rsidR="002C2355" w:rsidRPr="005E16FD" w:rsidRDefault="002C2355" w:rsidP="002C2355">
            <w:pPr>
              <w:pStyle w:val="ListParagraph"/>
              <w:numPr>
                <w:ilvl w:val="1"/>
                <w:numId w:val="2"/>
              </w:numPr>
              <w:rPr>
                <w:rFonts w:eastAsia="Times New Roman" w:cs="Arial"/>
                <w:color w:val="000000"/>
                <w:lang w:eastAsia="en-GB"/>
              </w:rPr>
            </w:pPr>
            <w:r w:rsidRPr="005E16FD">
              <w:rPr>
                <w:rFonts w:eastAsia="Times New Roman" w:cs="Arial"/>
                <w:color w:val="000000"/>
                <w:lang w:eastAsia="en-GB"/>
              </w:rPr>
              <w:t xml:space="preserve">‘This work was supported by the Medical Research Council [grant number </w:t>
            </w:r>
            <w:proofErr w:type="spellStart"/>
            <w:r w:rsidRPr="005E16FD">
              <w:rPr>
                <w:rFonts w:eastAsia="Times New Roman" w:cs="Arial"/>
                <w:color w:val="000000"/>
                <w:lang w:eastAsia="en-GB"/>
              </w:rPr>
              <w:t>xxxx</w:t>
            </w:r>
            <w:proofErr w:type="spellEnd"/>
            <w:r w:rsidRPr="005E16FD">
              <w:rPr>
                <w:rFonts w:eastAsia="Times New Roman" w:cs="Arial"/>
                <w:color w:val="000000"/>
                <w:lang w:eastAsia="en-GB"/>
              </w:rPr>
              <w:t>]’.</w:t>
            </w:r>
          </w:p>
          <w:p w14:paraId="232C135B" w14:textId="77777777" w:rsidR="002C2355" w:rsidRPr="005E16FD" w:rsidRDefault="002C2355" w:rsidP="002C2355">
            <w:pPr>
              <w:pStyle w:val="ListParagraph"/>
              <w:numPr>
                <w:ilvl w:val="1"/>
                <w:numId w:val="2"/>
              </w:numPr>
              <w:rPr>
                <w:rFonts w:eastAsia="Times New Roman" w:cs="Arial"/>
                <w:color w:val="000000"/>
                <w:lang w:eastAsia="en-GB"/>
              </w:rPr>
            </w:pPr>
            <w:r w:rsidRPr="005E16FD">
              <w:rPr>
                <w:rFonts w:eastAsia="Times New Roman" w:cs="Arial"/>
                <w:color w:val="000000"/>
                <w:lang w:eastAsia="en-GB"/>
              </w:rPr>
              <w:t xml:space="preserve">‘This work was supported by the Wellcome Trust [grant numbers </w:t>
            </w:r>
            <w:proofErr w:type="spellStart"/>
            <w:r w:rsidRPr="005E16FD">
              <w:rPr>
                <w:rFonts w:eastAsia="Times New Roman" w:cs="Arial"/>
                <w:color w:val="000000"/>
                <w:lang w:eastAsia="en-GB"/>
              </w:rPr>
              <w:t>xxxx</w:t>
            </w:r>
            <w:proofErr w:type="spellEnd"/>
            <w:r w:rsidRPr="005E16FD">
              <w:rPr>
                <w:rFonts w:eastAsia="Times New Roman" w:cs="Arial"/>
                <w:color w:val="000000"/>
                <w:lang w:eastAsia="en-GB"/>
              </w:rPr>
              <w:t xml:space="preserve">, </w:t>
            </w:r>
            <w:proofErr w:type="spellStart"/>
            <w:r w:rsidRPr="005E16FD">
              <w:rPr>
                <w:rFonts w:eastAsia="Times New Roman" w:cs="Arial"/>
                <w:color w:val="000000"/>
                <w:lang w:eastAsia="en-GB"/>
              </w:rPr>
              <w:t>yyyy</w:t>
            </w:r>
            <w:proofErr w:type="spellEnd"/>
            <w:r w:rsidRPr="005E16FD">
              <w:rPr>
                <w:rFonts w:eastAsia="Times New Roman" w:cs="Arial"/>
                <w:color w:val="000000"/>
                <w:lang w:eastAsia="en-GB"/>
              </w:rPr>
              <w:t>]; the Medical Research Council [grant number zzzz]; and the Natural Environment Research Council [grant number XXXX]’.</w:t>
            </w:r>
          </w:p>
          <w:p w14:paraId="6CEF591B" w14:textId="1F2E7910" w:rsidR="002C2355" w:rsidRDefault="26E9C5A7" w:rsidP="002C2355">
            <w:pPr>
              <w:pStyle w:val="ListParagraph"/>
              <w:numPr>
                <w:ilvl w:val="0"/>
                <w:numId w:val="2"/>
              </w:numPr>
              <w:rPr>
                <w:rFonts w:eastAsia="Times New Roman" w:cs="Arial"/>
                <w:color w:val="000000"/>
                <w:lang w:eastAsia="en-GB"/>
              </w:rPr>
            </w:pPr>
            <w:r w:rsidRPr="7F5B703D">
              <w:rPr>
                <w:rFonts w:eastAsia="Times New Roman" w:cs="Arial"/>
                <w:color w:val="000000" w:themeColor="text1"/>
                <w:lang w:eastAsia="en-GB"/>
              </w:rPr>
              <w:lastRenderedPageBreak/>
              <w:t xml:space="preserve">To avoid any inadvertent </w:t>
            </w:r>
            <w:proofErr w:type="gramStart"/>
            <w:r w:rsidRPr="7F5B703D">
              <w:rPr>
                <w:rFonts w:eastAsia="Times New Roman" w:cs="Arial"/>
                <w:color w:val="000000" w:themeColor="text1"/>
                <w:lang w:eastAsia="en-GB"/>
              </w:rPr>
              <w:t>plagiarism</w:t>
            </w:r>
            <w:proofErr w:type="gramEnd"/>
            <w:r w:rsidRPr="7F5B703D">
              <w:rPr>
                <w:rFonts w:eastAsia="Times New Roman" w:cs="Arial"/>
                <w:color w:val="000000" w:themeColor="text1"/>
                <w:lang w:eastAsia="en-GB"/>
              </w:rPr>
              <w:t xml:space="preserve"> it is recommended that manuscripts are assessed using </w:t>
            </w:r>
            <w:r w:rsidR="008E48D5" w:rsidRPr="7F5B703D">
              <w:rPr>
                <w:rFonts w:eastAsia="Times New Roman" w:cs="Arial"/>
                <w:color w:val="000000" w:themeColor="text1"/>
                <w:lang w:eastAsia="en-GB"/>
              </w:rPr>
              <w:t xml:space="preserve">appropriate software </w:t>
            </w:r>
            <w:r w:rsidR="6B0EECF9" w:rsidRPr="7F5B703D">
              <w:rPr>
                <w:rFonts w:eastAsia="Times New Roman" w:cs="Arial"/>
                <w:color w:val="000000" w:themeColor="text1"/>
                <w:lang w:eastAsia="en-GB"/>
              </w:rPr>
              <w:t xml:space="preserve">tools </w:t>
            </w:r>
            <w:r w:rsidR="008E48D5" w:rsidRPr="7F5B703D">
              <w:rPr>
                <w:rFonts w:eastAsia="Times New Roman" w:cs="Arial"/>
                <w:color w:val="000000" w:themeColor="text1"/>
                <w:lang w:eastAsia="en-GB"/>
              </w:rPr>
              <w:t>p</w:t>
            </w:r>
            <w:r w:rsidRPr="7F5B703D">
              <w:rPr>
                <w:rFonts w:eastAsia="Times New Roman" w:cs="Arial"/>
                <w:color w:val="000000" w:themeColor="text1"/>
                <w:lang w:eastAsia="en-GB"/>
              </w:rPr>
              <w:t xml:space="preserve">rior to submission to detect similarities to published work. </w:t>
            </w:r>
          </w:p>
          <w:p w14:paraId="0D1C741E" w14:textId="4554CBD9" w:rsidR="008E48D5" w:rsidRDefault="008E48D5" w:rsidP="002C2355">
            <w:pPr>
              <w:pStyle w:val="ListParagraph"/>
              <w:numPr>
                <w:ilvl w:val="0"/>
                <w:numId w:val="2"/>
              </w:numPr>
              <w:rPr>
                <w:rFonts w:eastAsia="Times New Roman" w:cs="Arial"/>
                <w:color w:val="000000"/>
                <w:lang w:eastAsia="en-GB"/>
              </w:rPr>
            </w:pPr>
            <w:r w:rsidRPr="7F5B703D">
              <w:rPr>
                <w:rFonts w:eastAsia="Times New Roman" w:cs="Arial"/>
                <w:color w:val="000000" w:themeColor="text1"/>
                <w:lang w:eastAsia="en-GB"/>
              </w:rPr>
              <w:t xml:space="preserve">Researchers are also encouraged to consider the value of publishing negative, or null research </w:t>
            </w:r>
            <w:r w:rsidR="60D71729" w:rsidRPr="7F5B703D">
              <w:rPr>
                <w:rFonts w:eastAsia="Times New Roman" w:cs="Arial"/>
                <w:color w:val="000000" w:themeColor="text1"/>
                <w:lang w:eastAsia="en-GB"/>
              </w:rPr>
              <w:t xml:space="preserve">findings </w:t>
            </w:r>
            <w:r w:rsidRPr="7F5B703D">
              <w:rPr>
                <w:rFonts w:eastAsia="Times New Roman" w:cs="Arial"/>
                <w:color w:val="000000" w:themeColor="text1"/>
                <w:lang w:eastAsia="en-GB"/>
              </w:rPr>
              <w:t xml:space="preserve">where appropriate. </w:t>
            </w:r>
          </w:p>
          <w:p w14:paraId="353A52DA" w14:textId="77777777" w:rsidR="002C2355" w:rsidRDefault="002C2355" w:rsidP="002C2355">
            <w:pPr>
              <w:rPr>
                <w:rFonts w:eastAsia="Times New Roman" w:cs="Arial"/>
                <w:color w:val="000000"/>
                <w:lang w:eastAsia="en-GB"/>
              </w:rPr>
            </w:pPr>
          </w:p>
          <w:p w14:paraId="19893A5B" w14:textId="6FD642CE" w:rsidR="002C2355" w:rsidRPr="00AE70CC" w:rsidRDefault="26E9C5A7" w:rsidP="002C2355">
            <w:pPr>
              <w:rPr>
                <w:rFonts w:eastAsia="Times New Roman" w:cs="Arial"/>
                <w:color w:val="000000"/>
                <w:lang w:eastAsia="en-GB"/>
              </w:rPr>
            </w:pPr>
            <w:r w:rsidRPr="7F5B703D">
              <w:rPr>
                <w:rFonts w:eastAsia="Times New Roman" w:cs="Arial"/>
                <w:color w:val="000000" w:themeColor="text1"/>
                <w:lang w:eastAsia="en-GB"/>
              </w:rPr>
              <w:t>The Committee on Publication Ethics (</w:t>
            </w:r>
            <w:hyperlink r:id="rId63">
              <w:r w:rsidRPr="7F5B703D">
                <w:rPr>
                  <w:rStyle w:val="Hyperlink"/>
                  <w:rFonts w:eastAsia="Times New Roman" w:cs="Arial"/>
                  <w:lang w:eastAsia="en-GB"/>
                </w:rPr>
                <w:t>COPE</w:t>
              </w:r>
            </w:hyperlink>
            <w:r w:rsidRPr="7F5B703D">
              <w:rPr>
                <w:rFonts w:eastAsia="Times New Roman" w:cs="Arial"/>
                <w:color w:val="000000" w:themeColor="text1"/>
                <w:lang w:eastAsia="en-GB"/>
              </w:rPr>
              <w:t xml:space="preserve">) provide useful guidance and resource promoting ethical </w:t>
            </w:r>
            <w:r w:rsidR="15A6D835" w:rsidRPr="7F5B703D">
              <w:rPr>
                <w:rFonts w:eastAsia="Times New Roman" w:cs="Arial"/>
                <w:color w:val="000000" w:themeColor="text1"/>
                <w:lang w:eastAsia="en-GB"/>
              </w:rPr>
              <w:t>practices</w:t>
            </w:r>
            <w:r w:rsidRPr="7F5B703D">
              <w:rPr>
                <w:rFonts w:eastAsia="Times New Roman" w:cs="Arial"/>
                <w:color w:val="000000" w:themeColor="text1"/>
                <w:lang w:eastAsia="en-GB"/>
              </w:rPr>
              <w:t xml:space="preserve"> and supporting high standards in scholarly </w:t>
            </w:r>
            <w:r w:rsidR="32A37BF2" w:rsidRPr="7F5B703D">
              <w:rPr>
                <w:rFonts w:eastAsia="Times New Roman" w:cs="Arial"/>
                <w:color w:val="000000" w:themeColor="text1"/>
                <w:lang w:eastAsia="en-GB"/>
              </w:rPr>
              <w:t>publications</w:t>
            </w:r>
            <w:r w:rsidRPr="7F5B703D">
              <w:rPr>
                <w:rFonts w:eastAsia="Times New Roman" w:cs="Arial"/>
                <w:color w:val="000000" w:themeColor="text1"/>
                <w:lang w:eastAsia="en-GB"/>
              </w:rPr>
              <w:t xml:space="preserve">. </w:t>
            </w:r>
          </w:p>
          <w:p w14:paraId="409081A3" w14:textId="77777777" w:rsidR="002C2355" w:rsidRDefault="002C2355" w:rsidP="002C2355">
            <w:pPr>
              <w:rPr>
                <w:rFonts w:eastAsia="Times New Roman" w:cs="Arial"/>
                <w:color w:val="000000"/>
                <w:lang w:eastAsia="en-GB"/>
              </w:rPr>
            </w:pPr>
          </w:p>
          <w:p w14:paraId="02CA161F" w14:textId="77777777" w:rsidR="002C2355" w:rsidRPr="007C4176" w:rsidRDefault="002C2355" w:rsidP="002C2355">
            <w:pPr>
              <w:rPr>
                <w:rFonts w:eastAsia="Times New Roman" w:cs="Arial"/>
                <w:color w:val="000000"/>
                <w:lang w:eastAsia="en-GB"/>
              </w:rPr>
            </w:pPr>
            <w:r w:rsidRPr="007C4176">
              <w:rPr>
                <w:rFonts w:eastAsia="Times New Roman" w:cs="Arial"/>
                <w:color w:val="000000"/>
                <w:lang w:eastAsia="en-GB"/>
              </w:rPr>
              <w:t>You should also:</w:t>
            </w:r>
          </w:p>
          <w:p w14:paraId="1DBF56D1" w14:textId="77777777" w:rsidR="002C2355" w:rsidRDefault="002C2355" w:rsidP="002C2355">
            <w:pPr>
              <w:pStyle w:val="ListParagraph"/>
              <w:numPr>
                <w:ilvl w:val="0"/>
                <w:numId w:val="2"/>
              </w:numPr>
              <w:rPr>
                <w:rFonts w:eastAsia="Times New Roman" w:cs="Arial"/>
                <w:color w:val="000000"/>
                <w:lang w:eastAsia="en-GB"/>
              </w:rPr>
            </w:pPr>
            <w:r w:rsidRPr="007C4176">
              <w:rPr>
                <w:rFonts w:eastAsia="Times New Roman" w:cs="Arial"/>
                <w:color w:val="000000"/>
                <w:lang w:eastAsia="en-GB"/>
              </w:rPr>
              <w:t>Acknowledge all sources of information/materials provided and used in the described work</w:t>
            </w:r>
            <w:r>
              <w:rPr>
                <w:rFonts w:eastAsia="Times New Roman" w:cs="Arial"/>
                <w:color w:val="000000"/>
                <w:lang w:eastAsia="en-GB"/>
              </w:rPr>
              <w:t xml:space="preserve">; </w:t>
            </w:r>
          </w:p>
          <w:p w14:paraId="50724234" w14:textId="77777777" w:rsidR="002C2355" w:rsidRPr="00AE70CC" w:rsidRDefault="002C2355" w:rsidP="002C2355">
            <w:pPr>
              <w:pStyle w:val="ListParagraph"/>
              <w:numPr>
                <w:ilvl w:val="1"/>
                <w:numId w:val="2"/>
              </w:numPr>
              <w:rPr>
                <w:rFonts w:eastAsia="Times New Roman" w:cs="Arial"/>
                <w:color w:val="000000"/>
                <w:lang w:eastAsia="en-GB"/>
              </w:rPr>
            </w:pPr>
            <w:r w:rsidRPr="00AE70CC">
              <w:rPr>
                <w:rFonts w:eastAsia="Times New Roman" w:cs="Arial"/>
                <w:color w:val="000000"/>
                <w:lang w:eastAsia="en-GB"/>
              </w:rPr>
              <w:t>This is particularly pertinent when the work involve</w:t>
            </w:r>
            <w:r>
              <w:rPr>
                <w:rFonts w:eastAsia="Times New Roman" w:cs="Arial"/>
                <w:color w:val="000000"/>
                <w:lang w:eastAsia="en-GB"/>
              </w:rPr>
              <w:t>s</w:t>
            </w:r>
            <w:r w:rsidRPr="00AE70CC">
              <w:rPr>
                <w:rFonts w:eastAsia="Times New Roman" w:cs="Arial"/>
                <w:color w:val="000000"/>
                <w:lang w:eastAsia="en-GB"/>
              </w:rPr>
              <w:t xml:space="preserve"> human and/or animal subjects/patients. The </w:t>
            </w:r>
            <w:hyperlink r:id="rId64" w:history="1">
              <w:r w:rsidRPr="00EE0383">
                <w:rPr>
                  <w:rStyle w:val="Hyperlink"/>
                  <w:rFonts w:eastAsia="Times New Roman" w:cs="Arial"/>
                  <w:lang w:eastAsia="en-GB"/>
                </w:rPr>
                <w:t>ARRIVE</w:t>
              </w:r>
            </w:hyperlink>
            <w:r w:rsidRPr="00AE70CC">
              <w:rPr>
                <w:rFonts w:eastAsia="Times New Roman" w:cs="Arial"/>
                <w:color w:val="000000"/>
                <w:lang w:eastAsia="en-GB"/>
              </w:rPr>
              <w:t xml:space="preserve"> guidelines provide a useful checklist of the minimum information </w:t>
            </w:r>
            <w:r>
              <w:rPr>
                <w:rFonts w:eastAsia="Times New Roman" w:cs="Arial"/>
                <w:color w:val="000000"/>
                <w:lang w:eastAsia="en-GB"/>
              </w:rPr>
              <w:t>to</w:t>
            </w:r>
            <w:r w:rsidRPr="00AE70CC">
              <w:rPr>
                <w:rFonts w:eastAsia="Times New Roman" w:cs="Arial"/>
                <w:color w:val="000000"/>
                <w:lang w:eastAsia="en-GB"/>
              </w:rPr>
              <w:t xml:space="preserve"> include when reporting research using animals. Reporting guidelines for other types of research studies can be found on the </w:t>
            </w:r>
            <w:hyperlink r:id="rId65" w:history="1">
              <w:r w:rsidRPr="00EE0383">
                <w:rPr>
                  <w:rStyle w:val="Hyperlink"/>
                  <w:rFonts w:eastAsia="Times New Roman" w:cs="Arial"/>
                  <w:lang w:eastAsia="en-GB"/>
                </w:rPr>
                <w:t>EQUATOR Network</w:t>
              </w:r>
            </w:hyperlink>
            <w:r w:rsidRPr="00AE70CC">
              <w:rPr>
                <w:rFonts w:eastAsia="Times New Roman" w:cs="Arial"/>
                <w:color w:val="000000"/>
                <w:lang w:eastAsia="en-GB"/>
              </w:rPr>
              <w:t xml:space="preserve"> website.</w:t>
            </w:r>
          </w:p>
          <w:p w14:paraId="4A62B129" w14:textId="77777777" w:rsidR="002C2355" w:rsidRDefault="002C2355" w:rsidP="002C2355">
            <w:pPr>
              <w:pStyle w:val="ListParagraph"/>
              <w:numPr>
                <w:ilvl w:val="0"/>
                <w:numId w:val="2"/>
              </w:numPr>
              <w:rPr>
                <w:rFonts w:eastAsia="Times New Roman" w:cs="Arial"/>
                <w:color w:val="000000"/>
                <w:lang w:eastAsia="en-GB"/>
              </w:rPr>
            </w:pPr>
            <w:r w:rsidRPr="007C4176">
              <w:rPr>
                <w:rFonts w:eastAsia="Times New Roman" w:cs="Arial"/>
                <w:color w:val="000000"/>
                <w:lang w:eastAsia="en-GB"/>
              </w:rPr>
              <w:t>Ask permission from any individual</w:t>
            </w:r>
            <w:r>
              <w:rPr>
                <w:rFonts w:eastAsia="Times New Roman" w:cs="Arial"/>
                <w:color w:val="000000"/>
                <w:lang w:eastAsia="en-GB"/>
              </w:rPr>
              <w:t>/group</w:t>
            </w:r>
            <w:r w:rsidRPr="007C4176">
              <w:rPr>
                <w:rFonts w:eastAsia="Times New Roman" w:cs="Arial"/>
                <w:color w:val="000000"/>
                <w:lang w:eastAsia="en-GB"/>
              </w:rPr>
              <w:t xml:space="preserve"> if their work is to be used in the publication (and they are not a co-author);</w:t>
            </w:r>
          </w:p>
          <w:p w14:paraId="47335DCB" w14:textId="77777777" w:rsidR="002C2355" w:rsidRDefault="002C2355" w:rsidP="002C2355">
            <w:pPr>
              <w:pStyle w:val="ListParagraph"/>
              <w:numPr>
                <w:ilvl w:val="0"/>
                <w:numId w:val="2"/>
              </w:numPr>
              <w:rPr>
                <w:rFonts w:eastAsia="Times New Roman" w:cs="Arial"/>
                <w:color w:val="000000"/>
                <w:lang w:eastAsia="en-GB"/>
              </w:rPr>
            </w:pPr>
            <w:r w:rsidRPr="007C4176">
              <w:rPr>
                <w:rFonts w:eastAsia="Times New Roman" w:cs="Arial"/>
                <w:color w:val="000000"/>
                <w:lang w:eastAsia="en-GB"/>
              </w:rPr>
              <w:t xml:space="preserve">Declare any potential or actual conflicts of interest (in publications or when reporting your findings at </w:t>
            </w:r>
            <w:r>
              <w:rPr>
                <w:rFonts w:eastAsia="Times New Roman" w:cs="Arial"/>
                <w:color w:val="000000"/>
                <w:lang w:eastAsia="en-GB"/>
              </w:rPr>
              <w:t>conferences/</w:t>
            </w:r>
            <w:r w:rsidRPr="007C4176">
              <w:rPr>
                <w:rFonts w:eastAsia="Times New Roman" w:cs="Arial"/>
                <w:color w:val="000000"/>
                <w:lang w:eastAsia="en-GB"/>
              </w:rPr>
              <w:t xml:space="preserve">meetings); </w:t>
            </w:r>
          </w:p>
          <w:p w14:paraId="18A1FDCE" w14:textId="2C92F49A" w:rsidR="002C2355" w:rsidRDefault="0C9EE6AC" w:rsidP="002C2355">
            <w:pPr>
              <w:pStyle w:val="ListParagraph"/>
              <w:numPr>
                <w:ilvl w:val="0"/>
                <w:numId w:val="2"/>
              </w:numPr>
              <w:rPr>
                <w:rFonts w:eastAsia="Times New Roman" w:cs="Arial"/>
                <w:color w:val="000000"/>
                <w:lang w:eastAsia="en-GB"/>
              </w:rPr>
            </w:pPr>
            <w:r w:rsidRPr="0E6406EF">
              <w:rPr>
                <w:rFonts w:eastAsia="Times New Roman" w:cs="Arial"/>
                <w:color w:val="000000" w:themeColor="text1"/>
                <w:lang w:eastAsia="en-GB"/>
              </w:rPr>
              <w:t>Adhere to any institutional and/or funder requirements in relation to open access [see Open Access</w:t>
            </w:r>
            <w:r w:rsidR="5ABF3DD8" w:rsidRPr="0E6406EF">
              <w:rPr>
                <w:rFonts w:eastAsia="Times New Roman" w:cs="Arial"/>
                <w:color w:val="000000" w:themeColor="text1"/>
                <w:lang w:eastAsia="en-GB"/>
              </w:rPr>
              <w:t xml:space="preserve"> </w:t>
            </w:r>
            <w:r w:rsidR="00F5472F">
              <w:rPr>
                <w:rFonts w:eastAsia="Times New Roman" w:cs="Arial"/>
                <w:color w:val="000000" w:themeColor="text1"/>
                <w:lang w:eastAsia="en-GB"/>
              </w:rPr>
              <w:t>and Open Research section 7.3</w:t>
            </w:r>
            <w:r w:rsidRPr="0E6406EF">
              <w:rPr>
                <w:rFonts w:eastAsia="Times New Roman" w:cs="Arial"/>
                <w:color w:val="000000" w:themeColor="text1"/>
                <w:lang w:eastAsia="en-GB"/>
              </w:rPr>
              <w:t xml:space="preserve">]; </w:t>
            </w:r>
          </w:p>
          <w:p w14:paraId="19927F23" w14:textId="77777777" w:rsidR="002C2355" w:rsidRDefault="002C2355" w:rsidP="002C2355">
            <w:pPr>
              <w:pStyle w:val="ListParagraph"/>
              <w:numPr>
                <w:ilvl w:val="0"/>
                <w:numId w:val="2"/>
              </w:numPr>
              <w:rPr>
                <w:rFonts w:eastAsia="Times New Roman" w:cs="Arial"/>
                <w:color w:val="000000"/>
                <w:lang w:eastAsia="en-GB"/>
              </w:rPr>
            </w:pPr>
            <w:r w:rsidRPr="007C4176">
              <w:rPr>
                <w:rFonts w:eastAsia="Times New Roman" w:cs="Arial"/>
                <w:color w:val="000000"/>
                <w:lang w:eastAsia="en-GB"/>
              </w:rPr>
              <w:t>Be aware that publishing</w:t>
            </w:r>
            <w:r>
              <w:rPr>
                <w:rFonts w:eastAsia="Times New Roman" w:cs="Arial"/>
                <w:color w:val="000000"/>
                <w:lang w:eastAsia="en-GB"/>
              </w:rPr>
              <w:t xml:space="preserve"> the same</w:t>
            </w:r>
            <w:r w:rsidRPr="007C4176">
              <w:rPr>
                <w:rFonts w:eastAsia="Times New Roman" w:cs="Arial"/>
                <w:color w:val="000000"/>
                <w:lang w:eastAsia="en-GB"/>
              </w:rPr>
              <w:t xml:space="preserve"> findings in more than one journal/book/online article without</w:t>
            </w:r>
            <w:r>
              <w:rPr>
                <w:rFonts w:eastAsia="Times New Roman" w:cs="Arial"/>
                <w:color w:val="000000"/>
                <w:lang w:eastAsia="en-GB"/>
              </w:rPr>
              <w:t xml:space="preserve"> proper</w:t>
            </w:r>
            <w:r w:rsidRPr="007C4176">
              <w:rPr>
                <w:rFonts w:eastAsia="Times New Roman" w:cs="Arial"/>
                <w:color w:val="000000"/>
                <w:lang w:eastAsia="en-GB"/>
              </w:rPr>
              <w:t xml:space="preserve"> disclosure/acknowledgement of </w:t>
            </w:r>
            <w:r>
              <w:rPr>
                <w:rFonts w:eastAsia="Times New Roman" w:cs="Arial"/>
                <w:color w:val="000000"/>
                <w:lang w:eastAsia="en-GB"/>
              </w:rPr>
              <w:t>the</w:t>
            </w:r>
            <w:r w:rsidRPr="007C4176">
              <w:rPr>
                <w:rFonts w:eastAsia="Times New Roman" w:cs="Arial"/>
                <w:color w:val="000000"/>
                <w:lang w:eastAsia="en-GB"/>
              </w:rPr>
              <w:t xml:space="preserve"> previous publication(s) containing the same data</w:t>
            </w:r>
            <w:r>
              <w:rPr>
                <w:rFonts w:eastAsia="Times New Roman" w:cs="Arial"/>
                <w:color w:val="000000"/>
                <w:lang w:eastAsia="en-GB"/>
              </w:rPr>
              <w:t xml:space="preserve"> or results</w:t>
            </w:r>
            <w:r w:rsidRPr="007C4176">
              <w:rPr>
                <w:rFonts w:eastAsia="Times New Roman" w:cs="Arial"/>
                <w:color w:val="000000"/>
                <w:lang w:eastAsia="en-GB"/>
              </w:rPr>
              <w:t xml:space="preserve"> is completely unacceptable</w:t>
            </w:r>
            <w:r>
              <w:rPr>
                <w:rFonts w:eastAsia="Times New Roman" w:cs="Arial"/>
                <w:color w:val="000000"/>
                <w:lang w:eastAsia="en-GB"/>
              </w:rPr>
              <w:t>.</w:t>
            </w:r>
          </w:p>
          <w:p w14:paraId="24241724" w14:textId="77777777" w:rsidR="002C2355" w:rsidRDefault="002C2355" w:rsidP="002C2355">
            <w:pPr>
              <w:pStyle w:val="ListParagraph"/>
              <w:rPr>
                <w:rFonts w:eastAsia="Times New Roman" w:cs="Arial"/>
                <w:color w:val="000000"/>
                <w:lang w:eastAsia="en-GB"/>
              </w:rPr>
            </w:pPr>
          </w:p>
          <w:p w14:paraId="1798871D" w14:textId="5053D8C1" w:rsidR="002C2355" w:rsidRDefault="002C2355" w:rsidP="002C2355">
            <w:pPr>
              <w:rPr>
                <w:rFonts w:eastAsia="Times New Roman" w:cs="Arial"/>
                <w:color w:val="000000"/>
                <w:lang w:eastAsia="en-GB"/>
              </w:rPr>
            </w:pPr>
            <w:r w:rsidRPr="4552BBAF">
              <w:rPr>
                <w:rFonts w:eastAsia="Times New Roman" w:cs="Arial"/>
                <w:color w:val="000000" w:themeColor="text1"/>
                <w:lang w:eastAsia="en-GB"/>
              </w:rPr>
              <w:t xml:space="preserve">Research students and research staff should discuss any publication/presentation (including preprints) with their supervisor/PI prior to submission or </w:t>
            </w:r>
            <w:r w:rsidR="42AC16B4" w:rsidRPr="4552BBAF">
              <w:rPr>
                <w:rFonts w:eastAsia="Times New Roman" w:cs="Arial"/>
                <w:color w:val="000000" w:themeColor="text1"/>
                <w:lang w:eastAsia="en-GB"/>
              </w:rPr>
              <w:t>dissemination</w:t>
            </w:r>
            <w:r w:rsidRPr="4552BBAF">
              <w:rPr>
                <w:rFonts w:eastAsia="Times New Roman" w:cs="Arial"/>
                <w:color w:val="000000" w:themeColor="text1"/>
                <w:lang w:eastAsia="en-GB"/>
              </w:rPr>
              <w:t>. Supervisors/PIs are responsible for upholding the scientific integrity of published work undertaken in their lab, whilst also supporting the academic freedom of expression of individual researchers.</w:t>
            </w:r>
          </w:p>
          <w:p w14:paraId="51841E81" w14:textId="77777777" w:rsidR="002C2355" w:rsidRDefault="002C2355" w:rsidP="002C2355">
            <w:pPr>
              <w:rPr>
                <w:rFonts w:eastAsia="Times New Roman" w:cs="Arial"/>
                <w:color w:val="000000"/>
                <w:lang w:eastAsia="en-GB"/>
              </w:rPr>
            </w:pPr>
          </w:p>
          <w:p w14:paraId="549312D4" w14:textId="77777777" w:rsidR="002C2355" w:rsidRPr="006C48CD" w:rsidRDefault="002C2355" w:rsidP="002C2355">
            <w:pPr>
              <w:pStyle w:val="Heading2"/>
            </w:pPr>
            <w:bookmarkStart w:id="17" w:name="_Toc201067495"/>
            <w:r w:rsidRPr="006C48CD">
              <w:t>Peer review</w:t>
            </w:r>
            <w:bookmarkEnd w:id="17"/>
          </w:p>
          <w:p w14:paraId="2946324C" w14:textId="77777777" w:rsidR="002C2355" w:rsidRDefault="002C2355" w:rsidP="002C2355">
            <w:pPr>
              <w:rPr>
                <w:rFonts w:eastAsia="Times New Roman" w:cs="Arial"/>
                <w:color w:val="000000"/>
                <w:lang w:eastAsia="en-GB"/>
              </w:rPr>
            </w:pPr>
            <w:r>
              <w:rPr>
                <w:rFonts w:eastAsia="Times New Roman" w:cs="Arial"/>
                <w:color w:val="000000"/>
                <w:lang w:eastAsia="en-GB"/>
              </w:rPr>
              <w:t>If invited to review another’s work, either formally by a journal or as part of informal grant preparations, y</w:t>
            </w:r>
            <w:r w:rsidRPr="00882EFB">
              <w:rPr>
                <w:rFonts w:eastAsia="Times New Roman" w:cs="Arial"/>
                <w:color w:val="000000"/>
                <w:lang w:eastAsia="en-GB"/>
              </w:rPr>
              <w:t xml:space="preserve">ou must: </w:t>
            </w:r>
          </w:p>
          <w:p w14:paraId="05045AF0" w14:textId="79DEB8A0" w:rsidR="002C2355" w:rsidRDefault="002C2355" w:rsidP="002C2355">
            <w:pPr>
              <w:pStyle w:val="ListParagraph"/>
              <w:numPr>
                <w:ilvl w:val="0"/>
                <w:numId w:val="2"/>
              </w:numPr>
              <w:rPr>
                <w:rFonts w:eastAsia="Times New Roman" w:cs="Arial"/>
                <w:color w:val="000000"/>
                <w:lang w:eastAsia="en-GB"/>
              </w:rPr>
            </w:pPr>
            <w:r w:rsidRPr="00882EFB">
              <w:rPr>
                <w:rFonts w:eastAsia="Times New Roman" w:cs="Arial"/>
                <w:color w:val="000000"/>
                <w:lang w:eastAsia="en-GB"/>
              </w:rPr>
              <w:t>Declare all conflicts of interest before undertaking the review (if you feel that your conflict of interest is such that your review may be biased, you should decline to undertake the review, or the request to review may be withdrawn depending on your declared conflict of interest)</w:t>
            </w:r>
            <w:r w:rsidR="00866023">
              <w:rPr>
                <w:rFonts w:eastAsia="Times New Roman" w:cs="Arial"/>
                <w:color w:val="000000"/>
                <w:lang w:eastAsia="en-GB"/>
              </w:rPr>
              <w:t>.</w:t>
            </w:r>
          </w:p>
          <w:p w14:paraId="13216E0D" w14:textId="705DD0D3" w:rsidR="002C2355" w:rsidRDefault="002C2355" w:rsidP="002C2355">
            <w:pPr>
              <w:pStyle w:val="ListParagraph"/>
              <w:numPr>
                <w:ilvl w:val="0"/>
                <w:numId w:val="2"/>
              </w:numPr>
              <w:rPr>
                <w:rFonts w:eastAsia="Times New Roman" w:cs="Arial"/>
                <w:color w:val="000000"/>
                <w:lang w:eastAsia="en-GB"/>
              </w:rPr>
            </w:pPr>
            <w:r w:rsidRPr="00882EFB">
              <w:rPr>
                <w:rFonts w:eastAsia="Times New Roman" w:cs="Arial"/>
                <w:color w:val="000000"/>
                <w:lang w:eastAsia="en-GB"/>
              </w:rPr>
              <w:t>Review the content thoroughly and objectively, employing the highest standards of rigour and integrity</w:t>
            </w:r>
            <w:r w:rsidR="00866023">
              <w:rPr>
                <w:rFonts w:eastAsia="Times New Roman" w:cs="Arial"/>
                <w:color w:val="000000"/>
                <w:lang w:eastAsia="en-GB"/>
              </w:rPr>
              <w:t>.</w:t>
            </w:r>
          </w:p>
          <w:p w14:paraId="0487996E" w14:textId="5A2134D9" w:rsidR="002C2355" w:rsidRDefault="002C2355" w:rsidP="002C2355">
            <w:pPr>
              <w:pStyle w:val="ListParagraph"/>
              <w:numPr>
                <w:ilvl w:val="0"/>
                <w:numId w:val="2"/>
              </w:numPr>
              <w:rPr>
                <w:rFonts w:eastAsia="Times New Roman" w:cs="Arial"/>
                <w:color w:val="000000"/>
                <w:lang w:eastAsia="en-GB"/>
              </w:rPr>
            </w:pPr>
            <w:r w:rsidRPr="00882EFB">
              <w:rPr>
                <w:rFonts w:eastAsia="Times New Roman" w:cs="Arial"/>
                <w:color w:val="000000"/>
                <w:lang w:eastAsia="en-GB"/>
              </w:rPr>
              <w:t>Maintain confidentiality</w:t>
            </w:r>
            <w:r>
              <w:rPr>
                <w:rFonts w:eastAsia="Times New Roman" w:cs="Arial"/>
                <w:color w:val="000000"/>
                <w:lang w:eastAsia="en-GB"/>
              </w:rPr>
              <w:t xml:space="preserve"> (unless conducting Open Peer Review)</w:t>
            </w:r>
            <w:r w:rsidR="00866023">
              <w:rPr>
                <w:rFonts w:eastAsia="Times New Roman" w:cs="Arial"/>
                <w:color w:val="000000"/>
                <w:lang w:eastAsia="en-GB"/>
              </w:rPr>
              <w:t>.</w:t>
            </w:r>
          </w:p>
          <w:p w14:paraId="6115C6FC" w14:textId="46F54EF6" w:rsidR="002C2355" w:rsidRDefault="002C2355" w:rsidP="002C2355">
            <w:pPr>
              <w:pStyle w:val="ListParagraph"/>
              <w:numPr>
                <w:ilvl w:val="0"/>
                <w:numId w:val="2"/>
              </w:numPr>
              <w:rPr>
                <w:rFonts w:eastAsia="Times New Roman" w:cs="Arial"/>
                <w:color w:val="000000"/>
                <w:lang w:eastAsia="en-GB"/>
              </w:rPr>
            </w:pPr>
            <w:r w:rsidRPr="00882EFB">
              <w:rPr>
                <w:rFonts w:eastAsia="Times New Roman" w:cs="Arial"/>
                <w:color w:val="000000"/>
                <w:lang w:eastAsia="en-GB"/>
              </w:rPr>
              <w:t xml:space="preserve">Not </w:t>
            </w:r>
            <w:r>
              <w:rPr>
                <w:rFonts w:eastAsia="Times New Roman" w:cs="Arial"/>
                <w:color w:val="000000"/>
                <w:lang w:eastAsia="en-GB"/>
              </w:rPr>
              <w:t>disseminate or make available</w:t>
            </w:r>
            <w:r w:rsidRPr="00882EFB">
              <w:rPr>
                <w:rFonts w:eastAsia="Times New Roman" w:cs="Arial"/>
                <w:color w:val="000000"/>
                <w:lang w:eastAsia="en-GB"/>
              </w:rPr>
              <w:t xml:space="preserve"> any material you are reviewing without the express (written) permission of the journal/funding body/individual who has requested the review</w:t>
            </w:r>
            <w:r w:rsidR="00866023">
              <w:rPr>
                <w:rFonts w:eastAsia="Times New Roman" w:cs="Arial"/>
                <w:color w:val="000000"/>
                <w:lang w:eastAsia="en-GB"/>
              </w:rPr>
              <w:t>.</w:t>
            </w:r>
          </w:p>
          <w:p w14:paraId="1B7F89F7" w14:textId="77777777" w:rsidR="002C2355" w:rsidRDefault="002C2355" w:rsidP="002C2355">
            <w:pPr>
              <w:pStyle w:val="ListParagraph"/>
              <w:numPr>
                <w:ilvl w:val="0"/>
                <w:numId w:val="2"/>
              </w:numPr>
              <w:rPr>
                <w:rFonts w:eastAsia="Times New Roman" w:cs="Arial"/>
                <w:color w:val="000000"/>
                <w:lang w:eastAsia="en-GB"/>
              </w:rPr>
            </w:pPr>
            <w:r w:rsidRPr="00882EFB">
              <w:rPr>
                <w:rFonts w:eastAsia="Times New Roman" w:cs="Arial"/>
                <w:color w:val="000000"/>
                <w:lang w:eastAsia="en-GB"/>
              </w:rPr>
              <w:t>Not make use of (or allow others to do so) study designs, methods</w:t>
            </w:r>
            <w:r>
              <w:rPr>
                <w:rFonts w:eastAsia="Times New Roman" w:cs="Arial"/>
                <w:color w:val="000000"/>
                <w:lang w:eastAsia="en-GB"/>
              </w:rPr>
              <w:t>,</w:t>
            </w:r>
            <w:r w:rsidRPr="00882EFB">
              <w:rPr>
                <w:rFonts w:eastAsia="Times New Roman" w:cs="Arial"/>
                <w:color w:val="000000"/>
                <w:lang w:eastAsia="en-GB"/>
              </w:rPr>
              <w:t xml:space="preserve"> or findings described in the material you have been asked to review without the express permission of the author(s)</w:t>
            </w:r>
            <w:r>
              <w:rPr>
                <w:rFonts w:eastAsia="Times New Roman" w:cs="Arial"/>
                <w:color w:val="000000"/>
                <w:lang w:eastAsia="en-GB"/>
              </w:rPr>
              <w:t>.</w:t>
            </w:r>
          </w:p>
          <w:p w14:paraId="06DC8919" w14:textId="77777777" w:rsidR="002C2355" w:rsidRDefault="002C2355" w:rsidP="002C2355">
            <w:pPr>
              <w:rPr>
                <w:rFonts w:eastAsia="Times New Roman" w:cs="Arial"/>
                <w:color w:val="000000"/>
                <w:lang w:eastAsia="en-GB"/>
              </w:rPr>
            </w:pPr>
          </w:p>
          <w:p w14:paraId="558438AE" w14:textId="77777777" w:rsidR="002C2355" w:rsidRDefault="002C2355" w:rsidP="002C2355">
            <w:pPr>
              <w:rPr>
                <w:rFonts w:eastAsia="Times New Roman" w:cs="Arial"/>
                <w:color w:val="000000"/>
                <w:lang w:eastAsia="en-GB"/>
              </w:rPr>
            </w:pPr>
            <w:r w:rsidRPr="00882EFB">
              <w:rPr>
                <w:rFonts w:eastAsia="Times New Roman" w:cs="Arial"/>
                <w:color w:val="000000"/>
                <w:lang w:eastAsia="en-GB"/>
              </w:rPr>
              <w:t xml:space="preserve">If, while carrying out an external review, you become aware of possible misconduct you must inform (in confidence) an appropriate representative of the organisation that </w:t>
            </w:r>
            <w:r w:rsidRPr="00882EFB">
              <w:rPr>
                <w:rFonts w:eastAsia="Times New Roman" w:cs="Arial"/>
                <w:color w:val="000000"/>
                <w:lang w:eastAsia="en-GB"/>
              </w:rPr>
              <w:lastRenderedPageBreak/>
              <w:t>requested the review. This includes (but is not limited to) a journal editor, the chair of a grants panel</w:t>
            </w:r>
            <w:r>
              <w:rPr>
                <w:rFonts w:eastAsia="Times New Roman" w:cs="Arial"/>
                <w:color w:val="000000"/>
                <w:lang w:eastAsia="en-GB"/>
              </w:rPr>
              <w:t>,</w:t>
            </w:r>
            <w:r w:rsidRPr="00882EFB">
              <w:rPr>
                <w:rFonts w:eastAsia="Times New Roman" w:cs="Arial"/>
                <w:color w:val="000000"/>
                <w:lang w:eastAsia="en-GB"/>
              </w:rPr>
              <w:t xml:space="preserve"> or the chair of an ethics committee. </w:t>
            </w:r>
          </w:p>
          <w:p w14:paraId="4C7F58AE" w14:textId="77777777" w:rsidR="002C2355" w:rsidRDefault="002C2355" w:rsidP="002C2355">
            <w:pPr>
              <w:rPr>
                <w:rFonts w:eastAsia="Times New Roman" w:cs="Arial"/>
                <w:color w:val="000000"/>
                <w:lang w:eastAsia="en-GB"/>
              </w:rPr>
            </w:pPr>
          </w:p>
          <w:p w14:paraId="05D24A45" w14:textId="77777777" w:rsidR="002C2355" w:rsidRDefault="002C2355" w:rsidP="002C2355">
            <w:pPr>
              <w:rPr>
                <w:rFonts w:eastAsia="Times New Roman" w:cs="Arial"/>
                <w:color w:val="000000" w:themeColor="text1"/>
                <w:lang w:eastAsia="en-GB"/>
              </w:rPr>
            </w:pPr>
            <w:r w:rsidRPr="57936FFB">
              <w:rPr>
                <w:rFonts w:eastAsia="Times New Roman" w:cs="Arial"/>
                <w:color w:val="000000" w:themeColor="text1"/>
                <w:lang w:eastAsia="en-GB"/>
              </w:rPr>
              <w:t xml:space="preserve">If </w:t>
            </w:r>
            <w:r>
              <w:rPr>
                <w:rFonts w:eastAsia="Times New Roman" w:cs="Arial"/>
                <w:color w:val="000000" w:themeColor="text1"/>
                <w:lang w:eastAsia="en-GB"/>
              </w:rPr>
              <w:t xml:space="preserve">potential </w:t>
            </w:r>
            <w:r w:rsidRPr="57936FFB">
              <w:rPr>
                <w:rFonts w:eastAsia="Times New Roman" w:cs="Arial"/>
                <w:color w:val="000000" w:themeColor="text1"/>
                <w:lang w:eastAsia="en-GB"/>
              </w:rPr>
              <w:t xml:space="preserve">misconduct has been identified whilst carrying out a review of a manuscript or document written by a member of RVC staff or an RVC student, or documentation that has been submitted to an RVC ethics committee by an individual(s) external to the </w:t>
            </w:r>
            <w:r>
              <w:rPr>
                <w:rFonts w:eastAsia="Times New Roman" w:cs="Arial"/>
                <w:color w:val="000000" w:themeColor="text1"/>
                <w:lang w:eastAsia="en-GB"/>
              </w:rPr>
              <w:t>RVC</w:t>
            </w:r>
            <w:r w:rsidRPr="57936FFB">
              <w:rPr>
                <w:rFonts w:eastAsia="Times New Roman" w:cs="Arial"/>
                <w:color w:val="000000" w:themeColor="text1"/>
                <w:lang w:eastAsia="en-GB"/>
              </w:rPr>
              <w:t xml:space="preserve">, you should follow the procedure outlined in the </w:t>
            </w:r>
            <w:hyperlink r:id="rId66" w:history="1">
              <w:r w:rsidRPr="00A75B31">
                <w:rPr>
                  <w:rStyle w:val="Hyperlink"/>
                  <w:rFonts w:eastAsia="Times New Roman" w:cs="Arial"/>
                  <w:lang w:eastAsia="en-GB"/>
                </w:rPr>
                <w:t>RVC’s Policy and Procedure for Dealing with Allegations of Research Misconduct</w:t>
              </w:r>
            </w:hyperlink>
            <w:r w:rsidRPr="57936FFB">
              <w:rPr>
                <w:rFonts w:eastAsia="Times New Roman" w:cs="Arial"/>
                <w:color w:val="000000" w:themeColor="text1"/>
                <w:lang w:eastAsia="en-GB"/>
              </w:rPr>
              <w:t>.</w:t>
            </w:r>
          </w:p>
          <w:p w14:paraId="642AFFA7" w14:textId="77777777" w:rsidR="002C2355" w:rsidRDefault="002C2355" w:rsidP="002C2355">
            <w:pPr>
              <w:rPr>
                <w:rFonts w:cs="Arial"/>
                <w:color w:val="000000" w:themeColor="text1"/>
              </w:rPr>
            </w:pPr>
          </w:p>
          <w:p w14:paraId="609E9616" w14:textId="65370AFC" w:rsidR="002C2355" w:rsidRDefault="0C9EE6AC" w:rsidP="002C2355">
            <w:pPr>
              <w:pStyle w:val="Heading2"/>
            </w:pPr>
            <w:bookmarkStart w:id="18" w:name="_Toc201067496"/>
            <w:r>
              <w:t>Open Access</w:t>
            </w:r>
            <w:r w:rsidR="20E46A7F">
              <w:t xml:space="preserve"> and Open Research</w:t>
            </w:r>
            <w:bookmarkEnd w:id="18"/>
          </w:p>
          <w:p w14:paraId="3EF0C3D3" w14:textId="638A6EA8" w:rsidR="002C2355" w:rsidRDefault="20E46A7F" w:rsidP="002C2355">
            <w:r w:rsidRPr="0E6406EF">
              <w:rPr>
                <w:rFonts w:eastAsia="Arial" w:cs="Arial"/>
              </w:rPr>
              <w:t>Making research</w:t>
            </w:r>
            <w:r w:rsidR="006866FF">
              <w:rPr>
                <w:rFonts w:eastAsia="Arial" w:cs="Arial"/>
              </w:rPr>
              <w:t xml:space="preserve"> outputs</w:t>
            </w:r>
            <w:r w:rsidRPr="0E6406EF">
              <w:rPr>
                <w:rFonts w:eastAsia="Arial" w:cs="Arial"/>
              </w:rPr>
              <w:t xml:space="preserve"> freely available</w:t>
            </w:r>
            <w:r w:rsidR="006866FF">
              <w:rPr>
                <w:rFonts w:eastAsia="Arial" w:cs="Arial"/>
              </w:rPr>
              <w:t>,</w:t>
            </w:r>
            <w:r w:rsidRPr="0E6406EF">
              <w:rPr>
                <w:rFonts w:eastAsia="Arial" w:cs="Arial"/>
              </w:rPr>
              <w:t xml:space="preserve"> where and when appropriate</w:t>
            </w:r>
            <w:r w:rsidR="006866FF">
              <w:rPr>
                <w:rFonts w:eastAsia="Arial" w:cs="Arial"/>
              </w:rPr>
              <w:t>,</w:t>
            </w:r>
            <w:r w:rsidRPr="0E6406EF">
              <w:rPr>
                <w:rFonts w:eastAsia="Arial" w:cs="Arial"/>
              </w:rPr>
              <w:t xml:space="preserve"> </w:t>
            </w:r>
            <w:r w:rsidR="006866FF">
              <w:rPr>
                <w:rFonts w:eastAsia="Arial" w:cs="Arial"/>
              </w:rPr>
              <w:t xml:space="preserve">can </w:t>
            </w:r>
            <w:proofErr w:type="gramStart"/>
            <w:r w:rsidR="006866FF">
              <w:rPr>
                <w:rFonts w:eastAsia="Arial" w:cs="Arial"/>
              </w:rPr>
              <w:t xml:space="preserve">improve </w:t>
            </w:r>
            <w:r w:rsidRPr="0E6406EF">
              <w:rPr>
                <w:rFonts w:eastAsia="Arial" w:cs="Arial"/>
              </w:rPr>
              <w:t xml:space="preserve"> </w:t>
            </w:r>
            <w:r w:rsidR="00286898">
              <w:rPr>
                <w:rFonts w:eastAsia="Arial" w:cs="Arial"/>
              </w:rPr>
              <w:t>visibility</w:t>
            </w:r>
            <w:proofErr w:type="gramEnd"/>
            <w:r w:rsidR="00286898">
              <w:rPr>
                <w:rFonts w:eastAsia="Arial" w:cs="Arial"/>
              </w:rPr>
              <w:t>, impact and</w:t>
            </w:r>
            <w:r w:rsidRPr="0E6406EF">
              <w:rPr>
                <w:rFonts w:eastAsia="Arial" w:cs="Arial"/>
              </w:rPr>
              <w:t xml:space="preserve"> transparency</w:t>
            </w:r>
            <w:r w:rsidR="00286898">
              <w:rPr>
                <w:rFonts w:eastAsia="Arial" w:cs="Arial"/>
              </w:rPr>
              <w:t xml:space="preserve"> of your research</w:t>
            </w:r>
            <w:r w:rsidRPr="0E6406EF">
              <w:rPr>
                <w:rFonts w:eastAsia="Arial" w:cs="Arial"/>
              </w:rPr>
              <w:t xml:space="preserve">. </w:t>
            </w:r>
            <w:r w:rsidR="0C9EE6AC">
              <w:t>RVC researchers must comply with all institutional and/or funder requirements in relation to open access publication of research outputs. As such, all RVC authors are required to:</w:t>
            </w:r>
          </w:p>
          <w:p w14:paraId="35955CD4" w14:textId="126E6612" w:rsidR="002C2355" w:rsidRDefault="002C2355" w:rsidP="002C2355">
            <w:pPr>
              <w:pStyle w:val="ListParagraph"/>
              <w:numPr>
                <w:ilvl w:val="0"/>
                <w:numId w:val="8"/>
              </w:numPr>
            </w:pPr>
            <w:r>
              <w:t xml:space="preserve">Deposit the final accepted manuscript version of their journal articles and conference proceedings to Worktribe, upon acceptance, from where they will be made publicly available via the institutional </w:t>
            </w:r>
            <w:r w:rsidR="00F5472F">
              <w:t>repository.</w:t>
            </w:r>
          </w:p>
          <w:p w14:paraId="3E170F6D" w14:textId="3B261466" w:rsidR="002C2355" w:rsidRDefault="002C2355" w:rsidP="002C2355">
            <w:pPr>
              <w:pStyle w:val="ListParagraph"/>
              <w:numPr>
                <w:ilvl w:val="0"/>
                <w:numId w:val="8"/>
              </w:numPr>
            </w:pPr>
            <w:r>
              <w:t xml:space="preserve">Familiarise themselves with and comply with the open access requirements of any funders to whom they are applying for funding and/or from whom they are receiving </w:t>
            </w:r>
            <w:r w:rsidR="00F5472F">
              <w:t>funding.</w:t>
            </w:r>
          </w:p>
          <w:p w14:paraId="15B79D58" w14:textId="68188DBD" w:rsidR="002C2355" w:rsidRDefault="002C2355" w:rsidP="002C2355">
            <w:pPr>
              <w:pStyle w:val="ListParagraph"/>
              <w:numPr>
                <w:ilvl w:val="0"/>
                <w:numId w:val="8"/>
              </w:numPr>
            </w:pPr>
            <w:r>
              <w:t xml:space="preserve">Ensure value for money when institutional and/or taxpayer funds, such as the UKRI Open Access Block Grant, are used to support costs associated with open access </w:t>
            </w:r>
            <w:r w:rsidR="00F5472F">
              <w:t>publication.</w:t>
            </w:r>
          </w:p>
          <w:p w14:paraId="0398ADA3" w14:textId="50C40A0F" w:rsidR="005E6BEC" w:rsidRDefault="0C9EE6AC" w:rsidP="002C2355">
            <w:pPr>
              <w:pStyle w:val="ListParagraph"/>
              <w:numPr>
                <w:ilvl w:val="0"/>
                <w:numId w:val="8"/>
              </w:numPr>
              <w:rPr>
                <w:lang w:eastAsia="en-GB"/>
              </w:rPr>
            </w:pPr>
            <w:r>
              <w:t>Avoid ‘</w:t>
            </w:r>
            <w:r w:rsidRPr="0E6406EF">
              <w:rPr>
                <w:lang w:eastAsia="en-GB"/>
              </w:rPr>
              <w:t>Predatory Publishers’, as publishing in a predatory journal can have consequences for the reputation and integrity of your work and the RVC. You can speak to the research support librarian if unsure (</w:t>
            </w:r>
            <w:hyperlink r:id="rId67">
              <w:r w:rsidRPr="0E6406EF">
                <w:rPr>
                  <w:rStyle w:val="Hyperlink"/>
                  <w:lang w:eastAsia="en-GB"/>
                </w:rPr>
                <w:t>PublicationsRepos@rvc.ac.uk</w:t>
              </w:r>
            </w:hyperlink>
            <w:r w:rsidRPr="0E6406EF">
              <w:rPr>
                <w:lang w:eastAsia="en-GB"/>
              </w:rPr>
              <w:t>)</w:t>
            </w:r>
          </w:p>
          <w:p w14:paraId="01094422" w14:textId="36595EE8" w:rsidR="002C2355" w:rsidRDefault="3DF3B505" w:rsidP="00284333">
            <w:pPr>
              <w:pStyle w:val="ListParagraph"/>
              <w:numPr>
                <w:ilvl w:val="0"/>
                <w:numId w:val="8"/>
              </w:numPr>
            </w:pPr>
            <w:r w:rsidRPr="00284333">
              <w:rPr>
                <w:rFonts w:eastAsia="Arial" w:cs="Arial"/>
                <w:color w:val="000000" w:themeColor="text1"/>
              </w:rPr>
              <w:t xml:space="preserve">As well as publishing reports at the end of research, researchers may </w:t>
            </w:r>
            <w:r w:rsidR="005E6BEC">
              <w:rPr>
                <w:rFonts w:eastAsia="Arial" w:cs="Arial"/>
                <w:color w:val="000000" w:themeColor="text1"/>
              </w:rPr>
              <w:t xml:space="preserve">also </w:t>
            </w:r>
            <w:r w:rsidR="005E6BEC" w:rsidRPr="00284333">
              <w:rPr>
                <w:rFonts w:eastAsia="Arial" w:cs="Arial"/>
                <w:color w:val="000000" w:themeColor="text1"/>
              </w:rPr>
              <w:t xml:space="preserve">wish to </w:t>
            </w:r>
            <w:r w:rsidRPr="00284333">
              <w:rPr>
                <w:rFonts w:eastAsia="Arial" w:cs="Arial"/>
                <w:color w:val="000000" w:themeColor="text1"/>
              </w:rPr>
              <w:t>consider other types of publications</w:t>
            </w:r>
            <w:r w:rsidR="005E6BEC" w:rsidRPr="00284333">
              <w:rPr>
                <w:rFonts w:eastAsia="Arial" w:cs="Arial"/>
                <w:color w:val="000000" w:themeColor="text1"/>
              </w:rPr>
              <w:t xml:space="preserve"> that can improve the integrity and reproducibility of research, specifically, </w:t>
            </w:r>
            <w:r w:rsidRPr="00284333">
              <w:rPr>
                <w:rFonts w:eastAsia="Arial" w:cs="Arial"/>
                <w:color w:val="000000" w:themeColor="text1"/>
              </w:rPr>
              <w:t>pre-registration</w:t>
            </w:r>
            <w:r w:rsidR="005E6BEC" w:rsidRPr="00284333">
              <w:rPr>
                <w:rFonts w:eastAsia="Arial" w:cs="Arial"/>
                <w:color w:val="000000" w:themeColor="text1"/>
              </w:rPr>
              <w:t xml:space="preserve"> of experiments/trials</w:t>
            </w:r>
            <w:r w:rsidRPr="00284333">
              <w:rPr>
                <w:rFonts w:eastAsia="Arial" w:cs="Arial"/>
                <w:color w:val="000000" w:themeColor="text1"/>
              </w:rPr>
              <w:t xml:space="preserve">, </w:t>
            </w:r>
            <w:r w:rsidR="005E6BEC" w:rsidRPr="00284333">
              <w:rPr>
                <w:rFonts w:eastAsia="Arial" w:cs="Arial"/>
                <w:color w:val="000000" w:themeColor="text1"/>
              </w:rPr>
              <w:t xml:space="preserve">lab </w:t>
            </w:r>
            <w:r w:rsidRPr="00284333">
              <w:rPr>
                <w:rFonts w:eastAsia="Arial" w:cs="Arial"/>
                <w:color w:val="000000" w:themeColor="text1"/>
              </w:rPr>
              <w:t xml:space="preserve">protocols, </w:t>
            </w:r>
            <w:r w:rsidR="005E6BEC" w:rsidRPr="00284333">
              <w:rPr>
                <w:rFonts w:eastAsia="Arial" w:cs="Arial"/>
                <w:color w:val="000000" w:themeColor="text1"/>
              </w:rPr>
              <w:t xml:space="preserve">computer </w:t>
            </w:r>
            <w:r w:rsidRPr="00284333">
              <w:rPr>
                <w:rFonts w:eastAsia="Arial" w:cs="Arial"/>
                <w:color w:val="000000" w:themeColor="text1"/>
              </w:rPr>
              <w:t>code</w:t>
            </w:r>
            <w:r w:rsidR="005E6BEC" w:rsidRPr="00284333">
              <w:rPr>
                <w:rFonts w:eastAsia="Arial" w:cs="Arial"/>
                <w:color w:val="000000" w:themeColor="text1"/>
              </w:rPr>
              <w:t xml:space="preserve">, and datasets. However, </w:t>
            </w:r>
            <w:r w:rsidR="00F40736">
              <w:rPr>
                <w:rFonts w:eastAsia="Arial" w:cs="Arial"/>
                <w:color w:val="000000" w:themeColor="text1"/>
              </w:rPr>
              <w:t xml:space="preserve">before doing so, </w:t>
            </w:r>
            <w:r w:rsidR="005E6BEC" w:rsidRPr="00284333">
              <w:rPr>
                <w:rFonts w:eastAsia="Arial" w:cs="Arial"/>
                <w:color w:val="000000" w:themeColor="text1"/>
              </w:rPr>
              <w:t xml:space="preserve">researchers must first </w:t>
            </w:r>
            <w:r w:rsidR="00F40736">
              <w:rPr>
                <w:rFonts w:eastAsia="Arial" w:cs="Arial"/>
                <w:color w:val="000000" w:themeColor="text1"/>
              </w:rPr>
              <w:t xml:space="preserve">carefully </w:t>
            </w:r>
            <w:r w:rsidR="005E6BEC" w:rsidRPr="00284333">
              <w:rPr>
                <w:rFonts w:eastAsia="Arial" w:cs="Arial"/>
                <w:color w:val="000000" w:themeColor="text1"/>
              </w:rPr>
              <w:t xml:space="preserve">consider </w:t>
            </w:r>
            <w:r w:rsidR="00336CD7">
              <w:rPr>
                <w:rFonts w:eastAsia="Arial" w:cs="Arial"/>
                <w:color w:val="000000" w:themeColor="text1"/>
              </w:rPr>
              <w:t xml:space="preserve">the intellectual property and </w:t>
            </w:r>
            <w:r w:rsidR="00F40736">
              <w:rPr>
                <w:rFonts w:eastAsia="Arial" w:cs="Arial"/>
                <w:color w:val="000000" w:themeColor="text1"/>
              </w:rPr>
              <w:t>confi</w:t>
            </w:r>
            <w:r w:rsidR="00C33C46">
              <w:rPr>
                <w:rFonts w:eastAsia="Arial" w:cs="Arial"/>
                <w:color w:val="000000" w:themeColor="text1"/>
              </w:rPr>
              <w:t>dentiality consequences</w:t>
            </w:r>
            <w:r w:rsidR="00336CD7">
              <w:rPr>
                <w:rFonts w:eastAsia="Arial" w:cs="Arial"/>
                <w:color w:val="000000" w:themeColor="text1"/>
              </w:rPr>
              <w:t xml:space="preserve"> </w:t>
            </w:r>
            <w:r w:rsidR="00C33C46">
              <w:rPr>
                <w:rFonts w:eastAsia="Arial" w:cs="Arial"/>
                <w:color w:val="000000" w:themeColor="text1"/>
              </w:rPr>
              <w:t xml:space="preserve">of sharing </w:t>
            </w:r>
            <w:r w:rsidR="00B27001">
              <w:rPr>
                <w:rFonts w:eastAsia="Arial" w:cs="Arial"/>
                <w:color w:val="000000" w:themeColor="text1"/>
              </w:rPr>
              <w:t>(</w:t>
            </w:r>
            <w:r w:rsidR="00C33C46">
              <w:rPr>
                <w:rFonts w:eastAsia="Arial" w:cs="Arial"/>
                <w:color w:val="000000" w:themeColor="text1"/>
              </w:rPr>
              <w:t xml:space="preserve">as </w:t>
            </w:r>
            <w:r w:rsidR="00336CD7">
              <w:rPr>
                <w:rFonts w:eastAsia="Arial" w:cs="Arial"/>
                <w:color w:val="000000" w:themeColor="text1"/>
              </w:rPr>
              <w:t>outl</w:t>
            </w:r>
            <w:r w:rsidR="00B27001">
              <w:rPr>
                <w:rFonts w:eastAsia="Arial" w:cs="Arial"/>
                <w:color w:val="000000" w:themeColor="text1"/>
              </w:rPr>
              <w:t>ined in sections 5 and 6 above)</w:t>
            </w:r>
            <w:r w:rsidR="00C33C46">
              <w:rPr>
                <w:rFonts w:eastAsia="Arial" w:cs="Arial"/>
                <w:color w:val="000000" w:themeColor="text1"/>
              </w:rPr>
              <w:t>.</w:t>
            </w:r>
          </w:p>
        </w:tc>
      </w:tr>
      <w:tr w:rsidR="002C2355" w14:paraId="6967C6A0" w14:textId="77777777" w:rsidTr="0E6406EF">
        <w:tc>
          <w:tcPr>
            <w:tcW w:w="8756" w:type="dxa"/>
          </w:tcPr>
          <w:p w14:paraId="5E7C294C" w14:textId="77777777" w:rsidR="002C2355" w:rsidRPr="00882EFB" w:rsidRDefault="002C2355" w:rsidP="002C2355">
            <w:pPr>
              <w:rPr>
                <w:rFonts w:eastAsia="Times New Roman" w:cs="Arial"/>
                <w:b/>
                <w:bCs/>
                <w:color w:val="000000"/>
                <w:lang w:eastAsia="en-GB"/>
              </w:rPr>
            </w:pPr>
            <w:r w:rsidRPr="00882EFB">
              <w:rPr>
                <w:rFonts w:eastAsia="Times New Roman" w:cs="Arial"/>
                <w:b/>
                <w:bCs/>
                <w:color w:val="000000"/>
                <w:lang w:eastAsia="en-GB"/>
              </w:rPr>
              <w:lastRenderedPageBreak/>
              <w:t>Find out more</w:t>
            </w:r>
          </w:p>
          <w:p w14:paraId="709DD120" w14:textId="08539053" w:rsidR="002C2355" w:rsidRPr="00CE1166" w:rsidRDefault="002C2355" w:rsidP="002C2355">
            <w:pPr>
              <w:pStyle w:val="ListParagraph"/>
              <w:numPr>
                <w:ilvl w:val="0"/>
                <w:numId w:val="15"/>
              </w:numPr>
              <w:rPr>
                <w:rFonts w:eastAsia="Times New Roman" w:cs="Arial"/>
                <w:color w:val="000000"/>
                <w:lang w:eastAsia="en-GB"/>
              </w:rPr>
            </w:pPr>
            <w:hyperlink r:id="rId68" w:history="1">
              <w:r w:rsidRPr="00CE1166">
                <w:rPr>
                  <w:rStyle w:val="Hyperlink"/>
                  <w:rFonts w:eastAsia="Times New Roman" w:cs="Arial"/>
                  <w:lang w:eastAsia="en-GB"/>
                </w:rPr>
                <w:t>Publication and open access</w:t>
              </w:r>
            </w:hyperlink>
          </w:p>
          <w:p w14:paraId="716CBA8D" w14:textId="77777777" w:rsidR="002C2355" w:rsidRDefault="002C2355" w:rsidP="002C2355">
            <w:pPr>
              <w:pStyle w:val="ListParagraph"/>
              <w:numPr>
                <w:ilvl w:val="0"/>
                <w:numId w:val="15"/>
              </w:numPr>
            </w:pPr>
            <w:hyperlink r:id="rId69" w:history="1">
              <w:r w:rsidRPr="00CE1166">
                <w:rPr>
                  <w:rStyle w:val="Hyperlink"/>
                  <w:rFonts w:eastAsia="Times New Roman" w:cs="Arial"/>
                  <w:lang w:eastAsia="en-GB"/>
                </w:rPr>
                <w:t>Publisher Open Access Agreements</w:t>
              </w:r>
            </w:hyperlink>
          </w:p>
          <w:p w14:paraId="733D9740" w14:textId="77777777" w:rsidR="002C2355" w:rsidRDefault="002C2355" w:rsidP="002C2355">
            <w:pPr>
              <w:pStyle w:val="ListParagraph"/>
              <w:numPr>
                <w:ilvl w:val="0"/>
                <w:numId w:val="15"/>
              </w:numPr>
              <w:rPr>
                <w:rFonts w:eastAsia="Times New Roman" w:cs="Arial"/>
                <w:color w:val="000000"/>
                <w:lang w:eastAsia="en-GB"/>
              </w:rPr>
            </w:pPr>
            <w:hyperlink r:id="rId70" w:history="1">
              <w:r w:rsidRPr="00CE1166">
                <w:rPr>
                  <w:rStyle w:val="Hyperlink"/>
                  <w:rFonts w:eastAsia="Times New Roman" w:cs="Arial"/>
                  <w:lang w:eastAsia="en-GB"/>
                </w:rPr>
                <w:t>Research Misconduct</w:t>
              </w:r>
            </w:hyperlink>
            <w:r w:rsidRPr="00CE1166">
              <w:rPr>
                <w:rFonts w:eastAsia="Times New Roman" w:cs="Arial"/>
                <w:color w:val="000000"/>
                <w:lang w:eastAsia="en-GB"/>
              </w:rPr>
              <w:t xml:space="preserve"> </w:t>
            </w:r>
          </w:p>
          <w:p w14:paraId="09F57999" w14:textId="77777777" w:rsidR="002C2355" w:rsidRDefault="002C2355" w:rsidP="002C2355">
            <w:pPr>
              <w:pStyle w:val="ListParagraph"/>
              <w:numPr>
                <w:ilvl w:val="0"/>
                <w:numId w:val="15"/>
              </w:numPr>
            </w:pPr>
            <w:hyperlink r:id="rId71" w:history="1">
              <w:r w:rsidRPr="00AE70CC">
                <w:rPr>
                  <w:rStyle w:val="Hyperlink"/>
                </w:rPr>
                <w:t>COPE guidance</w:t>
              </w:r>
            </w:hyperlink>
          </w:p>
          <w:p w14:paraId="76850D9A" w14:textId="77777777" w:rsidR="002C2355" w:rsidRDefault="002C2355" w:rsidP="007C4176"/>
        </w:tc>
      </w:tr>
    </w:tbl>
    <w:p w14:paraId="39B374DD" w14:textId="77777777" w:rsidR="000A12A3" w:rsidRDefault="000A12A3" w:rsidP="007C4176"/>
    <w:p w14:paraId="7F66B56C" w14:textId="77777777" w:rsidR="007C4176" w:rsidRDefault="007C4176" w:rsidP="007C4176"/>
    <w:tbl>
      <w:tblPr>
        <w:tblStyle w:val="TableGrid"/>
        <w:tblW w:w="0" w:type="auto"/>
        <w:tblLook w:val="04A0" w:firstRow="1" w:lastRow="0" w:firstColumn="1" w:lastColumn="0" w:noHBand="0" w:noVBand="1"/>
      </w:tblPr>
      <w:tblGrid>
        <w:gridCol w:w="8756"/>
      </w:tblGrid>
      <w:tr w:rsidR="004F523E" w14:paraId="73E4D744" w14:textId="77777777" w:rsidTr="0E6406EF">
        <w:tc>
          <w:tcPr>
            <w:tcW w:w="8756" w:type="dxa"/>
          </w:tcPr>
          <w:p w14:paraId="3CD93576" w14:textId="2E3D3E73" w:rsidR="004F523E" w:rsidRDefault="70E0717B" w:rsidP="004F523E">
            <w:pPr>
              <w:pStyle w:val="Heading1"/>
            </w:pPr>
            <w:bookmarkStart w:id="19" w:name="_Toc201067497"/>
            <w:r>
              <w:t>Use of AI in research</w:t>
            </w:r>
            <w:bookmarkEnd w:id="19"/>
          </w:p>
        </w:tc>
      </w:tr>
      <w:tr w:rsidR="004F523E" w14:paraId="72637E25" w14:textId="77777777" w:rsidTr="0E6406EF">
        <w:tc>
          <w:tcPr>
            <w:tcW w:w="8756" w:type="dxa"/>
          </w:tcPr>
          <w:p w14:paraId="53AADB0B" w14:textId="61165C02" w:rsidR="004F523E" w:rsidRPr="006D7F93" w:rsidRDefault="004A7D41" w:rsidP="3127F2D9">
            <w:r>
              <w:t>The u</w:t>
            </w:r>
            <w:r w:rsidR="49BECDAB">
              <w:t xml:space="preserve">se of Artificial Intelligence and Machine Learning provides opportunities for </w:t>
            </w:r>
            <w:r>
              <w:t xml:space="preserve">scientific </w:t>
            </w:r>
            <w:r w:rsidR="49BECDAB">
              <w:t xml:space="preserve">research. </w:t>
            </w:r>
            <w:bookmarkStart w:id="20" w:name="_Hlk197960475"/>
            <w:r w:rsidR="49BECDAB">
              <w:t xml:space="preserve">However </w:t>
            </w:r>
            <w:r w:rsidR="000B5BB9">
              <w:t>Generative AI</w:t>
            </w:r>
            <w:r w:rsidR="49BECDAB">
              <w:t xml:space="preserve"> </w:t>
            </w:r>
            <w:r>
              <w:t xml:space="preserve">tools </w:t>
            </w:r>
            <w:r w:rsidR="49BECDAB">
              <w:t xml:space="preserve">can also be used to support research and writing activities, </w:t>
            </w:r>
            <w:r>
              <w:t xml:space="preserve">and their use </w:t>
            </w:r>
            <w:r w:rsidR="49BECDAB">
              <w:t>need</w:t>
            </w:r>
            <w:r>
              <w:t>s</w:t>
            </w:r>
            <w:r w:rsidR="49BECDAB">
              <w:t xml:space="preserve"> careful consideration.</w:t>
            </w:r>
            <w:bookmarkEnd w:id="20"/>
            <w:r>
              <w:t xml:space="preserve"> </w:t>
            </w:r>
          </w:p>
          <w:p w14:paraId="552985C2" w14:textId="77777777" w:rsidR="004F523E" w:rsidRPr="006D7F93" w:rsidRDefault="004F523E" w:rsidP="3127F2D9"/>
          <w:p w14:paraId="7A255D8A" w14:textId="3BC296FB" w:rsidR="004F523E" w:rsidRPr="006D7F93" w:rsidRDefault="004F523E" w:rsidP="3127F2D9">
            <w:r w:rsidRPr="006D7F93">
              <w:t>The Research Funders Policy Group have provided guidance regarding the use of AI in preparation of funding applications, and its use in assessment processes, and individual funders will also have policies on its use.</w:t>
            </w:r>
            <w:r w:rsidR="004A7D41">
              <w:t xml:space="preserve"> Guidance and policy regarding AI in research </w:t>
            </w:r>
            <w:proofErr w:type="gramStart"/>
            <w:r w:rsidR="004A7D41">
              <w:t>is</w:t>
            </w:r>
            <w:proofErr w:type="gramEnd"/>
            <w:r w:rsidR="004A7D41">
              <w:t xml:space="preserve"> likely to develop and change rapidly.</w:t>
            </w:r>
          </w:p>
          <w:p w14:paraId="64449A93" w14:textId="77777777" w:rsidR="004F523E" w:rsidRPr="006D7F93" w:rsidRDefault="004F523E" w:rsidP="3127F2D9"/>
          <w:p w14:paraId="6B493116" w14:textId="677EA430" w:rsidR="004F523E" w:rsidRPr="006D7F93" w:rsidRDefault="470A0A69" w:rsidP="0E6406EF">
            <w:pPr>
              <w:rPr>
                <w:rFonts w:eastAsia="Arial" w:cs="Arial"/>
              </w:rPr>
            </w:pPr>
            <w:r>
              <w:t xml:space="preserve">You must ensure that the use of AI is undertaken with appropriate consideration, and acknowledgement, and abides by specific funders expectations. </w:t>
            </w:r>
            <w:r w:rsidR="23DD3854" w:rsidRPr="0E6406EF">
              <w:rPr>
                <w:rFonts w:eastAsia="Arial" w:cs="Arial"/>
              </w:rPr>
              <w:t xml:space="preserve">For example, </w:t>
            </w:r>
            <w:r w:rsidR="23DD3854" w:rsidRPr="0E6406EF">
              <w:rPr>
                <w:rFonts w:eastAsia="Arial" w:cs="Arial"/>
              </w:rPr>
              <w:lastRenderedPageBreak/>
              <w:t xml:space="preserve">researchers are responsible for ensuring that their AI use does not constitute plagiarism, and for scrutinising the factual accuracy of any AI generated material incorporated into their research. </w:t>
            </w:r>
          </w:p>
          <w:p w14:paraId="686128B4" w14:textId="7BD0B3AD" w:rsidR="004F523E" w:rsidRDefault="004F523E" w:rsidP="007B5D6D">
            <w:r>
              <w:t xml:space="preserve"> </w:t>
            </w:r>
          </w:p>
        </w:tc>
      </w:tr>
      <w:tr w:rsidR="004F523E" w14:paraId="1791F27E" w14:textId="77777777" w:rsidTr="0E6406EF">
        <w:tc>
          <w:tcPr>
            <w:tcW w:w="8756" w:type="dxa"/>
          </w:tcPr>
          <w:p w14:paraId="41E10DFA" w14:textId="696F4BD4" w:rsidR="004F523E" w:rsidRPr="004F523E" w:rsidRDefault="004F523E" w:rsidP="007C4176">
            <w:pPr>
              <w:rPr>
                <w:b/>
                <w:bCs/>
              </w:rPr>
            </w:pPr>
            <w:r w:rsidRPr="004F523E">
              <w:rPr>
                <w:b/>
                <w:bCs/>
              </w:rPr>
              <w:lastRenderedPageBreak/>
              <w:t>Find out more</w:t>
            </w:r>
          </w:p>
          <w:p w14:paraId="0AB1387D" w14:textId="2E0C56A9" w:rsidR="004F523E" w:rsidRDefault="004F523E" w:rsidP="00E93D9A">
            <w:pPr>
              <w:pStyle w:val="ListParagraph"/>
              <w:numPr>
                <w:ilvl w:val="0"/>
                <w:numId w:val="13"/>
              </w:numPr>
            </w:pPr>
            <w:r>
              <w:t>Joint statement on the use of AI</w:t>
            </w:r>
          </w:p>
          <w:p w14:paraId="4462AE32" w14:textId="03E531B9" w:rsidR="004F523E" w:rsidRDefault="004F523E" w:rsidP="00E93D9A">
            <w:pPr>
              <w:pStyle w:val="ListParagraph"/>
              <w:numPr>
                <w:ilvl w:val="0"/>
                <w:numId w:val="13"/>
              </w:numPr>
            </w:pPr>
            <w:hyperlink r:id="rId72" w:history="1">
              <w:r w:rsidRPr="004F523E">
                <w:rPr>
                  <w:rStyle w:val="Hyperlink"/>
                </w:rPr>
                <w:t>UKRI guidance on use of AI in applications</w:t>
              </w:r>
            </w:hyperlink>
          </w:p>
          <w:p w14:paraId="20FCA6A6" w14:textId="45635BE8" w:rsidR="004F523E" w:rsidRDefault="004F523E" w:rsidP="007C4176"/>
        </w:tc>
      </w:tr>
    </w:tbl>
    <w:p w14:paraId="3EC4A250" w14:textId="77777777" w:rsidR="00D41E47" w:rsidRDefault="00D41E47" w:rsidP="007C4176"/>
    <w:p w14:paraId="15BE6470" w14:textId="77777777" w:rsidR="004F523E" w:rsidRDefault="004F523E" w:rsidP="007C4176"/>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56"/>
      </w:tblGrid>
      <w:tr w:rsidR="00CE05E5" w:rsidRPr="00CE05E5" w14:paraId="69F39F77" w14:textId="77777777" w:rsidTr="00CE05E5">
        <w:trPr>
          <w:trHeight w:val="300"/>
        </w:trPr>
        <w:tc>
          <w:tcPr>
            <w:tcW w:w="5000" w:type="pct"/>
            <w:shd w:val="clear" w:color="auto" w:fill="auto"/>
            <w:hideMark/>
          </w:tcPr>
          <w:p w14:paraId="6A76C86B" w14:textId="07B1A2F6" w:rsidR="00CE05E5" w:rsidRPr="00CE05E5" w:rsidRDefault="00CE05E5" w:rsidP="00CE05E5">
            <w:pPr>
              <w:pStyle w:val="Heading1"/>
              <w:rPr>
                <w:rFonts w:eastAsia="Times New Roman"/>
                <w:lang w:eastAsia="en-GB"/>
              </w:rPr>
            </w:pPr>
            <w:bookmarkStart w:id="21" w:name="_Toc201067498"/>
            <w:r>
              <w:rPr>
                <w:rFonts w:eastAsia="Times New Roman"/>
                <w:lang w:eastAsia="en-GB"/>
              </w:rPr>
              <w:t>R</w:t>
            </w:r>
            <w:r w:rsidRPr="00CE05E5">
              <w:rPr>
                <w:rFonts w:eastAsia="Times New Roman"/>
                <w:lang w:eastAsia="en-GB"/>
              </w:rPr>
              <w:t xml:space="preserve">esearch </w:t>
            </w:r>
            <w:r>
              <w:rPr>
                <w:rFonts w:eastAsia="Times New Roman"/>
                <w:lang w:eastAsia="en-GB"/>
              </w:rPr>
              <w:t>M</w:t>
            </w:r>
            <w:r w:rsidRPr="00CE05E5">
              <w:rPr>
                <w:rFonts w:eastAsia="Times New Roman"/>
                <w:lang w:eastAsia="en-GB"/>
              </w:rPr>
              <w:t>isconduct</w:t>
            </w:r>
            <w:bookmarkEnd w:id="21"/>
          </w:p>
        </w:tc>
      </w:tr>
      <w:tr w:rsidR="00CE05E5" w:rsidRPr="00CE05E5" w14:paraId="316F677D" w14:textId="77777777" w:rsidTr="00D06293">
        <w:trPr>
          <w:trHeight w:val="1175"/>
        </w:trPr>
        <w:tc>
          <w:tcPr>
            <w:tcW w:w="5000" w:type="pct"/>
            <w:shd w:val="clear" w:color="auto" w:fill="auto"/>
            <w:hideMark/>
          </w:tcPr>
          <w:p w14:paraId="423975F7" w14:textId="51400125" w:rsidR="00CE05E5" w:rsidRPr="00CE05E5" w:rsidRDefault="00CE05E5" w:rsidP="00CE05E5">
            <w:pPr>
              <w:rPr>
                <w:rFonts w:eastAsia="Times New Roman" w:cs="Arial"/>
                <w:color w:val="000000"/>
                <w:lang w:eastAsia="en-GB"/>
              </w:rPr>
            </w:pPr>
            <w:r w:rsidRPr="00CE05E5">
              <w:rPr>
                <w:rFonts w:eastAsia="Times New Roman" w:cs="Arial"/>
                <w:color w:val="000000"/>
                <w:lang w:eastAsia="en-GB"/>
              </w:rPr>
              <w:t>The RVC expects the highest standards of research integrity from the researchers we support, irrespective of the sources of their funding, their area of research,</w:t>
            </w:r>
            <w:r w:rsidR="008B61AD" w:rsidRPr="00CE05E5">
              <w:rPr>
                <w:rFonts w:eastAsia="Times New Roman" w:cs="Arial"/>
                <w:color w:val="000000"/>
                <w:lang w:eastAsia="en-GB"/>
              </w:rPr>
              <w:t xml:space="preserve"> where the research is to be conducted</w:t>
            </w:r>
            <w:r w:rsidR="008B61AD">
              <w:rPr>
                <w:rFonts w:eastAsia="Times New Roman" w:cs="Arial"/>
                <w:color w:val="000000"/>
                <w:lang w:eastAsia="en-GB"/>
              </w:rPr>
              <w:t>,</w:t>
            </w:r>
            <w:r w:rsidRPr="00CE05E5">
              <w:rPr>
                <w:rFonts w:eastAsia="Times New Roman" w:cs="Arial"/>
                <w:color w:val="000000"/>
                <w:lang w:eastAsia="en-GB"/>
              </w:rPr>
              <w:t xml:space="preserve"> their experience as researchers, </w:t>
            </w:r>
            <w:r w:rsidR="008B61AD">
              <w:rPr>
                <w:rFonts w:eastAsia="Times New Roman" w:cs="Arial"/>
                <w:color w:val="000000"/>
                <w:lang w:eastAsia="en-GB"/>
              </w:rPr>
              <w:t xml:space="preserve">and </w:t>
            </w:r>
            <w:r w:rsidRPr="00CE05E5">
              <w:rPr>
                <w:rFonts w:eastAsia="Times New Roman" w:cs="Arial"/>
                <w:color w:val="000000"/>
                <w:lang w:eastAsia="en-GB"/>
              </w:rPr>
              <w:t xml:space="preserve">whether they are lone scholars or members of a research team. </w:t>
            </w:r>
          </w:p>
        </w:tc>
      </w:tr>
      <w:tr w:rsidR="00CE05E5" w:rsidRPr="00CE05E5" w14:paraId="0AC0D080" w14:textId="77777777" w:rsidTr="00CE05E5">
        <w:trPr>
          <w:trHeight w:val="570"/>
        </w:trPr>
        <w:tc>
          <w:tcPr>
            <w:tcW w:w="5000" w:type="pct"/>
            <w:shd w:val="clear" w:color="auto" w:fill="auto"/>
            <w:hideMark/>
          </w:tcPr>
          <w:p w14:paraId="6E352346" w14:textId="77777777" w:rsidR="009D1D61" w:rsidRDefault="00CE05E5" w:rsidP="00CE05E5">
            <w:pPr>
              <w:rPr>
                <w:rFonts w:eastAsia="Times New Roman" w:cs="Arial"/>
                <w:color w:val="000000"/>
                <w:lang w:eastAsia="en-GB"/>
              </w:rPr>
            </w:pPr>
            <w:r w:rsidRPr="00CE05E5">
              <w:rPr>
                <w:rFonts w:eastAsia="Times New Roman" w:cs="Arial"/>
                <w:b/>
                <w:bCs/>
                <w:color w:val="000000"/>
                <w:lang w:eastAsia="en-GB"/>
              </w:rPr>
              <w:t>Find out more</w:t>
            </w:r>
            <w:r w:rsidRPr="00CE05E5">
              <w:rPr>
                <w:rFonts w:eastAsia="Times New Roman" w:cs="Arial"/>
                <w:color w:val="000000"/>
                <w:lang w:eastAsia="en-GB"/>
              </w:rPr>
              <w:t xml:space="preserve"> </w:t>
            </w:r>
          </w:p>
          <w:p w14:paraId="4A614F7F" w14:textId="77777777" w:rsidR="009D1D61" w:rsidRDefault="009D1D61" w:rsidP="00CE05E5">
            <w:pPr>
              <w:rPr>
                <w:rFonts w:eastAsia="Times New Roman" w:cs="Arial"/>
                <w:color w:val="000000"/>
                <w:lang w:eastAsia="en-GB"/>
              </w:rPr>
            </w:pPr>
          </w:p>
          <w:p w14:paraId="78B37F7D" w14:textId="77777777" w:rsidR="008B61AD" w:rsidRDefault="00D06293" w:rsidP="00E93D9A">
            <w:pPr>
              <w:pStyle w:val="ListParagraph"/>
              <w:numPr>
                <w:ilvl w:val="0"/>
                <w:numId w:val="12"/>
              </w:numPr>
            </w:pPr>
            <w:hyperlink r:id="rId73" w:history="1">
              <w:r w:rsidRPr="008B61AD">
                <w:rPr>
                  <w:rStyle w:val="Hyperlink"/>
                  <w:rFonts w:eastAsia="Times New Roman" w:cs="Arial"/>
                  <w:lang w:eastAsia="en-GB"/>
                </w:rPr>
                <w:t>Scientific misconduct -R</w:t>
              </w:r>
              <w:r>
                <w:rPr>
                  <w:rStyle w:val="Hyperlink"/>
                </w:rPr>
                <w:t xml:space="preserve">VC </w:t>
              </w:r>
              <w:r w:rsidRPr="008B61AD">
                <w:rPr>
                  <w:rStyle w:val="Hyperlink"/>
                  <w:rFonts w:eastAsia="Times New Roman" w:cs="Arial"/>
                  <w:lang w:eastAsia="en-GB"/>
                </w:rPr>
                <w:t>process</w:t>
              </w:r>
            </w:hyperlink>
            <w:r w:rsidR="00CE05E5" w:rsidRPr="008B61AD">
              <w:rPr>
                <w:rFonts w:eastAsia="Times New Roman" w:cs="Arial"/>
                <w:color w:val="000000"/>
                <w:lang w:eastAsia="en-GB"/>
              </w:rPr>
              <w:t xml:space="preserve"> </w:t>
            </w:r>
          </w:p>
          <w:p w14:paraId="19E1E953" w14:textId="1F78B971" w:rsidR="00CE05E5" w:rsidRPr="008B61AD" w:rsidRDefault="00D06293" w:rsidP="00E93D9A">
            <w:pPr>
              <w:pStyle w:val="ListParagraph"/>
              <w:numPr>
                <w:ilvl w:val="0"/>
                <w:numId w:val="12"/>
              </w:numPr>
              <w:rPr>
                <w:rFonts w:eastAsia="Times New Roman" w:cs="Arial"/>
                <w:color w:val="000000"/>
                <w:lang w:eastAsia="en-GB"/>
              </w:rPr>
            </w:pPr>
            <w:hyperlink r:id="rId74" w:history="1">
              <w:r w:rsidRPr="008B61AD">
                <w:rPr>
                  <w:rStyle w:val="Hyperlink"/>
                  <w:rFonts w:eastAsia="Times New Roman" w:cs="Arial"/>
                  <w:lang w:eastAsia="en-GB"/>
                </w:rPr>
                <w:t>UK RIO code of practice for research</w:t>
              </w:r>
            </w:hyperlink>
            <w:r w:rsidRPr="008B61AD">
              <w:rPr>
                <w:rFonts w:eastAsia="Times New Roman" w:cs="Arial"/>
                <w:color w:val="000000"/>
                <w:lang w:eastAsia="en-GB"/>
              </w:rPr>
              <w:t xml:space="preserve"> </w:t>
            </w:r>
          </w:p>
        </w:tc>
      </w:tr>
    </w:tbl>
    <w:p w14:paraId="1BC75DDE" w14:textId="77777777" w:rsidR="00CE05E5" w:rsidRDefault="00CE05E5" w:rsidP="007C4176"/>
    <w:p w14:paraId="18E87717" w14:textId="67AFFB87" w:rsidR="007B5D6D" w:rsidRPr="007C4176" w:rsidRDefault="007B5D6D" w:rsidP="007C4176">
      <w:r>
        <w:t>END</w:t>
      </w:r>
    </w:p>
    <w:sectPr w:rsidR="007B5D6D" w:rsidRPr="007C4176" w:rsidSect="007670DB">
      <w:footnotePr>
        <w:numFmt w:val="lowerRoman"/>
      </w:footnotePr>
      <w:endnotePr>
        <w:numFmt w:val="decimal"/>
      </w:endnotePr>
      <w:pgSz w:w="11906" w:h="16838" w:code="9"/>
      <w:pgMar w:top="1440" w:right="170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52C0A4" w14:textId="77777777" w:rsidR="00492A61" w:rsidRDefault="00492A61">
      <w:r>
        <w:separator/>
      </w:r>
    </w:p>
  </w:endnote>
  <w:endnote w:type="continuationSeparator" w:id="0">
    <w:p w14:paraId="035F2839" w14:textId="77777777" w:rsidR="00492A61" w:rsidRDefault="00492A61">
      <w:r>
        <w:continuationSeparator/>
      </w:r>
    </w:p>
  </w:endnote>
  <w:endnote w:type="continuationNotice" w:id="1">
    <w:p w14:paraId="5740AA9E" w14:textId="77777777" w:rsidR="00492A61" w:rsidRDefault="00492A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Bliss-Light">
    <w:charset w:val="00"/>
    <w:family w:val="swiss"/>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BA75C" w14:textId="19D3270A" w:rsidR="007E4472" w:rsidRDefault="007E4472" w:rsidP="00767DB4">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14724" w14:textId="77777777" w:rsidR="00BC1CC1" w:rsidRDefault="00BC1CC1" w:rsidP="00767DB4">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3123105"/>
      <w:docPartObj>
        <w:docPartGallery w:val="Page Numbers (Bottom of Page)"/>
        <w:docPartUnique/>
      </w:docPartObj>
    </w:sdtPr>
    <w:sdtEndPr>
      <w:rPr>
        <w:noProof/>
      </w:rPr>
    </w:sdtEndPr>
    <w:sdtContent>
      <w:p w14:paraId="78ED1F88" w14:textId="77777777" w:rsidR="00D41E47" w:rsidRDefault="00D41E47" w:rsidP="00D41E47">
        <w:pPr>
          <w:pStyle w:val="Footer"/>
          <w:jc w:val="right"/>
          <w:rPr>
            <w:noProof/>
          </w:rPr>
        </w:pPr>
        <w:r>
          <w:fldChar w:fldCharType="begin"/>
        </w:r>
        <w:r>
          <w:instrText xml:space="preserve"> PAGE   \* MERGEFORMAT </w:instrText>
        </w:r>
        <w:r>
          <w:fldChar w:fldCharType="separate"/>
        </w:r>
        <w:r>
          <w:rPr>
            <w:noProof/>
          </w:rPr>
          <w:t>2</w:t>
        </w:r>
        <w:r>
          <w:rPr>
            <w:noProof/>
          </w:rPr>
          <w:fldChar w:fldCharType="end"/>
        </w:r>
        <w:r>
          <w:rPr>
            <w:noProof/>
          </w:rPr>
          <w:t xml:space="preserve"> </w:t>
        </w:r>
      </w:p>
      <w:p w14:paraId="392081AC" w14:textId="30D9375D" w:rsidR="00D41E47" w:rsidRPr="00EB68BE" w:rsidRDefault="00D41E47" w:rsidP="00D41E47">
        <w:pPr>
          <w:pStyle w:val="Footer"/>
          <w:rPr>
            <w:b/>
            <w:bCs/>
            <w:sz w:val="18"/>
            <w:szCs w:val="18"/>
          </w:rPr>
        </w:pPr>
        <w:r w:rsidRPr="00284333">
          <w:rPr>
            <w:b/>
            <w:bCs/>
            <w:sz w:val="18"/>
            <w:szCs w:val="18"/>
          </w:rPr>
          <w:t xml:space="preserve">Research Integrity-guidance </w:t>
        </w:r>
        <w:r w:rsidR="00122E62">
          <w:rPr>
            <w:b/>
            <w:bCs/>
            <w:sz w:val="18"/>
            <w:szCs w:val="18"/>
          </w:rPr>
          <w:t>July</w:t>
        </w:r>
        <w:r w:rsidR="00122E62" w:rsidRPr="00284333">
          <w:rPr>
            <w:b/>
            <w:bCs/>
            <w:sz w:val="18"/>
            <w:szCs w:val="18"/>
          </w:rPr>
          <w:t xml:space="preserve"> </w:t>
        </w:r>
        <w:r w:rsidRPr="00284333">
          <w:rPr>
            <w:sz w:val="18"/>
            <w:szCs w:val="18"/>
          </w:rPr>
          <w:t>2025</w:t>
        </w:r>
      </w:p>
      <w:p w14:paraId="3CEAAA42" w14:textId="2F1B6B7E" w:rsidR="00D41E47" w:rsidRDefault="00D41E47" w:rsidP="00D41E47">
        <w:pPr>
          <w:pStyle w:val="Footer"/>
        </w:pPr>
        <w:r w:rsidRPr="00BD5E03">
          <w:rPr>
            <w:sz w:val="16"/>
            <w:szCs w:val="16"/>
          </w:rPr>
          <w:t>If you spot a broken link</w:t>
        </w:r>
        <w:r>
          <w:rPr>
            <w:sz w:val="16"/>
            <w:szCs w:val="16"/>
          </w:rPr>
          <w:t>,</w:t>
        </w:r>
        <w:r w:rsidRPr="00BD5E03">
          <w:rPr>
            <w:sz w:val="16"/>
            <w:szCs w:val="16"/>
          </w:rPr>
          <w:t xml:space="preserve"> email </w:t>
        </w:r>
        <w:hyperlink r:id="rId1" w:history="1">
          <w:r w:rsidRPr="00BD5E03">
            <w:rPr>
              <w:rStyle w:val="Hyperlink"/>
              <w:sz w:val="16"/>
              <w:szCs w:val="16"/>
            </w:rPr>
            <w:t>ke@rvc.ac.uk</w:t>
          </w:r>
        </w:hyperlink>
        <w:r w:rsidRPr="00BD5E03">
          <w:rPr>
            <w:sz w:val="16"/>
            <w:szCs w:val="16"/>
          </w:rPr>
          <w:t xml:space="preserve"> who </w:t>
        </w:r>
        <w:r>
          <w:rPr>
            <w:sz w:val="16"/>
            <w:szCs w:val="16"/>
          </w:rPr>
          <w:t>will review and update</w:t>
        </w:r>
      </w:p>
    </w:sdtContent>
  </w:sdt>
  <w:p w14:paraId="6E50A54A" w14:textId="77777777" w:rsidR="00BC1CC1" w:rsidRDefault="00BC1CC1" w:rsidP="00767DB4">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E47F52" w14:textId="77777777" w:rsidR="00492A61" w:rsidRDefault="00492A61">
      <w:r>
        <w:separator/>
      </w:r>
    </w:p>
  </w:footnote>
  <w:footnote w:type="continuationSeparator" w:id="0">
    <w:p w14:paraId="169B6E97" w14:textId="77777777" w:rsidR="00492A61" w:rsidRDefault="00492A61">
      <w:r>
        <w:continuationSeparator/>
      </w:r>
    </w:p>
  </w:footnote>
  <w:footnote w:type="continuationNotice" w:id="1">
    <w:p w14:paraId="4AD3EBF4" w14:textId="77777777" w:rsidR="00492A61" w:rsidRDefault="00492A61"/>
  </w:footnote>
  <w:footnote w:id="2">
    <w:p w14:paraId="680873FD" w14:textId="77777777" w:rsidR="00F5472F" w:rsidRDefault="00F5472F" w:rsidP="00F5472F">
      <w:pPr>
        <w:pStyle w:val="FootnoteText"/>
      </w:pPr>
      <w:r>
        <w:rPr>
          <w:rStyle w:val="FootnoteReference"/>
        </w:rPr>
        <w:footnoteRef/>
      </w:r>
      <w:r>
        <w:t xml:space="preserve"> There are limited exceptions where Worktribe is not used. All applications, even those without research office “sign-off” on a word document must still follow due process. </w:t>
      </w:r>
    </w:p>
  </w:footnote>
  <w:footnote w:id="3">
    <w:p w14:paraId="45AD71F2" w14:textId="6BFB104A" w:rsidR="00284333" w:rsidRDefault="00284333">
      <w:pPr>
        <w:pStyle w:val="FootnoteText"/>
      </w:pPr>
      <w:r>
        <w:rPr>
          <w:rStyle w:val="FootnoteReference"/>
        </w:rPr>
        <w:footnoteRef/>
      </w:r>
      <w:r>
        <w:t xml:space="preserve"> </w:t>
      </w:r>
      <w:hyperlink r:id="rId1" w:history="1">
        <w:r w:rsidRPr="00D90802">
          <w:rPr>
            <w:rStyle w:val="Hyperlink"/>
          </w:rPr>
          <w:t>https://osf.io/preprints/osf/3r8hb_v1</w:t>
        </w:r>
      </w:hyperlink>
      <w:r>
        <w:t xml:space="preserve"> Cruwell et al 2019 </w:t>
      </w:r>
      <w:r w:rsidRPr="00284333">
        <w:t>https://psycnet.apa.org/fulltext/2019-80290-002.html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47E66"/>
    <w:multiLevelType w:val="hybridMultilevel"/>
    <w:tmpl w:val="B51EB0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672393"/>
    <w:multiLevelType w:val="hybridMultilevel"/>
    <w:tmpl w:val="F08EFC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217006"/>
    <w:multiLevelType w:val="hybridMultilevel"/>
    <w:tmpl w:val="AA6804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CB78FB"/>
    <w:multiLevelType w:val="hybridMultilevel"/>
    <w:tmpl w:val="138C64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E12E12"/>
    <w:multiLevelType w:val="hybridMultilevel"/>
    <w:tmpl w:val="44248D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CC55F1"/>
    <w:multiLevelType w:val="hybridMultilevel"/>
    <w:tmpl w:val="B1E4F3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5678F8"/>
    <w:multiLevelType w:val="hybridMultilevel"/>
    <w:tmpl w:val="0AC2F3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C53E6F"/>
    <w:multiLevelType w:val="hybridMultilevel"/>
    <w:tmpl w:val="F97A53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D427FA"/>
    <w:multiLevelType w:val="multilevel"/>
    <w:tmpl w:val="675CC8B0"/>
    <w:lvl w:ilvl="0">
      <w:start w:val="1"/>
      <w:numFmt w:val="decimal"/>
      <w:pStyle w:val="Heading1"/>
      <w:lvlText w:val="%1."/>
      <w:lvlJc w:val="left"/>
      <w:pPr>
        <w:ind w:left="360" w:hanging="360"/>
      </w:pPr>
    </w:lvl>
    <w:lvl w:ilvl="1">
      <w:start w:val="1"/>
      <w:numFmt w:val="decimal"/>
      <w:pStyle w:val="Heading2"/>
      <w:lvlText w:val="%1.%2"/>
      <w:lvlJc w:val="left"/>
      <w:pPr>
        <w:ind w:left="2912" w:hanging="360"/>
      </w:pPr>
      <w:rPr>
        <w:strike w:val="0"/>
      </w:rPr>
    </w:lvl>
    <w:lvl w:ilvl="2">
      <w:start w:val="1"/>
      <w:numFmt w:val="decimal"/>
      <w:pStyle w:val="Heading3"/>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33F31BEB"/>
    <w:multiLevelType w:val="hybridMultilevel"/>
    <w:tmpl w:val="99F01E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B105DB"/>
    <w:multiLevelType w:val="hybridMultilevel"/>
    <w:tmpl w:val="C8B8C2E2"/>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2962F05"/>
    <w:multiLevelType w:val="hybridMultilevel"/>
    <w:tmpl w:val="F7E834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9B73EBC"/>
    <w:multiLevelType w:val="hybridMultilevel"/>
    <w:tmpl w:val="DB840C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C4C3366"/>
    <w:multiLevelType w:val="hybridMultilevel"/>
    <w:tmpl w:val="15AA6A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60E207D"/>
    <w:multiLevelType w:val="hybridMultilevel"/>
    <w:tmpl w:val="13B41C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A8E33C6"/>
    <w:multiLevelType w:val="hybridMultilevel"/>
    <w:tmpl w:val="D9E4B7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D8D2E83"/>
    <w:multiLevelType w:val="hybridMultilevel"/>
    <w:tmpl w:val="B6624D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5F45685"/>
    <w:multiLevelType w:val="hybridMultilevel"/>
    <w:tmpl w:val="7D049A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9797B9B"/>
    <w:multiLevelType w:val="hybridMultilevel"/>
    <w:tmpl w:val="8CEEEF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74474480">
    <w:abstractNumId w:val="7"/>
  </w:num>
  <w:num w:numId="2" w16cid:durableId="23098604">
    <w:abstractNumId w:val="16"/>
  </w:num>
  <w:num w:numId="3" w16cid:durableId="335884951">
    <w:abstractNumId w:val="17"/>
  </w:num>
  <w:num w:numId="4" w16cid:durableId="1276985041">
    <w:abstractNumId w:val="8"/>
  </w:num>
  <w:num w:numId="5" w16cid:durableId="1563634216">
    <w:abstractNumId w:val="1"/>
  </w:num>
  <w:num w:numId="6" w16cid:durableId="771319621">
    <w:abstractNumId w:val="6"/>
  </w:num>
  <w:num w:numId="7" w16cid:durableId="1627618823">
    <w:abstractNumId w:val="9"/>
  </w:num>
  <w:num w:numId="8" w16cid:durableId="448935817">
    <w:abstractNumId w:val="10"/>
  </w:num>
  <w:num w:numId="9" w16cid:durableId="902762470">
    <w:abstractNumId w:val="3"/>
  </w:num>
  <w:num w:numId="10" w16cid:durableId="162283543">
    <w:abstractNumId w:val="18"/>
  </w:num>
  <w:num w:numId="11" w16cid:durableId="47077070">
    <w:abstractNumId w:val="14"/>
  </w:num>
  <w:num w:numId="12" w16cid:durableId="565186721">
    <w:abstractNumId w:val="4"/>
  </w:num>
  <w:num w:numId="13" w16cid:durableId="1087969437">
    <w:abstractNumId w:val="0"/>
  </w:num>
  <w:num w:numId="14" w16cid:durableId="1913193667">
    <w:abstractNumId w:val="13"/>
  </w:num>
  <w:num w:numId="15" w16cid:durableId="678239982">
    <w:abstractNumId w:val="11"/>
  </w:num>
  <w:num w:numId="16" w16cid:durableId="2012948088">
    <w:abstractNumId w:val="2"/>
  </w:num>
  <w:num w:numId="17" w16cid:durableId="1593124176">
    <w:abstractNumId w:val="5"/>
  </w:num>
  <w:num w:numId="18" w16cid:durableId="632294465">
    <w:abstractNumId w:val="15"/>
  </w:num>
  <w:num w:numId="19" w16cid:durableId="2032366784">
    <w:abstractNumId w:val="12"/>
  </w:num>
  <w:num w:numId="20" w16cid:durableId="37292738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94B"/>
    <w:rsid w:val="00014EC4"/>
    <w:rsid w:val="00016882"/>
    <w:rsid w:val="00016B44"/>
    <w:rsid w:val="00021093"/>
    <w:rsid w:val="000316FF"/>
    <w:rsid w:val="00033939"/>
    <w:rsid w:val="00037F8D"/>
    <w:rsid w:val="00042EE7"/>
    <w:rsid w:val="000468F7"/>
    <w:rsid w:val="0004718E"/>
    <w:rsid w:val="0005062E"/>
    <w:rsid w:val="00055C5A"/>
    <w:rsid w:val="00060BFE"/>
    <w:rsid w:val="000670ED"/>
    <w:rsid w:val="000753A3"/>
    <w:rsid w:val="0008263B"/>
    <w:rsid w:val="00082CF9"/>
    <w:rsid w:val="000837A6"/>
    <w:rsid w:val="00085EF2"/>
    <w:rsid w:val="000A12A3"/>
    <w:rsid w:val="000A3796"/>
    <w:rsid w:val="000B0BF4"/>
    <w:rsid w:val="000B58F4"/>
    <w:rsid w:val="000B5BB9"/>
    <w:rsid w:val="000C33FC"/>
    <w:rsid w:val="000D0FD8"/>
    <w:rsid w:val="000D2565"/>
    <w:rsid w:val="000D4893"/>
    <w:rsid w:val="000E4465"/>
    <w:rsid w:val="000E566D"/>
    <w:rsid w:val="000E73E4"/>
    <w:rsid w:val="000E74DC"/>
    <w:rsid w:val="001021B9"/>
    <w:rsid w:val="001155DB"/>
    <w:rsid w:val="00122E0A"/>
    <w:rsid w:val="00122E62"/>
    <w:rsid w:val="00123D26"/>
    <w:rsid w:val="00131937"/>
    <w:rsid w:val="00133500"/>
    <w:rsid w:val="00137F6E"/>
    <w:rsid w:val="001444C2"/>
    <w:rsid w:val="00146D9B"/>
    <w:rsid w:val="00147D2B"/>
    <w:rsid w:val="00151DEC"/>
    <w:rsid w:val="001820F1"/>
    <w:rsid w:val="001873D2"/>
    <w:rsid w:val="001931F7"/>
    <w:rsid w:val="001A0885"/>
    <w:rsid w:val="001C423A"/>
    <w:rsid w:val="001D1490"/>
    <w:rsid w:val="001D3EDC"/>
    <w:rsid w:val="001D7426"/>
    <w:rsid w:val="001E537B"/>
    <w:rsid w:val="001E7AEF"/>
    <w:rsid w:val="001F00B6"/>
    <w:rsid w:val="001F0A2C"/>
    <w:rsid w:val="001F629C"/>
    <w:rsid w:val="0020329E"/>
    <w:rsid w:val="00207E1E"/>
    <w:rsid w:val="00210D2C"/>
    <w:rsid w:val="002113DB"/>
    <w:rsid w:val="00212E36"/>
    <w:rsid w:val="00215068"/>
    <w:rsid w:val="002229BC"/>
    <w:rsid w:val="00224F0E"/>
    <w:rsid w:val="00232ADE"/>
    <w:rsid w:val="002336D5"/>
    <w:rsid w:val="0023577B"/>
    <w:rsid w:val="002420C5"/>
    <w:rsid w:val="0024290F"/>
    <w:rsid w:val="0024361C"/>
    <w:rsid w:val="002441F5"/>
    <w:rsid w:val="00256609"/>
    <w:rsid w:val="00261976"/>
    <w:rsid w:val="00263388"/>
    <w:rsid w:val="00267992"/>
    <w:rsid w:val="00284333"/>
    <w:rsid w:val="00286898"/>
    <w:rsid w:val="00294752"/>
    <w:rsid w:val="002962A1"/>
    <w:rsid w:val="002A143E"/>
    <w:rsid w:val="002B0953"/>
    <w:rsid w:val="002B2029"/>
    <w:rsid w:val="002B20CD"/>
    <w:rsid w:val="002B3073"/>
    <w:rsid w:val="002B3253"/>
    <w:rsid w:val="002B3C48"/>
    <w:rsid w:val="002B5F9C"/>
    <w:rsid w:val="002C0956"/>
    <w:rsid w:val="002C2355"/>
    <w:rsid w:val="002C2C3C"/>
    <w:rsid w:val="002C5011"/>
    <w:rsid w:val="002C6ABE"/>
    <w:rsid w:val="002D0EDB"/>
    <w:rsid w:val="002D6693"/>
    <w:rsid w:val="002E2872"/>
    <w:rsid w:val="002E5A04"/>
    <w:rsid w:val="002E6A26"/>
    <w:rsid w:val="002F12B9"/>
    <w:rsid w:val="002F1306"/>
    <w:rsid w:val="002F663B"/>
    <w:rsid w:val="002F6FDF"/>
    <w:rsid w:val="003008A8"/>
    <w:rsid w:val="003062C1"/>
    <w:rsid w:val="00311D2E"/>
    <w:rsid w:val="003136C7"/>
    <w:rsid w:val="00315567"/>
    <w:rsid w:val="00330418"/>
    <w:rsid w:val="0033409A"/>
    <w:rsid w:val="003340CC"/>
    <w:rsid w:val="003361A5"/>
    <w:rsid w:val="00336CD7"/>
    <w:rsid w:val="003410E8"/>
    <w:rsid w:val="00341323"/>
    <w:rsid w:val="00346342"/>
    <w:rsid w:val="00355EAA"/>
    <w:rsid w:val="003612A2"/>
    <w:rsid w:val="00361D85"/>
    <w:rsid w:val="003679EE"/>
    <w:rsid w:val="00370172"/>
    <w:rsid w:val="0037132A"/>
    <w:rsid w:val="00377F8A"/>
    <w:rsid w:val="003825B2"/>
    <w:rsid w:val="00384E5B"/>
    <w:rsid w:val="00385D31"/>
    <w:rsid w:val="00385F70"/>
    <w:rsid w:val="00390818"/>
    <w:rsid w:val="003935C5"/>
    <w:rsid w:val="00394762"/>
    <w:rsid w:val="003A4427"/>
    <w:rsid w:val="003B23CC"/>
    <w:rsid w:val="003B41AE"/>
    <w:rsid w:val="003B57D3"/>
    <w:rsid w:val="003C48CA"/>
    <w:rsid w:val="003D09CC"/>
    <w:rsid w:val="003D6E34"/>
    <w:rsid w:val="003E0D84"/>
    <w:rsid w:val="003F0BFA"/>
    <w:rsid w:val="003F3DA4"/>
    <w:rsid w:val="003F4677"/>
    <w:rsid w:val="003F5581"/>
    <w:rsid w:val="003F7C09"/>
    <w:rsid w:val="00400A71"/>
    <w:rsid w:val="00405E99"/>
    <w:rsid w:val="004060D3"/>
    <w:rsid w:val="004106B0"/>
    <w:rsid w:val="0041624F"/>
    <w:rsid w:val="00417E99"/>
    <w:rsid w:val="0042325E"/>
    <w:rsid w:val="0043182E"/>
    <w:rsid w:val="00436B1B"/>
    <w:rsid w:val="00437C95"/>
    <w:rsid w:val="00440693"/>
    <w:rsid w:val="0044195C"/>
    <w:rsid w:val="00446048"/>
    <w:rsid w:val="00446952"/>
    <w:rsid w:val="00447A39"/>
    <w:rsid w:val="0045023D"/>
    <w:rsid w:val="00452ED9"/>
    <w:rsid w:val="00466CB9"/>
    <w:rsid w:val="00492A61"/>
    <w:rsid w:val="00492C71"/>
    <w:rsid w:val="00497A54"/>
    <w:rsid w:val="004A5E9D"/>
    <w:rsid w:val="004A7D41"/>
    <w:rsid w:val="004B1C6C"/>
    <w:rsid w:val="004B33DD"/>
    <w:rsid w:val="004B78EC"/>
    <w:rsid w:val="004C2F58"/>
    <w:rsid w:val="004C38AF"/>
    <w:rsid w:val="004C3B9E"/>
    <w:rsid w:val="004C4E92"/>
    <w:rsid w:val="004E0921"/>
    <w:rsid w:val="004E11EB"/>
    <w:rsid w:val="004E33ED"/>
    <w:rsid w:val="004F523E"/>
    <w:rsid w:val="0050447F"/>
    <w:rsid w:val="0050643E"/>
    <w:rsid w:val="00506CD5"/>
    <w:rsid w:val="00510F69"/>
    <w:rsid w:val="005110A8"/>
    <w:rsid w:val="0051168B"/>
    <w:rsid w:val="00511FBC"/>
    <w:rsid w:val="00520380"/>
    <w:rsid w:val="00520ECE"/>
    <w:rsid w:val="00537691"/>
    <w:rsid w:val="00560D5D"/>
    <w:rsid w:val="00573D59"/>
    <w:rsid w:val="00575A8F"/>
    <w:rsid w:val="00575B4E"/>
    <w:rsid w:val="00577A14"/>
    <w:rsid w:val="00580A2D"/>
    <w:rsid w:val="00584FF8"/>
    <w:rsid w:val="00585B24"/>
    <w:rsid w:val="00587853"/>
    <w:rsid w:val="005904C2"/>
    <w:rsid w:val="0059115A"/>
    <w:rsid w:val="00592F56"/>
    <w:rsid w:val="00594678"/>
    <w:rsid w:val="005A1015"/>
    <w:rsid w:val="005A340A"/>
    <w:rsid w:val="005A4480"/>
    <w:rsid w:val="005A4B58"/>
    <w:rsid w:val="005B0E85"/>
    <w:rsid w:val="005B3366"/>
    <w:rsid w:val="005C22D9"/>
    <w:rsid w:val="005C7800"/>
    <w:rsid w:val="005D1D14"/>
    <w:rsid w:val="005D1FCA"/>
    <w:rsid w:val="005D2CCC"/>
    <w:rsid w:val="005D51C2"/>
    <w:rsid w:val="005D653B"/>
    <w:rsid w:val="005E4448"/>
    <w:rsid w:val="005E59FB"/>
    <w:rsid w:val="005E6BEC"/>
    <w:rsid w:val="005F1D1E"/>
    <w:rsid w:val="0060294B"/>
    <w:rsid w:val="00603E31"/>
    <w:rsid w:val="00610BBC"/>
    <w:rsid w:val="00612000"/>
    <w:rsid w:val="006227D4"/>
    <w:rsid w:val="00624977"/>
    <w:rsid w:val="006253B9"/>
    <w:rsid w:val="00626551"/>
    <w:rsid w:val="006278BE"/>
    <w:rsid w:val="0063312F"/>
    <w:rsid w:val="006344DD"/>
    <w:rsid w:val="00640EBD"/>
    <w:rsid w:val="00642066"/>
    <w:rsid w:val="00644A96"/>
    <w:rsid w:val="00644E82"/>
    <w:rsid w:val="00653016"/>
    <w:rsid w:val="00654A0D"/>
    <w:rsid w:val="00654E4C"/>
    <w:rsid w:val="00663AC5"/>
    <w:rsid w:val="00667AE4"/>
    <w:rsid w:val="006710E1"/>
    <w:rsid w:val="0067449C"/>
    <w:rsid w:val="0068086F"/>
    <w:rsid w:val="006866FF"/>
    <w:rsid w:val="00691BD6"/>
    <w:rsid w:val="00695832"/>
    <w:rsid w:val="00695F54"/>
    <w:rsid w:val="006A58D9"/>
    <w:rsid w:val="006B1842"/>
    <w:rsid w:val="006B5962"/>
    <w:rsid w:val="006C02D0"/>
    <w:rsid w:val="006C3B1A"/>
    <w:rsid w:val="006C48CD"/>
    <w:rsid w:val="006C6327"/>
    <w:rsid w:val="006D7F93"/>
    <w:rsid w:val="006E038D"/>
    <w:rsid w:val="006E4E8E"/>
    <w:rsid w:val="006E77DC"/>
    <w:rsid w:val="006F035F"/>
    <w:rsid w:val="006F0A37"/>
    <w:rsid w:val="006F16CE"/>
    <w:rsid w:val="00705FD5"/>
    <w:rsid w:val="00711D7C"/>
    <w:rsid w:val="00716E29"/>
    <w:rsid w:val="00717A9B"/>
    <w:rsid w:val="00717F6C"/>
    <w:rsid w:val="00720033"/>
    <w:rsid w:val="00721E55"/>
    <w:rsid w:val="0072286A"/>
    <w:rsid w:val="007261B2"/>
    <w:rsid w:val="00726F00"/>
    <w:rsid w:val="00735FB6"/>
    <w:rsid w:val="00740A15"/>
    <w:rsid w:val="00740D72"/>
    <w:rsid w:val="00740E1E"/>
    <w:rsid w:val="00744A2B"/>
    <w:rsid w:val="00746FC2"/>
    <w:rsid w:val="00750E9B"/>
    <w:rsid w:val="0075290B"/>
    <w:rsid w:val="00752975"/>
    <w:rsid w:val="00756D30"/>
    <w:rsid w:val="00756DE2"/>
    <w:rsid w:val="00760E21"/>
    <w:rsid w:val="007632EC"/>
    <w:rsid w:val="0076344A"/>
    <w:rsid w:val="0076365A"/>
    <w:rsid w:val="007670DB"/>
    <w:rsid w:val="00767DB4"/>
    <w:rsid w:val="007715A2"/>
    <w:rsid w:val="007725F9"/>
    <w:rsid w:val="00784C6F"/>
    <w:rsid w:val="00785026"/>
    <w:rsid w:val="007879EB"/>
    <w:rsid w:val="00790FF2"/>
    <w:rsid w:val="00794933"/>
    <w:rsid w:val="007A47AF"/>
    <w:rsid w:val="007A577D"/>
    <w:rsid w:val="007B2425"/>
    <w:rsid w:val="007B5D6D"/>
    <w:rsid w:val="007C4176"/>
    <w:rsid w:val="007D3DB3"/>
    <w:rsid w:val="007D43A2"/>
    <w:rsid w:val="007E4472"/>
    <w:rsid w:val="007E4E78"/>
    <w:rsid w:val="007E5D85"/>
    <w:rsid w:val="007E6504"/>
    <w:rsid w:val="007F524D"/>
    <w:rsid w:val="007F639A"/>
    <w:rsid w:val="007F6BF1"/>
    <w:rsid w:val="0080475E"/>
    <w:rsid w:val="00813917"/>
    <w:rsid w:val="0081683C"/>
    <w:rsid w:val="00830978"/>
    <w:rsid w:val="008334A2"/>
    <w:rsid w:val="0083713B"/>
    <w:rsid w:val="0084554C"/>
    <w:rsid w:val="008535F0"/>
    <w:rsid w:val="008562D6"/>
    <w:rsid w:val="00861594"/>
    <w:rsid w:val="008627B2"/>
    <w:rsid w:val="0086296B"/>
    <w:rsid w:val="00862BE1"/>
    <w:rsid w:val="00865B30"/>
    <w:rsid w:val="00866023"/>
    <w:rsid w:val="0087215A"/>
    <w:rsid w:val="00874076"/>
    <w:rsid w:val="00882AD9"/>
    <w:rsid w:val="00882EFB"/>
    <w:rsid w:val="00886622"/>
    <w:rsid w:val="00892F19"/>
    <w:rsid w:val="0089588C"/>
    <w:rsid w:val="00895C59"/>
    <w:rsid w:val="008A050D"/>
    <w:rsid w:val="008A6572"/>
    <w:rsid w:val="008B046B"/>
    <w:rsid w:val="008B5937"/>
    <w:rsid w:val="008B61AD"/>
    <w:rsid w:val="008C0142"/>
    <w:rsid w:val="008C09F2"/>
    <w:rsid w:val="008C5383"/>
    <w:rsid w:val="008C598A"/>
    <w:rsid w:val="008C5C93"/>
    <w:rsid w:val="008D75F6"/>
    <w:rsid w:val="008E4107"/>
    <w:rsid w:val="008E42D7"/>
    <w:rsid w:val="008E48D5"/>
    <w:rsid w:val="008E63D1"/>
    <w:rsid w:val="008F1AA1"/>
    <w:rsid w:val="008F20AF"/>
    <w:rsid w:val="008F7102"/>
    <w:rsid w:val="009010F1"/>
    <w:rsid w:val="00901112"/>
    <w:rsid w:val="00922BEF"/>
    <w:rsid w:val="00924165"/>
    <w:rsid w:val="009241C0"/>
    <w:rsid w:val="00925575"/>
    <w:rsid w:val="00930B45"/>
    <w:rsid w:val="00931BFA"/>
    <w:rsid w:val="00941152"/>
    <w:rsid w:val="00944C38"/>
    <w:rsid w:val="00947FDF"/>
    <w:rsid w:val="0095603B"/>
    <w:rsid w:val="00960F46"/>
    <w:rsid w:val="00965902"/>
    <w:rsid w:val="009739B7"/>
    <w:rsid w:val="0097787E"/>
    <w:rsid w:val="00982F85"/>
    <w:rsid w:val="00984E7F"/>
    <w:rsid w:val="00985C08"/>
    <w:rsid w:val="009861F1"/>
    <w:rsid w:val="00995F34"/>
    <w:rsid w:val="009A36A1"/>
    <w:rsid w:val="009A6EBA"/>
    <w:rsid w:val="009B1782"/>
    <w:rsid w:val="009B63C5"/>
    <w:rsid w:val="009B7460"/>
    <w:rsid w:val="009C6AA0"/>
    <w:rsid w:val="009D1D61"/>
    <w:rsid w:val="009D26F6"/>
    <w:rsid w:val="009D27A3"/>
    <w:rsid w:val="009D6B1B"/>
    <w:rsid w:val="009D7D7F"/>
    <w:rsid w:val="009E671C"/>
    <w:rsid w:val="009F06F0"/>
    <w:rsid w:val="009F1B37"/>
    <w:rsid w:val="009F3165"/>
    <w:rsid w:val="009F7340"/>
    <w:rsid w:val="00A021A5"/>
    <w:rsid w:val="00A02CB3"/>
    <w:rsid w:val="00A11DDB"/>
    <w:rsid w:val="00A1343A"/>
    <w:rsid w:val="00A14F37"/>
    <w:rsid w:val="00A16ADC"/>
    <w:rsid w:val="00A22ABE"/>
    <w:rsid w:val="00A22B99"/>
    <w:rsid w:val="00A246A7"/>
    <w:rsid w:val="00A2495A"/>
    <w:rsid w:val="00A302FB"/>
    <w:rsid w:val="00A32DB3"/>
    <w:rsid w:val="00A436C4"/>
    <w:rsid w:val="00A45D01"/>
    <w:rsid w:val="00A51A17"/>
    <w:rsid w:val="00A51AAD"/>
    <w:rsid w:val="00A53B86"/>
    <w:rsid w:val="00A55C10"/>
    <w:rsid w:val="00A600FE"/>
    <w:rsid w:val="00A64BBC"/>
    <w:rsid w:val="00A671CB"/>
    <w:rsid w:val="00A677E6"/>
    <w:rsid w:val="00A7035D"/>
    <w:rsid w:val="00A72F06"/>
    <w:rsid w:val="00A9136E"/>
    <w:rsid w:val="00A93F4A"/>
    <w:rsid w:val="00A94F14"/>
    <w:rsid w:val="00A966A1"/>
    <w:rsid w:val="00A97408"/>
    <w:rsid w:val="00AA3328"/>
    <w:rsid w:val="00AA7D73"/>
    <w:rsid w:val="00AB4FAB"/>
    <w:rsid w:val="00AC44BF"/>
    <w:rsid w:val="00AC46BF"/>
    <w:rsid w:val="00AD229B"/>
    <w:rsid w:val="00AD5CBB"/>
    <w:rsid w:val="00AE2C67"/>
    <w:rsid w:val="00AE328B"/>
    <w:rsid w:val="00AE3E20"/>
    <w:rsid w:val="00AE70CC"/>
    <w:rsid w:val="00B10378"/>
    <w:rsid w:val="00B12B4F"/>
    <w:rsid w:val="00B16807"/>
    <w:rsid w:val="00B168A6"/>
    <w:rsid w:val="00B23084"/>
    <w:rsid w:val="00B25CE5"/>
    <w:rsid w:val="00B27001"/>
    <w:rsid w:val="00B2740E"/>
    <w:rsid w:val="00B30903"/>
    <w:rsid w:val="00B34AF2"/>
    <w:rsid w:val="00B36B23"/>
    <w:rsid w:val="00B4129A"/>
    <w:rsid w:val="00B429BC"/>
    <w:rsid w:val="00B505F7"/>
    <w:rsid w:val="00B51F9E"/>
    <w:rsid w:val="00B5795D"/>
    <w:rsid w:val="00B61DB9"/>
    <w:rsid w:val="00B62397"/>
    <w:rsid w:val="00B70CB2"/>
    <w:rsid w:val="00B70D33"/>
    <w:rsid w:val="00B73B0F"/>
    <w:rsid w:val="00B777A5"/>
    <w:rsid w:val="00B90FE7"/>
    <w:rsid w:val="00B91006"/>
    <w:rsid w:val="00B92C09"/>
    <w:rsid w:val="00BA000E"/>
    <w:rsid w:val="00BA1421"/>
    <w:rsid w:val="00BA1AF4"/>
    <w:rsid w:val="00BA3638"/>
    <w:rsid w:val="00BB1F79"/>
    <w:rsid w:val="00BC1CC1"/>
    <w:rsid w:val="00BC2A3A"/>
    <w:rsid w:val="00BD04CA"/>
    <w:rsid w:val="00BD092E"/>
    <w:rsid w:val="00BD0B6B"/>
    <w:rsid w:val="00BD11FB"/>
    <w:rsid w:val="00BD5E03"/>
    <w:rsid w:val="00BE2DF7"/>
    <w:rsid w:val="00BF0A61"/>
    <w:rsid w:val="00BF4103"/>
    <w:rsid w:val="00C048C4"/>
    <w:rsid w:val="00C11733"/>
    <w:rsid w:val="00C15478"/>
    <w:rsid w:val="00C22CDA"/>
    <w:rsid w:val="00C33C46"/>
    <w:rsid w:val="00C424DF"/>
    <w:rsid w:val="00C437E5"/>
    <w:rsid w:val="00C55341"/>
    <w:rsid w:val="00C5608A"/>
    <w:rsid w:val="00C5700D"/>
    <w:rsid w:val="00C57570"/>
    <w:rsid w:val="00C62759"/>
    <w:rsid w:val="00C66DB9"/>
    <w:rsid w:val="00C8054A"/>
    <w:rsid w:val="00C87DA8"/>
    <w:rsid w:val="00C90CEE"/>
    <w:rsid w:val="00C92BDC"/>
    <w:rsid w:val="00CA4FA1"/>
    <w:rsid w:val="00CC194C"/>
    <w:rsid w:val="00CC3B43"/>
    <w:rsid w:val="00CC6CBB"/>
    <w:rsid w:val="00CD36E8"/>
    <w:rsid w:val="00CD4B10"/>
    <w:rsid w:val="00CD5084"/>
    <w:rsid w:val="00CD5796"/>
    <w:rsid w:val="00CD5BC9"/>
    <w:rsid w:val="00CD6354"/>
    <w:rsid w:val="00CE05E5"/>
    <w:rsid w:val="00CE1166"/>
    <w:rsid w:val="00CE644B"/>
    <w:rsid w:val="00CF78D4"/>
    <w:rsid w:val="00D06293"/>
    <w:rsid w:val="00D10BE0"/>
    <w:rsid w:val="00D135E3"/>
    <w:rsid w:val="00D1388C"/>
    <w:rsid w:val="00D16A0D"/>
    <w:rsid w:val="00D21D07"/>
    <w:rsid w:val="00D25BE7"/>
    <w:rsid w:val="00D26353"/>
    <w:rsid w:val="00D343E9"/>
    <w:rsid w:val="00D41E47"/>
    <w:rsid w:val="00D42DD0"/>
    <w:rsid w:val="00D47EA0"/>
    <w:rsid w:val="00D50B96"/>
    <w:rsid w:val="00D602F5"/>
    <w:rsid w:val="00D60A51"/>
    <w:rsid w:val="00D6206F"/>
    <w:rsid w:val="00D721EF"/>
    <w:rsid w:val="00D72BFC"/>
    <w:rsid w:val="00D80AB5"/>
    <w:rsid w:val="00D82A0D"/>
    <w:rsid w:val="00D83F53"/>
    <w:rsid w:val="00D85BED"/>
    <w:rsid w:val="00D90E48"/>
    <w:rsid w:val="00D93298"/>
    <w:rsid w:val="00D95B3F"/>
    <w:rsid w:val="00DA15D9"/>
    <w:rsid w:val="00DA6717"/>
    <w:rsid w:val="00DB6732"/>
    <w:rsid w:val="00DC2985"/>
    <w:rsid w:val="00DD3232"/>
    <w:rsid w:val="00DD3CBA"/>
    <w:rsid w:val="00DD5E83"/>
    <w:rsid w:val="00DE0013"/>
    <w:rsid w:val="00DF437B"/>
    <w:rsid w:val="00DF4D34"/>
    <w:rsid w:val="00DF4E43"/>
    <w:rsid w:val="00DF5691"/>
    <w:rsid w:val="00DF5B43"/>
    <w:rsid w:val="00E0289C"/>
    <w:rsid w:val="00E10245"/>
    <w:rsid w:val="00E1135C"/>
    <w:rsid w:val="00E30526"/>
    <w:rsid w:val="00E31F00"/>
    <w:rsid w:val="00E359A8"/>
    <w:rsid w:val="00E42A56"/>
    <w:rsid w:val="00E42A98"/>
    <w:rsid w:val="00E461A2"/>
    <w:rsid w:val="00E57EFE"/>
    <w:rsid w:val="00E6194B"/>
    <w:rsid w:val="00E6476D"/>
    <w:rsid w:val="00E71C04"/>
    <w:rsid w:val="00E73551"/>
    <w:rsid w:val="00E7426D"/>
    <w:rsid w:val="00E8181B"/>
    <w:rsid w:val="00E8609A"/>
    <w:rsid w:val="00E877C4"/>
    <w:rsid w:val="00E87E9F"/>
    <w:rsid w:val="00E90697"/>
    <w:rsid w:val="00E93D9A"/>
    <w:rsid w:val="00E96C0A"/>
    <w:rsid w:val="00EA2C39"/>
    <w:rsid w:val="00EA42B5"/>
    <w:rsid w:val="00EA693C"/>
    <w:rsid w:val="00EB2E5D"/>
    <w:rsid w:val="00EB4C10"/>
    <w:rsid w:val="00EB68BE"/>
    <w:rsid w:val="00EC2A5B"/>
    <w:rsid w:val="00ED0D2A"/>
    <w:rsid w:val="00ED1E77"/>
    <w:rsid w:val="00ED7EDB"/>
    <w:rsid w:val="00EE0383"/>
    <w:rsid w:val="00EE36A8"/>
    <w:rsid w:val="00EE5399"/>
    <w:rsid w:val="00EF1333"/>
    <w:rsid w:val="00EF3F19"/>
    <w:rsid w:val="00EF4FE5"/>
    <w:rsid w:val="00EF55BA"/>
    <w:rsid w:val="00EF5A78"/>
    <w:rsid w:val="00EF6FCF"/>
    <w:rsid w:val="00EF76F2"/>
    <w:rsid w:val="00EF7F35"/>
    <w:rsid w:val="00F05617"/>
    <w:rsid w:val="00F06497"/>
    <w:rsid w:val="00F16F18"/>
    <w:rsid w:val="00F218CB"/>
    <w:rsid w:val="00F40736"/>
    <w:rsid w:val="00F41724"/>
    <w:rsid w:val="00F4431D"/>
    <w:rsid w:val="00F47672"/>
    <w:rsid w:val="00F5472F"/>
    <w:rsid w:val="00F550EE"/>
    <w:rsid w:val="00F57E41"/>
    <w:rsid w:val="00F64DD9"/>
    <w:rsid w:val="00F701F6"/>
    <w:rsid w:val="00F72F7D"/>
    <w:rsid w:val="00F75731"/>
    <w:rsid w:val="00F76355"/>
    <w:rsid w:val="00F80CBB"/>
    <w:rsid w:val="00F87657"/>
    <w:rsid w:val="00FA7275"/>
    <w:rsid w:val="00FB42B1"/>
    <w:rsid w:val="00FC0313"/>
    <w:rsid w:val="00FC7B81"/>
    <w:rsid w:val="00FD1122"/>
    <w:rsid w:val="00FD1BCE"/>
    <w:rsid w:val="00FD3D5A"/>
    <w:rsid w:val="00FD5687"/>
    <w:rsid w:val="00FE10F6"/>
    <w:rsid w:val="00FE213A"/>
    <w:rsid w:val="00FE2C30"/>
    <w:rsid w:val="00FF339E"/>
    <w:rsid w:val="01123A8E"/>
    <w:rsid w:val="029679E8"/>
    <w:rsid w:val="033EACFE"/>
    <w:rsid w:val="04208687"/>
    <w:rsid w:val="04663732"/>
    <w:rsid w:val="054FE372"/>
    <w:rsid w:val="056AA5ED"/>
    <w:rsid w:val="06020793"/>
    <w:rsid w:val="06888B42"/>
    <w:rsid w:val="0712E315"/>
    <w:rsid w:val="07653590"/>
    <w:rsid w:val="07D05632"/>
    <w:rsid w:val="07EC3E0E"/>
    <w:rsid w:val="0A3B1429"/>
    <w:rsid w:val="0AD573FB"/>
    <w:rsid w:val="0ADFC8AB"/>
    <w:rsid w:val="0C6CE9B4"/>
    <w:rsid w:val="0C81AF55"/>
    <w:rsid w:val="0C9EE6AC"/>
    <w:rsid w:val="0CE4795B"/>
    <w:rsid w:val="0D01E3D9"/>
    <w:rsid w:val="0D1067D1"/>
    <w:rsid w:val="0D835C9B"/>
    <w:rsid w:val="0E6406EF"/>
    <w:rsid w:val="0F0A59E9"/>
    <w:rsid w:val="0F3D25C3"/>
    <w:rsid w:val="0F51D425"/>
    <w:rsid w:val="1035D30E"/>
    <w:rsid w:val="10F4A16F"/>
    <w:rsid w:val="112094AB"/>
    <w:rsid w:val="11680AC2"/>
    <w:rsid w:val="1172B41A"/>
    <w:rsid w:val="122E16E5"/>
    <w:rsid w:val="1249D8B6"/>
    <w:rsid w:val="13259C71"/>
    <w:rsid w:val="1330845A"/>
    <w:rsid w:val="134ACC6E"/>
    <w:rsid w:val="134AD440"/>
    <w:rsid w:val="13838D09"/>
    <w:rsid w:val="14F00423"/>
    <w:rsid w:val="15A6D835"/>
    <w:rsid w:val="166777BD"/>
    <w:rsid w:val="180AD353"/>
    <w:rsid w:val="185BCD3E"/>
    <w:rsid w:val="18CD548C"/>
    <w:rsid w:val="190E064B"/>
    <w:rsid w:val="192C4433"/>
    <w:rsid w:val="198049A0"/>
    <w:rsid w:val="198F9B55"/>
    <w:rsid w:val="19F0BC31"/>
    <w:rsid w:val="19FB7264"/>
    <w:rsid w:val="1A2FC036"/>
    <w:rsid w:val="1BC7269A"/>
    <w:rsid w:val="1C1ADBD7"/>
    <w:rsid w:val="1C24AE6E"/>
    <w:rsid w:val="1CCC3B5F"/>
    <w:rsid w:val="1CF48D91"/>
    <w:rsid w:val="1D21313A"/>
    <w:rsid w:val="1EB1EDF8"/>
    <w:rsid w:val="1FBF0BE4"/>
    <w:rsid w:val="1FD15E7A"/>
    <w:rsid w:val="202B39EE"/>
    <w:rsid w:val="20AFE089"/>
    <w:rsid w:val="20D394D5"/>
    <w:rsid w:val="20E46A7F"/>
    <w:rsid w:val="23118758"/>
    <w:rsid w:val="2386BC01"/>
    <w:rsid w:val="23B3AF31"/>
    <w:rsid w:val="23C16EEA"/>
    <w:rsid w:val="23DD3854"/>
    <w:rsid w:val="247CD1F4"/>
    <w:rsid w:val="24DC46CC"/>
    <w:rsid w:val="25BBE3EA"/>
    <w:rsid w:val="2660E397"/>
    <w:rsid w:val="26E9C5A7"/>
    <w:rsid w:val="28193D13"/>
    <w:rsid w:val="28333197"/>
    <w:rsid w:val="28487009"/>
    <w:rsid w:val="29153415"/>
    <w:rsid w:val="2A203D88"/>
    <w:rsid w:val="2A6ED853"/>
    <w:rsid w:val="2B68AEF7"/>
    <w:rsid w:val="2B8D7F96"/>
    <w:rsid w:val="2C2FC8DE"/>
    <w:rsid w:val="2D35B592"/>
    <w:rsid w:val="2D42980E"/>
    <w:rsid w:val="2ED62C06"/>
    <w:rsid w:val="2EDD752F"/>
    <w:rsid w:val="2F2D019E"/>
    <w:rsid w:val="2F96FAD0"/>
    <w:rsid w:val="2FA4493A"/>
    <w:rsid w:val="3127F2D9"/>
    <w:rsid w:val="3129E361"/>
    <w:rsid w:val="31573EA5"/>
    <w:rsid w:val="3160649E"/>
    <w:rsid w:val="3162D46E"/>
    <w:rsid w:val="32471D8D"/>
    <w:rsid w:val="3296F801"/>
    <w:rsid w:val="32A37BF2"/>
    <w:rsid w:val="32E7EDB8"/>
    <w:rsid w:val="338BDE2A"/>
    <w:rsid w:val="348C9087"/>
    <w:rsid w:val="34AE3AA7"/>
    <w:rsid w:val="3527AE8B"/>
    <w:rsid w:val="353010EA"/>
    <w:rsid w:val="3533E5F0"/>
    <w:rsid w:val="3544177D"/>
    <w:rsid w:val="371F1018"/>
    <w:rsid w:val="37CE19BF"/>
    <w:rsid w:val="38412DBD"/>
    <w:rsid w:val="3859C115"/>
    <w:rsid w:val="38BB2B3A"/>
    <w:rsid w:val="396D189D"/>
    <w:rsid w:val="39FB99C3"/>
    <w:rsid w:val="3A722976"/>
    <w:rsid w:val="3AC56AAE"/>
    <w:rsid w:val="3B60F883"/>
    <w:rsid w:val="3C7FC3AE"/>
    <w:rsid w:val="3C94AF86"/>
    <w:rsid w:val="3CA6EC5F"/>
    <w:rsid w:val="3D21DA93"/>
    <w:rsid w:val="3D907040"/>
    <w:rsid w:val="3DF3B505"/>
    <w:rsid w:val="3E07FC21"/>
    <w:rsid w:val="3F8979B2"/>
    <w:rsid w:val="40410E2D"/>
    <w:rsid w:val="40E86762"/>
    <w:rsid w:val="411CA303"/>
    <w:rsid w:val="41A3F713"/>
    <w:rsid w:val="41F046F8"/>
    <w:rsid w:val="4219F601"/>
    <w:rsid w:val="425D6A9F"/>
    <w:rsid w:val="42AC16B4"/>
    <w:rsid w:val="438C5483"/>
    <w:rsid w:val="43D2963A"/>
    <w:rsid w:val="43EA13BB"/>
    <w:rsid w:val="44681D28"/>
    <w:rsid w:val="44B4DFC8"/>
    <w:rsid w:val="4552BBAF"/>
    <w:rsid w:val="45BBB3CD"/>
    <w:rsid w:val="45D29B0D"/>
    <w:rsid w:val="4610151C"/>
    <w:rsid w:val="4703EF2D"/>
    <w:rsid w:val="470A0A69"/>
    <w:rsid w:val="48136D04"/>
    <w:rsid w:val="4818B773"/>
    <w:rsid w:val="487A2B38"/>
    <w:rsid w:val="489C56AA"/>
    <w:rsid w:val="4929159A"/>
    <w:rsid w:val="495BEC9C"/>
    <w:rsid w:val="49BECDAB"/>
    <w:rsid w:val="4AA8EC23"/>
    <w:rsid w:val="4AFA5920"/>
    <w:rsid w:val="4C029596"/>
    <w:rsid w:val="4C7A5336"/>
    <w:rsid w:val="4ECC01EF"/>
    <w:rsid w:val="4F8C5952"/>
    <w:rsid w:val="4FA37C12"/>
    <w:rsid w:val="50461505"/>
    <w:rsid w:val="5088829A"/>
    <w:rsid w:val="520E080D"/>
    <w:rsid w:val="52BB639D"/>
    <w:rsid w:val="52EAC64B"/>
    <w:rsid w:val="539464A4"/>
    <w:rsid w:val="53C6F766"/>
    <w:rsid w:val="561C2C3B"/>
    <w:rsid w:val="563AA292"/>
    <w:rsid w:val="57842045"/>
    <w:rsid w:val="57936FFB"/>
    <w:rsid w:val="57F01A26"/>
    <w:rsid w:val="58AEED2A"/>
    <w:rsid w:val="5ABF3DD8"/>
    <w:rsid w:val="5B08CEB5"/>
    <w:rsid w:val="5BCC340B"/>
    <w:rsid w:val="5BF16033"/>
    <w:rsid w:val="5C4F2785"/>
    <w:rsid w:val="5CE6D5DA"/>
    <w:rsid w:val="5D1FBF3A"/>
    <w:rsid w:val="5E0954ED"/>
    <w:rsid w:val="5E584CDE"/>
    <w:rsid w:val="5E6AE7B5"/>
    <w:rsid w:val="6003B639"/>
    <w:rsid w:val="60C29939"/>
    <w:rsid w:val="60D71729"/>
    <w:rsid w:val="61D73E70"/>
    <w:rsid w:val="622286F6"/>
    <w:rsid w:val="627DD076"/>
    <w:rsid w:val="62C68068"/>
    <w:rsid w:val="62EB9A2E"/>
    <w:rsid w:val="638D2982"/>
    <w:rsid w:val="63E1A317"/>
    <w:rsid w:val="64277A67"/>
    <w:rsid w:val="650194B1"/>
    <w:rsid w:val="651986DA"/>
    <w:rsid w:val="66B99AA9"/>
    <w:rsid w:val="67022551"/>
    <w:rsid w:val="672C5467"/>
    <w:rsid w:val="69CA2490"/>
    <w:rsid w:val="69DB04B9"/>
    <w:rsid w:val="69F314D8"/>
    <w:rsid w:val="6AA69180"/>
    <w:rsid w:val="6B0EECF9"/>
    <w:rsid w:val="6BE87954"/>
    <w:rsid w:val="6C6DCDB3"/>
    <w:rsid w:val="6C80F908"/>
    <w:rsid w:val="6D5BFCE9"/>
    <w:rsid w:val="6DBA513C"/>
    <w:rsid w:val="6DC857F2"/>
    <w:rsid w:val="6DC9BED3"/>
    <w:rsid w:val="6E4896E1"/>
    <w:rsid w:val="707E538A"/>
    <w:rsid w:val="70B66CA4"/>
    <w:rsid w:val="70E0717B"/>
    <w:rsid w:val="70F66FC5"/>
    <w:rsid w:val="710BD2DA"/>
    <w:rsid w:val="71361CD7"/>
    <w:rsid w:val="72B96D0A"/>
    <w:rsid w:val="73134199"/>
    <w:rsid w:val="7357DE79"/>
    <w:rsid w:val="7374BC7E"/>
    <w:rsid w:val="74912E97"/>
    <w:rsid w:val="7594F01A"/>
    <w:rsid w:val="75AA2F9E"/>
    <w:rsid w:val="773D7D19"/>
    <w:rsid w:val="780F9D67"/>
    <w:rsid w:val="78826A44"/>
    <w:rsid w:val="78DB4A90"/>
    <w:rsid w:val="78F2693B"/>
    <w:rsid w:val="7A80DE15"/>
    <w:rsid w:val="7DB95F1A"/>
    <w:rsid w:val="7F5B703D"/>
    <w:rsid w:val="7F993557"/>
    <w:rsid w:val="7FE4667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014ECF"/>
  <w15:chartTrackingRefBased/>
  <w15:docId w15:val="{9CC42AC8-15CD-4484-9EAA-E41026417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409A"/>
    <w:pPr>
      <w:spacing w:after="0" w:line="240" w:lineRule="auto"/>
    </w:pPr>
    <w:rPr>
      <w:rFonts w:ascii="Arial" w:hAnsi="Arial"/>
      <w:kern w:val="0"/>
      <w14:ligatures w14:val="none"/>
    </w:rPr>
  </w:style>
  <w:style w:type="paragraph" w:styleId="Heading1">
    <w:name w:val="heading 1"/>
    <w:basedOn w:val="Normal"/>
    <w:next w:val="Normal"/>
    <w:link w:val="Heading1Char"/>
    <w:uiPriority w:val="9"/>
    <w:qFormat/>
    <w:rsid w:val="00CE05E5"/>
    <w:pPr>
      <w:keepNext/>
      <w:keepLines/>
      <w:numPr>
        <w:numId w:val="4"/>
      </w:numPr>
      <w:outlineLvl w:val="0"/>
    </w:pPr>
    <w:rPr>
      <w:rFonts w:eastAsiaTheme="majorEastAsia" w:cstheme="majorBidi"/>
      <w:b/>
      <w:sz w:val="24"/>
      <w:szCs w:val="32"/>
    </w:rPr>
  </w:style>
  <w:style w:type="paragraph" w:styleId="Heading2">
    <w:name w:val="heading 2"/>
    <w:basedOn w:val="Normal"/>
    <w:next w:val="Normal"/>
    <w:link w:val="Heading2Char"/>
    <w:uiPriority w:val="9"/>
    <w:unhideWhenUsed/>
    <w:qFormat/>
    <w:rsid w:val="002C2355"/>
    <w:pPr>
      <w:keepLines/>
      <w:numPr>
        <w:ilvl w:val="1"/>
        <w:numId w:val="4"/>
      </w:numPr>
      <w:spacing w:after="120"/>
      <w:ind w:left="924" w:hanging="357"/>
      <w:outlineLvl w:val="1"/>
    </w:pPr>
    <w:rPr>
      <w:rFonts w:eastAsiaTheme="majorEastAsia" w:cstheme="majorBidi"/>
      <w:szCs w:val="26"/>
      <w:u w:val="single"/>
    </w:rPr>
  </w:style>
  <w:style w:type="paragraph" w:styleId="Heading3">
    <w:name w:val="heading 3"/>
    <w:basedOn w:val="Normal"/>
    <w:next w:val="Normal"/>
    <w:link w:val="Heading3Char"/>
    <w:uiPriority w:val="9"/>
    <w:unhideWhenUsed/>
    <w:qFormat/>
    <w:rsid w:val="003B41AE"/>
    <w:pPr>
      <w:keepLines/>
      <w:numPr>
        <w:ilvl w:val="2"/>
        <w:numId w:val="4"/>
      </w:numPr>
      <w:spacing w:before="40" w:after="120"/>
      <w:outlineLvl w:val="2"/>
    </w:pPr>
    <w:rPr>
      <w:rFonts w:eastAsiaTheme="majorEastAsia" w:cstheme="majorBid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6194B"/>
    <w:pPr>
      <w:autoSpaceDE w:val="0"/>
      <w:autoSpaceDN w:val="0"/>
      <w:adjustRightInd w:val="0"/>
      <w:spacing w:after="0" w:line="240" w:lineRule="auto"/>
    </w:pPr>
    <w:rPr>
      <w:rFonts w:ascii="Arial" w:hAnsi="Arial" w:cs="Arial"/>
      <w:color w:val="000000"/>
      <w:kern w:val="0"/>
      <w:sz w:val="24"/>
      <w:szCs w:val="24"/>
      <w14:ligatures w14:val="none"/>
    </w:rPr>
  </w:style>
  <w:style w:type="paragraph" w:styleId="Header">
    <w:name w:val="header"/>
    <w:basedOn w:val="Normal"/>
    <w:link w:val="HeaderChar"/>
    <w:uiPriority w:val="99"/>
    <w:unhideWhenUsed/>
    <w:rsid w:val="00E6194B"/>
    <w:pPr>
      <w:tabs>
        <w:tab w:val="center" w:pos="4513"/>
        <w:tab w:val="right" w:pos="9026"/>
      </w:tabs>
    </w:pPr>
  </w:style>
  <w:style w:type="character" w:customStyle="1" w:styleId="HeaderChar">
    <w:name w:val="Header Char"/>
    <w:basedOn w:val="DefaultParagraphFont"/>
    <w:link w:val="Header"/>
    <w:uiPriority w:val="99"/>
    <w:rsid w:val="00E6194B"/>
    <w:rPr>
      <w:kern w:val="0"/>
      <w14:ligatures w14:val="none"/>
    </w:rPr>
  </w:style>
  <w:style w:type="paragraph" w:styleId="Footer">
    <w:name w:val="footer"/>
    <w:basedOn w:val="Normal"/>
    <w:link w:val="FooterChar"/>
    <w:uiPriority w:val="99"/>
    <w:unhideWhenUsed/>
    <w:rsid w:val="00E6194B"/>
    <w:pPr>
      <w:tabs>
        <w:tab w:val="center" w:pos="4513"/>
        <w:tab w:val="right" w:pos="9026"/>
      </w:tabs>
    </w:pPr>
  </w:style>
  <w:style w:type="character" w:customStyle="1" w:styleId="FooterChar">
    <w:name w:val="Footer Char"/>
    <w:basedOn w:val="DefaultParagraphFont"/>
    <w:link w:val="Footer"/>
    <w:uiPriority w:val="99"/>
    <w:rsid w:val="00E6194B"/>
    <w:rPr>
      <w:kern w:val="0"/>
      <w14:ligatures w14:val="none"/>
    </w:rPr>
  </w:style>
  <w:style w:type="character" w:styleId="Hyperlink">
    <w:name w:val="Hyperlink"/>
    <w:basedOn w:val="DefaultParagraphFont"/>
    <w:uiPriority w:val="99"/>
    <w:unhideWhenUsed/>
    <w:rsid w:val="00E6194B"/>
    <w:rPr>
      <w:color w:val="0563C1" w:themeColor="hyperlink"/>
      <w:u w:val="single"/>
    </w:rPr>
  </w:style>
  <w:style w:type="paragraph" w:styleId="ListParagraph">
    <w:name w:val="List Paragraph"/>
    <w:basedOn w:val="Normal"/>
    <w:uiPriority w:val="34"/>
    <w:qFormat/>
    <w:rsid w:val="00E6194B"/>
    <w:pPr>
      <w:ind w:left="720"/>
      <w:contextualSpacing/>
    </w:pPr>
  </w:style>
  <w:style w:type="paragraph" w:styleId="BalloonText">
    <w:name w:val="Balloon Text"/>
    <w:basedOn w:val="Normal"/>
    <w:link w:val="BalloonTextChar"/>
    <w:uiPriority w:val="99"/>
    <w:semiHidden/>
    <w:unhideWhenUsed/>
    <w:rsid w:val="00E6194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6194B"/>
    <w:rPr>
      <w:rFonts w:ascii="Times New Roman" w:hAnsi="Times New Roman" w:cs="Times New Roman"/>
      <w:kern w:val="0"/>
      <w:sz w:val="18"/>
      <w:szCs w:val="18"/>
      <w14:ligatures w14:val="none"/>
    </w:rPr>
  </w:style>
  <w:style w:type="character" w:customStyle="1" w:styleId="UnresolvedMention1">
    <w:name w:val="Unresolved Mention1"/>
    <w:basedOn w:val="DefaultParagraphFont"/>
    <w:uiPriority w:val="99"/>
    <w:semiHidden/>
    <w:unhideWhenUsed/>
    <w:rsid w:val="00E6194B"/>
    <w:rPr>
      <w:color w:val="605E5C"/>
      <w:shd w:val="clear" w:color="auto" w:fill="E1DFDD"/>
    </w:rPr>
  </w:style>
  <w:style w:type="character" w:styleId="CommentReference">
    <w:name w:val="annotation reference"/>
    <w:basedOn w:val="DefaultParagraphFont"/>
    <w:uiPriority w:val="99"/>
    <w:semiHidden/>
    <w:unhideWhenUsed/>
    <w:rsid w:val="00E6194B"/>
    <w:rPr>
      <w:sz w:val="16"/>
      <w:szCs w:val="16"/>
    </w:rPr>
  </w:style>
  <w:style w:type="paragraph" w:styleId="CommentText">
    <w:name w:val="annotation text"/>
    <w:basedOn w:val="Normal"/>
    <w:link w:val="CommentTextChar"/>
    <w:uiPriority w:val="99"/>
    <w:unhideWhenUsed/>
    <w:rsid w:val="00E6194B"/>
    <w:rPr>
      <w:sz w:val="20"/>
      <w:szCs w:val="20"/>
    </w:rPr>
  </w:style>
  <w:style w:type="character" w:customStyle="1" w:styleId="CommentTextChar">
    <w:name w:val="Comment Text Char"/>
    <w:basedOn w:val="DefaultParagraphFont"/>
    <w:link w:val="CommentText"/>
    <w:uiPriority w:val="99"/>
    <w:rsid w:val="00E6194B"/>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E6194B"/>
    <w:rPr>
      <w:b/>
      <w:bCs/>
    </w:rPr>
  </w:style>
  <w:style w:type="character" w:customStyle="1" w:styleId="CommentSubjectChar">
    <w:name w:val="Comment Subject Char"/>
    <w:basedOn w:val="CommentTextChar"/>
    <w:link w:val="CommentSubject"/>
    <w:uiPriority w:val="99"/>
    <w:semiHidden/>
    <w:rsid w:val="00E6194B"/>
    <w:rPr>
      <w:b/>
      <w:bCs/>
      <w:kern w:val="0"/>
      <w:sz w:val="20"/>
      <w:szCs w:val="20"/>
      <w14:ligatures w14:val="none"/>
    </w:rPr>
  </w:style>
  <w:style w:type="character" w:styleId="FollowedHyperlink">
    <w:name w:val="FollowedHyperlink"/>
    <w:basedOn w:val="DefaultParagraphFont"/>
    <w:uiPriority w:val="99"/>
    <w:semiHidden/>
    <w:unhideWhenUsed/>
    <w:rsid w:val="00E6194B"/>
    <w:rPr>
      <w:color w:val="954F72" w:themeColor="followedHyperlink"/>
      <w:u w:val="single"/>
    </w:rPr>
  </w:style>
  <w:style w:type="character" w:customStyle="1" w:styleId="UnresolvedMention2">
    <w:name w:val="Unresolved Mention2"/>
    <w:basedOn w:val="DefaultParagraphFont"/>
    <w:uiPriority w:val="99"/>
    <w:semiHidden/>
    <w:unhideWhenUsed/>
    <w:rsid w:val="00E6194B"/>
    <w:rPr>
      <w:color w:val="605E5C"/>
      <w:shd w:val="clear" w:color="auto" w:fill="E1DFDD"/>
    </w:rPr>
  </w:style>
  <w:style w:type="character" w:customStyle="1" w:styleId="Heading1Char">
    <w:name w:val="Heading 1 Char"/>
    <w:basedOn w:val="DefaultParagraphFont"/>
    <w:link w:val="Heading1"/>
    <w:uiPriority w:val="9"/>
    <w:rsid w:val="00CE05E5"/>
    <w:rPr>
      <w:rFonts w:ascii="Arial" w:eastAsiaTheme="majorEastAsia" w:hAnsi="Arial" w:cstheme="majorBidi"/>
      <w:b/>
      <w:kern w:val="0"/>
      <w:sz w:val="24"/>
      <w:szCs w:val="32"/>
      <w14:ligatures w14:val="none"/>
    </w:rPr>
  </w:style>
  <w:style w:type="character" w:customStyle="1" w:styleId="Heading2Char">
    <w:name w:val="Heading 2 Char"/>
    <w:basedOn w:val="DefaultParagraphFont"/>
    <w:link w:val="Heading2"/>
    <w:uiPriority w:val="9"/>
    <w:rsid w:val="002C2355"/>
    <w:rPr>
      <w:rFonts w:ascii="Arial" w:eastAsiaTheme="majorEastAsia" w:hAnsi="Arial" w:cstheme="majorBidi"/>
      <w:kern w:val="0"/>
      <w:szCs w:val="26"/>
      <w:u w:val="single"/>
      <w14:ligatures w14:val="none"/>
    </w:rPr>
  </w:style>
  <w:style w:type="character" w:customStyle="1" w:styleId="Heading3Char">
    <w:name w:val="Heading 3 Char"/>
    <w:basedOn w:val="DefaultParagraphFont"/>
    <w:link w:val="Heading3"/>
    <w:uiPriority w:val="9"/>
    <w:rsid w:val="003B41AE"/>
    <w:rPr>
      <w:rFonts w:ascii="Arial" w:eastAsiaTheme="majorEastAsia" w:hAnsi="Arial" w:cstheme="majorBidi"/>
      <w:kern w:val="0"/>
      <w:szCs w:val="24"/>
      <w14:ligatures w14:val="none"/>
    </w:rPr>
  </w:style>
  <w:style w:type="paragraph" w:styleId="Revision">
    <w:name w:val="Revision"/>
    <w:hidden/>
    <w:uiPriority w:val="99"/>
    <w:semiHidden/>
    <w:rsid w:val="00452ED9"/>
    <w:pPr>
      <w:spacing w:after="0" w:line="240" w:lineRule="auto"/>
    </w:pPr>
    <w:rPr>
      <w:rFonts w:ascii="Arial" w:hAnsi="Arial"/>
      <w:kern w:val="0"/>
      <w14:ligatures w14:val="none"/>
    </w:rPr>
  </w:style>
  <w:style w:type="character" w:styleId="UnresolvedMention">
    <w:name w:val="Unresolved Mention"/>
    <w:basedOn w:val="DefaultParagraphFont"/>
    <w:uiPriority w:val="99"/>
    <w:semiHidden/>
    <w:unhideWhenUsed/>
    <w:rsid w:val="002F12B9"/>
    <w:rPr>
      <w:color w:val="605E5C"/>
      <w:shd w:val="clear" w:color="auto" w:fill="E1DFDD"/>
    </w:rPr>
  </w:style>
  <w:style w:type="table" w:styleId="TableGrid">
    <w:name w:val="Table Grid"/>
    <w:basedOn w:val="TableNormal"/>
    <w:uiPriority w:val="39"/>
    <w:rsid w:val="00767D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D16A0D"/>
    <w:rPr>
      <w:rFonts w:ascii="Segoe UI" w:hAnsi="Segoe UI" w:cs="Segoe UI" w:hint="default"/>
      <w:sz w:val="18"/>
      <w:szCs w:val="18"/>
    </w:rPr>
  </w:style>
  <w:style w:type="paragraph" w:styleId="NoSpacing">
    <w:name w:val="No Spacing"/>
    <w:uiPriority w:val="1"/>
    <w:qFormat/>
    <w:rsid w:val="00D16A0D"/>
    <w:pPr>
      <w:spacing w:after="0" w:line="240" w:lineRule="auto"/>
    </w:pPr>
    <w:rPr>
      <w:rFonts w:ascii="Arial" w:hAnsi="Arial"/>
      <w:kern w:val="0"/>
      <w14:ligatures w14:val="none"/>
    </w:rPr>
  </w:style>
  <w:style w:type="paragraph" w:styleId="TOC1">
    <w:name w:val="toc 1"/>
    <w:basedOn w:val="Normal"/>
    <w:next w:val="Normal"/>
    <w:autoRedefine/>
    <w:uiPriority w:val="39"/>
    <w:unhideWhenUsed/>
    <w:rsid w:val="00CE05E5"/>
    <w:pPr>
      <w:tabs>
        <w:tab w:val="left" w:pos="480"/>
        <w:tab w:val="right" w:leader="dot" w:pos="8756"/>
      </w:tabs>
      <w:spacing w:after="100"/>
    </w:pPr>
    <w:rPr>
      <w:b/>
      <w:bCs/>
      <w:lang w:eastAsia="en-GB"/>
    </w:rPr>
  </w:style>
  <w:style w:type="paragraph" w:styleId="TOC2">
    <w:name w:val="toc 2"/>
    <w:basedOn w:val="Normal"/>
    <w:next w:val="Normal"/>
    <w:autoRedefine/>
    <w:uiPriority w:val="39"/>
    <w:unhideWhenUsed/>
    <w:rsid w:val="002D0EDB"/>
    <w:pPr>
      <w:spacing w:after="100"/>
      <w:ind w:left="220"/>
    </w:pPr>
  </w:style>
  <w:style w:type="paragraph" w:styleId="EndnoteText">
    <w:name w:val="endnote text"/>
    <w:basedOn w:val="Normal"/>
    <w:link w:val="EndnoteTextChar"/>
    <w:uiPriority w:val="99"/>
    <w:semiHidden/>
    <w:unhideWhenUsed/>
    <w:rsid w:val="003612A2"/>
    <w:rPr>
      <w:sz w:val="20"/>
      <w:szCs w:val="20"/>
    </w:rPr>
  </w:style>
  <w:style w:type="character" w:customStyle="1" w:styleId="EndnoteTextChar">
    <w:name w:val="Endnote Text Char"/>
    <w:basedOn w:val="DefaultParagraphFont"/>
    <w:link w:val="EndnoteText"/>
    <w:uiPriority w:val="99"/>
    <w:semiHidden/>
    <w:rsid w:val="003612A2"/>
    <w:rPr>
      <w:rFonts w:ascii="Arial" w:hAnsi="Arial"/>
      <w:kern w:val="0"/>
      <w:sz w:val="20"/>
      <w:szCs w:val="20"/>
      <w14:ligatures w14:val="none"/>
    </w:rPr>
  </w:style>
  <w:style w:type="character" w:styleId="EndnoteReference">
    <w:name w:val="endnote reference"/>
    <w:basedOn w:val="DefaultParagraphFont"/>
    <w:uiPriority w:val="99"/>
    <w:semiHidden/>
    <w:unhideWhenUsed/>
    <w:rsid w:val="003612A2"/>
    <w:rPr>
      <w:vertAlign w:val="superscript"/>
    </w:rPr>
  </w:style>
  <w:style w:type="paragraph" w:styleId="FootnoteText">
    <w:name w:val="footnote text"/>
    <w:basedOn w:val="Normal"/>
    <w:link w:val="FootnoteTextChar"/>
    <w:uiPriority w:val="99"/>
    <w:semiHidden/>
    <w:unhideWhenUsed/>
    <w:rsid w:val="003612A2"/>
    <w:rPr>
      <w:sz w:val="20"/>
      <w:szCs w:val="20"/>
    </w:rPr>
  </w:style>
  <w:style w:type="character" w:customStyle="1" w:styleId="FootnoteTextChar">
    <w:name w:val="Footnote Text Char"/>
    <w:basedOn w:val="DefaultParagraphFont"/>
    <w:link w:val="FootnoteText"/>
    <w:uiPriority w:val="99"/>
    <w:semiHidden/>
    <w:rsid w:val="003612A2"/>
    <w:rPr>
      <w:rFonts w:ascii="Arial" w:hAnsi="Arial"/>
      <w:kern w:val="0"/>
      <w:sz w:val="20"/>
      <w:szCs w:val="20"/>
      <w14:ligatures w14:val="none"/>
    </w:rPr>
  </w:style>
  <w:style w:type="character" w:styleId="FootnoteReference">
    <w:name w:val="footnote reference"/>
    <w:basedOn w:val="DefaultParagraphFont"/>
    <w:uiPriority w:val="99"/>
    <w:semiHidden/>
    <w:unhideWhenUsed/>
    <w:rsid w:val="003612A2"/>
    <w:rPr>
      <w:vertAlign w:val="superscript"/>
    </w:rPr>
  </w:style>
  <w:style w:type="paragraph" w:styleId="Bibliography">
    <w:name w:val="Bibliography"/>
    <w:basedOn w:val="Normal"/>
    <w:next w:val="Normal"/>
    <w:uiPriority w:val="37"/>
    <w:unhideWhenUsed/>
    <w:rsid w:val="004A5E9D"/>
  </w:style>
  <w:style w:type="paragraph" w:styleId="NormalWeb">
    <w:name w:val="Normal (Web)"/>
    <w:basedOn w:val="Normal"/>
    <w:uiPriority w:val="99"/>
    <w:unhideWhenUsed/>
    <w:rsid w:val="00B505F7"/>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982F85"/>
    <w:rPr>
      <w:b/>
      <w:bCs/>
    </w:rPr>
  </w:style>
  <w:style w:type="paragraph" w:customStyle="1" w:styleId="pf0">
    <w:name w:val="pf0"/>
    <w:basedOn w:val="Normal"/>
    <w:rsid w:val="00EE36A8"/>
    <w:pPr>
      <w:spacing w:before="100" w:beforeAutospacing="1" w:after="100" w:afterAutospacing="1"/>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3720">
      <w:bodyDiv w:val="1"/>
      <w:marLeft w:val="0"/>
      <w:marRight w:val="0"/>
      <w:marTop w:val="0"/>
      <w:marBottom w:val="0"/>
      <w:divBdr>
        <w:top w:val="none" w:sz="0" w:space="0" w:color="auto"/>
        <w:left w:val="none" w:sz="0" w:space="0" w:color="auto"/>
        <w:bottom w:val="none" w:sz="0" w:space="0" w:color="auto"/>
        <w:right w:val="none" w:sz="0" w:space="0" w:color="auto"/>
      </w:divBdr>
    </w:div>
    <w:div w:id="70203928">
      <w:bodyDiv w:val="1"/>
      <w:marLeft w:val="0"/>
      <w:marRight w:val="0"/>
      <w:marTop w:val="0"/>
      <w:marBottom w:val="0"/>
      <w:divBdr>
        <w:top w:val="none" w:sz="0" w:space="0" w:color="auto"/>
        <w:left w:val="none" w:sz="0" w:space="0" w:color="auto"/>
        <w:bottom w:val="none" w:sz="0" w:space="0" w:color="auto"/>
        <w:right w:val="none" w:sz="0" w:space="0" w:color="auto"/>
      </w:divBdr>
    </w:div>
    <w:div w:id="203564738">
      <w:bodyDiv w:val="1"/>
      <w:marLeft w:val="0"/>
      <w:marRight w:val="0"/>
      <w:marTop w:val="0"/>
      <w:marBottom w:val="0"/>
      <w:divBdr>
        <w:top w:val="none" w:sz="0" w:space="0" w:color="auto"/>
        <w:left w:val="none" w:sz="0" w:space="0" w:color="auto"/>
        <w:bottom w:val="none" w:sz="0" w:space="0" w:color="auto"/>
        <w:right w:val="none" w:sz="0" w:space="0" w:color="auto"/>
      </w:divBdr>
    </w:div>
    <w:div w:id="349332690">
      <w:bodyDiv w:val="1"/>
      <w:marLeft w:val="0"/>
      <w:marRight w:val="0"/>
      <w:marTop w:val="0"/>
      <w:marBottom w:val="0"/>
      <w:divBdr>
        <w:top w:val="none" w:sz="0" w:space="0" w:color="auto"/>
        <w:left w:val="none" w:sz="0" w:space="0" w:color="auto"/>
        <w:bottom w:val="none" w:sz="0" w:space="0" w:color="auto"/>
        <w:right w:val="none" w:sz="0" w:space="0" w:color="auto"/>
      </w:divBdr>
    </w:div>
    <w:div w:id="367486499">
      <w:bodyDiv w:val="1"/>
      <w:marLeft w:val="0"/>
      <w:marRight w:val="0"/>
      <w:marTop w:val="0"/>
      <w:marBottom w:val="0"/>
      <w:divBdr>
        <w:top w:val="none" w:sz="0" w:space="0" w:color="auto"/>
        <w:left w:val="none" w:sz="0" w:space="0" w:color="auto"/>
        <w:bottom w:val="none" w:sz="0" w:space="0" w:color="auto"/>
        <w:right w:val="none" w:sz="0" w:space="0" w:color="auto"/>
      </w:divBdr>
    </w:div>
    <w:div w:id="392965415">
      <w:bodyDiv w:val="1"/>
      <w:marLeft w:val="0"/>
      <w:marRight w:val="0"/>
      <w:marTop w:val="0"/>
      <w:marBottom w:val="0"/>
      <w:divBdr>
        <w:top w:val="none" w:sz="0" w:space="0" w:color="auto"/>
        <w:left w:val="none" w:sz="0" w:space="0" w:color="auto"/>
        <w:bottom w:val="none" w:sz="0" w:space="0" w:color="auto"/>
        <w:right w:val="none" w:sz="0" w:space="0" w:color="auto"/>
      </w:divBdr>
    </w:div>
    <w:div w:id="539243187">
      <w:bodyDiv w:val="1"/>
      <w:marLeft w:val="0"/>
      <w:marRight w:val="0"/>
      <w:marTop w:val="0"/>
      <w:marBottom w:val="0"/>
      <w:divBdr>
        <w:top w:val="none" w:sz="0" w:space="0" w:color="auto"/>
        <w:left w:val="none" w:sz="0" w:space="0" w:color="auto"/>
        <w:bottom w:val="none" w:sz="0" w:space="0" w:color="auto"/>
        <w:right w:val="none" w:sz="0" w:space="0" w:color="auto"/>
      </w:divBdr>
    </w:div>
    <w:div w:id="553009667">
      <w:bodyDiv w:val="1"/>
      <w:marLeft w:val="0"/>
      <w:marRight w:val="0"/>
      <w:marTop w:val="0"/>
      <w:marBottom w:val="0"/>
      <w:divBdr>
        <w:top w:val="none" w:sz="0" w:space="0" w:color="auto"/>
        <w:left w:val="none" w:sz="0" w:space="0" w:color="auto"/>
        <w:bottom w:val="none" w:sz="0" w:space="0" w:color="auto"/>
        <w:right w:val="none" w:sz="0" w:space="0" w:color="auto"/>
      </w:divBdr>
    </w:div>
    <w:div w:id="793908554">
      <w:bodyDiv w:val="1"/>
      <w:marLeft w:val="0"/>
      <w:marRight w:val="0"/>
      <w:marTop w:val="0"/>
      <w:marBottom w:val="0"/>
      <w:divBdr>
        <w:top w:val="none" w:sz="0" w:space="0" w:color="auto"/>
        <w:left w:val="none" w:sz="0" w:space="0" w:color="auto"/>
        <w:bottom w:val="none" w:sz="0" w:space="0" w:color="auto"/>
        <w:right w:val="none" w:sz="0" w:space="0" w:color="auto"/>
      </w:divBdr>
    </w:div>
    <w:div w:id="815605547">
      <w:bodyDiv w:val="1"/>
      <w:marLeft w:val="0"/>
      <w:marRight w:val="0"/>
      <w:marTop w:val="0"/>
      <w:marBottom w:val="0"/>
      <w:divBdr>
        <w:top w:val="none" w:sz="0" w:space="0" w:color="auto"/>
        <w:left w:val="none" w:sz="0" w:space="0" w:color="auto"/>
        <w:bottom w:val="none" w:sz="0" w:space="0" w:color="auto"/>
        <w:right w:val="none" w:sz="0" w:space="0" w:color="auto"/>
      </w:divBdr>
    </w:div>
    <w:div w:id="901644868">
      <w:bodyDiv w:val="1"/>
      <w:marLeft w:val="0"/>
      <w:marRight w:val="0"/>
      <w:marTop w:val="0"/>
      <w:marBottom w:val="0"/>
      <w:divBdr>
        <w:top w:val="none" w:sz="0" w:space="0" w:color="auto"/>
        <w:left w:val="none" w:sz="0" w:space="0" w:color="auto"/>
        <w:bottom w:val="none" w:sz="0" w:space="0" w:color="auto"/>
        <w:right w:val="none" w:sz="0" w:space="0" w:color="auto"/>
      </w:divBdr>
    </w:div>
    <w:div w:id="904487062">
      <w:bodyDiv w:val="1"/>
      <w:marLeft w:val="0"/>
      <w:marRight w:val="0"/>
      <w:marTop w:val="0"/>
      <w:marBottom w:val="0"/>
      <w:divBdr>
        <w:top w:val="none" w:sz="0" w:space="0" w:color="auto"/>
        <w:left w:val="none" w:sz="0" w:space="0" w:color="auto"/>
        <w:bottom w:val="none" w:sz="0" w:space="0" w:color="auto"/>
        <w:right w:val="none" w:sz="0" w:space="0" w:color="auto"/>
      </w:divBdr>
    </w:div>
    <w:div w:id="1054277976">
      <w:bodyDiv w:val="1"/>
      <w:marLeft w:val="0"/>
      <w:marRight w:val="0"/>
      <w:marTop w:val="0"/>
      <w:marBottom w:val="0"/>
      <w:divBdr>
        <w:top w:val="none" w:sz="0" w:space="0" w:color="auto"/>
        <w:left w:val="none" w:sz="0" w:space="0" w:color="auto"/>
        <w:bottom w:val="none" w:sz="0" w:space="0" w:color="auto"/>
        <w:right w:val="none" w:sz="0" w:space="0" w:color="auto"/>
      </w:divBdr>
    </w:div>
    <w:div w:id="1176119280">
      <w:bodyDiv w:val="1"/>
      <w:marLeft w:val="0"/>
      <w:marRight w:val="0"/>
      <w:marTop w:val="0"/>
      <w:marBottom w:val="0"/>
      <w:divBdr>
        <w:top w:val="none" w:sz="0" w:space="0" w:color="auto"/>
        <w:left w:val="none" w:sz="0" w:space="0" w:color="auto"/>
        <w:bottom w:val="none" w:sz="0" w:space="0" w:color="auto"/>
        <w:right w:val="none" w:sz="0" w:space="0" w:color="auto"/>
      </w:divBdr>
    </w:div>
    <w:div w:id="1291861279">
      <w:bodyDiv w:val="1"/>
      <w:marLeft w:val="0"/>
      <w:marRight w:val="0"/>
      <w:marTop w:val="0"/>
      <w:marBottom w:val="0"/>
      <w:divBdr>
        <w:top w:val="none" w:sz="0" w:space="0" w:color="auto"/>
        <w:left w:val="none" w:sz="0" w:space="0" w:color="auto"/>
        <w:bottom w:val="none" w:sz="0" w:space="0" w:color="auto"/>
        <w:right w:val="none" w:sz="0" w:space="0" w:color="auto"/>
      </w:divBdr>
    </w:div>
    <w:div w:id="1411124649">
      <w:bodyDiv w:val="1"/>
      <w:marLeft w:val="0"/>
      <w:marRight w:val="0"/>
      <w:marTop w:val="0"/>
      <w:marBottom w:val="0"/>
      <w:divBdr>
        <w:top w:val="none" w:sz="0" w:space="0" w:color="auto"/>
        <w:left w:val="none" w:sz="0" w:space="0" w:color="auto"/>
        <w:bottom w:val="none" w:sz="0" w:space="0" w:color="auto"/>
        <w:right w:val="none" w:sz="0" w:space="0" w:color="auto"/>
      </w:divBdr>
    </w:div>
    <w:div w:id="1614046129">
      <w:bodyDiv w:val="1"/>
      <w:marLeft w:val="0"/>
      <w:marRight w:val="0"/>
      <w:marTop w:val="0"/>
      <w:marBottom w:val="0"/>
      <w:divBdr>
        <w:top w:val="none" w:sz="0" w:space="0" w:color="auto"/>
        <w:left w:val="none" w:sz="0" w:space="0" w:color="auto"/>
        <w:bottom w:val="none" w:sz="0" w:space="0" w:color="auto"/>
        <w:right w:val="none" w:sz="0" w:space="0" w:color="auto"/>
      </w:divBdr>
    </w:div>
    <w:div w:id="1617370839">
      <w:bodyDiv w:val="1"/>
      <w:marLeft w:val="0"/>
      <w:marRight w:val="0"/>
      <w:marTop w:val="0"/>
      <w:marBottom w:val="0"/>
      <w:divBdr>
        <w:top w:val="none" w:sz="0" w:space="0" w:color="auto"/>
        <w:left w:val="none" w:sz="0" w:space="0" w:color="auto"/>
        <w:bottom w:val="none" w:sz="0" w:space="0" w:color="auto"/>
        <w:right w:val="none" w:sz="0" w:space="0" w:color="auto"/>
      </w:divBdr>
    </w:div>
    <w:div w:id="1628583913">
      <w:bodyDiv w:val="1"/>
      <w:marLeft w:val="0"/>
      <w:marRight w:val="0"/>
      <w:marTop w:val="0"/>
      <w:marBottom w:val="0"/>
      <w:divBdr>
        <w:top w:val="none" w:sz="0" w:space="0" w:color="auto"/>
        <w:left w:val="none" w:sz="0" w:space="0" w:color="auto"/>
        <w:bottom w:val="none" w:sz="0" w:space="0" w:color="auto"/>
        <w:right w:val="none" w:sz="0" w:space="0" w:color="auto"/>
      </w:divBdr>
    </w:div>
    <w:div w:id="1655065690">
      <w:bodyDiv w:val="1"/>
      <w:marLeft w:val="0"/>
      <w:marRight w:val="0"/>
      <w:marTop w:val="0"/>
      <w:marBottom w:val="0"/>
      <w:divBdr>
        <w:top w:val="none" w:sz="0" w:space="0" w:color="auto"/>
        <w:left w:val="none" w:sz="0" w:space="0" w:color="auto"/>
        <w:bottom w:val="none" w:sz="0" w:space="0" w:color="auto"/>
        <w:right w:val="none" w:sz="0" w:space="0" w:color="auto"/>
      </w:divBdr>
    </w:div>
    <w:div w:id="1667122810">
      <w:bodyDiv w:val="1"/>
      <w:marLeft w:val="0"/>
      <w:marRight w:val="0"/>
      <w:marTop w:val="0"/>
      <w:marBottom w:val="0"/>
      <w:divBdr>
        <w:top w:val="none" w:sz="0" w:space="0" w:color="auto"/>
        <w:left w:val="none" w:sz="0" w:space="0" w:color="auto"/>
        <w:bottom w:val="none" w:sz="0" w:space="0" w:color="auto"/>
        <w:right w:val="none" w:sz="0" w:space="0" w:color="auto"/>
      </w:divBdr>
    </w:div>
    <w:div w:id="1704088018">
      <w:bodyDiv w:val="1"/>
      <w:marLeft w:val="0"/>
      <w:marRight w:val="0"/>
      <w:marTop w:val="0"/>
      <w:marBottom w:val="0"/>
      <w:divBdr>
        <w:top w:val="none" w:sz="0" w:space="0" w:color="auto"/>
        <w:left w:val="none" w:sz="0" w:space="0" w:color="auto"/>
        <w:bottom w:val="none" w:sz="0" w:space="0" w:color="auto"/>
        <w:right w:val="none" w:sz="0" w:space="0" w:color="auto"/>
      </w:divBdr>
    </w:div>
    <w:div w:id="1842155501">
      <w:bodyDiv w:val="1"/>
      <w:marLeft w:val="0"/>
      <w:marRight w:val="0"/>
      <w:marTop w:val="0"/>
      <w:marBottom w:val="0"/>
      <w:divBdr>
        <w:top w:val="none" w:sz="0" w:space="0" w:color="auto"/>
        <w:left w:val="none" w:sz="0" w:space="0" w:color="auto"/>
        <w:bottom w:val="none" w:sz="0" w:space="0" w:color="auto"/>
        <w:right w:val="none" w:sz="0" w:space="0" w:color="auto"/>
      </w:divBdr>
    </w:div>
    <w:div w:id="1860271556">
      <w:bodyDiv w:val="1"/>
      <w:marLeft w:val="0"/>
      <w:marRight w:val="0"/>
      <w:marTop w:val="0"/>
      <w:marBottom w:val="0"/>
      <w:divBdr>
        <w:top w:val="none" w:sz="0" w:space="0" w:color="auto"/>
        <w:left w:val="none" w:sz="0" w:space="0" w:color="auto"/>
        <w:bottom w:val="none" w:sz="0" w:space="0" w:color="auto"/>
        <w:right w:val="none" w:sz="0" w:space="0" w:color="auto"/>
      </w:divBdr>
    </w:div>
    <w:div w:id="1892225743">
      <w:bodyDiv w:val="1"/>
      <w:marLeft w:val="0"/>
      <w:marRight w:val="0"/>
      <w:marTop w:val="0"/>
      <w:marBottom w:val="0"/>
      <w:divBdr>
        <w:top w:val="none" w:sz="0" w:space="0" w:color="auto"/>
        <w:left w:val="none" w:sz="0" w:space="0" w:color="auto"/>
        <w:bottom w:val="none" w:sz="0" w:space="0" w:color="auto"/>
        <w:right w:val="none" w:sz="0" w:space="0" w:color="auto"/>
      </w:divBdr>
    </w:div>
    <w:div w:id="2076781318">
      <w:bodyDiv w:val="1"/>
      <w:marLeft w:val="0"/>
      <w:marRight w:val="0"/>
      <w:marTop w:val="0"/>
      <w:marBottom w:val="0"/>
      <w:divBdr>
        <w:top w:val="none" w:sz="0" w:space="0" w:color="auto"/>
        <w:left w:val="none" w:sz="0" w:space="0" w:color="auto"/>
        <w:bottom w:val="none" w:sz="0" w:space="0" w:color="auto"/>
        <w:right w:val="none" w:sz="0" w:space="0" w:color="auto"/>
      </w:divBdr>
    </w:div>
    <w:div w:id="2093696365">
      <w:bodyDiv w:val="1"/>
      <w:marLeft w:val="0"/>
      <w:marRight w:val="0"/>
      <w:marTop w:val="0"/>
      <w:marBottom w:val="0"/>
      <w:divBdr>
        <w:top w:val="none" w:sz="0" w:space="0" w:color="auto"/>
        <w:left w:val="none" w:sz="0" w:space="0" w:color="auto"/>
        <w:bottom w:val="none" w:sz="0" w:space="0" w:color="auto"/>
        <w:right w:val="none" w:sz="0" w:space="0" w:color="auto"/>
      </w:divBdr>
    </w:div>
    <w:div w:id="2108378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ukrio.org/wp-content/uploads/UKRIO-Code-of-Practice-for-Research.pdf" TargetMode="External"/><Relationship Id="rId21" Type="http://schemas.openxmlformats.org/officeDocument/2006/relationships/hyperlink" Target="https://www.rvc.ac.uk/about/the-rvc/governance-policy-legal/policy-and-legal" TargetMode="External"/><Relationship Id="rId42" Type="http://schemas.openxmlformats.org/officeDocument/2006/relationships/hyperlink" Target="https://www.rvc.ac.uk/Media/Default/About/Governance,%20Policy%20and%20Legal/Policy%20and%20Legal/RVC%20Policy%20on%20Conflicts%20of%20interest.pdf" TargetMode="External"/><Relationship Id="rId47" Type="http://schemas.openxmlformats.org/officeDocument/2006/relationships/hyperlink" Target="mailto:researchcontracts@rvc.ac.uk" TargetMode="External"/><Relationship Id="rId63" Type="http://schemas.openxmlformats.org/officeDocument/2006/relationships/hyperlink" Target="https://publicationethics.org/" TargetMode="External"/><Relationship Id="rId68" Type="http://schemas.openxmlformats.org/officeDocument/2006/relationships/hyperlink" Target="https://www.rvc.ac.uk/research/about/open-access" TargetMode="External"/><Relationship Id="rId2" Type="http://schemas.openxmlformats.org/officeDocument/2006/relationships/customXml" Target="../customXml/item2.xml"/><Relationship Id="rId16" Type="http://schemas.openxmlformats.org/officeDocument/2006/relationships/hyperlink" Target="https://www.rvc.ac.uk/research/about/developing-our-researchers/concordat-implementation-strategy" TargetMode="External"/><Relationship Id="rId29" Type="http://schemas.openxmlformats.org/officeDocument/2006/relationships/hyperlink" Target="https://www.ukri.org/manage-your-award/good-research-resource-hub/research-integrity/" TargetMode="External"/><Relationship Id="rId11" Type="http://schemas.openxmlformats.org/officeDocument/2006/relationships/image" Target="media/image1.jpeg"/><Relationship Id="rId24" Type="http://schemas.openxmlformats.org/officeDocument/2006/relationships/hyperlink" Target="https://learn.rvc.ac.uk/course/view.php?id=870" TargetMode="External"/><Relationship Id="rId32" Type="http://schemas.openxmlformats.org/officeDocument/2006/relationships/hyperlink" Target="https://www.rvc.ac.uk/research/about/research-integrity/UKRN" TargetMode="External"/><Relationship Id="rId37" Type="http://schemas.openxmlformats.org/officeDocument/2006/relationships/hyperlink" Target="https://intranet.rvc.ac.uk/professional-services/estates/health-and-safety/information-a-to-z.cfm" TargetMode="External"/><Relationship Id="rId40" Type="http://schemas.openxmlformats.org/officeDocument/2006/relationships/hyperlink" Target="https://www.npsa.gov.uk/trusted-research-academia" TargetMode="External"/><Relationship Id="rId45" Type="http://schemas.openxmlformats.org/officeDocument/2006/relationships/hyperlink" Target="https://www.gov.uk/guidance/abs" TargetMode="External"/><Relationship Id="rId53" Type="http://schemas.openxmlformats.org/officeDocument/2006/relationships/hyperlink" Target="mailto:researchdata@rvc.ac.uk" TargetMode="External"/><Relationship Id="rId58" Type="http://schemas.openxmlformats.org/officeDocument/2006/relationships/hyperlink" Target="https://www.rvc.ac.uk/Media/Default/About/Governance,%20Policy%20and%20Legal/Policy%20and%20Legal/information-and-data-processing-at-rvc--a-guide-for-vets.pdf" TargetMode="External"/><Relationship Id="rId66" Type="http://schemas.openxmlformats.org/officeDocument/2006/relationships/hyperlink" Target="https://www.rvc.ac.uk/Media/Default/Research/documents/Research%20Misconduct_FINAL%20-%20Approved%20by%20Academic%20Board.pdf" TargetMode="External"/><Relationship Id="rId74" Type="http://schemas.openxmlformats.org/officeDocument/2006/relationships/hyperlink" Target="https://ukrio.org/ukrio-resources/publications/code-of-practice-for-research/" TargetMode="External"/><Relationship Id="rId5" Type="http://schemas.openxmlformats.org/officeDocument/2006/relationships/numbering" Target="numbering.xml"/><Relationship Id="rId61" Type="http://schemas.openxmlformats.org/officeDocument/2006/relationships/hyperlink" Target="https://publicationethics.org/" TargetMode="External"/><Relationship Id="rId19" Type="http://schemas.openxmlformats.org/officeDocument/2006/relationships/hyperlink" Target="https://www.rvc.ac.uk/Media/Default/Research/documents/Research%20Integrity%20Annual%20Report%20Council%20-%202023_FINAL.pdf" TargetMode="External"/><Relationship Id="rId14" Type="http://schemas.openxmlformats.org/officeDocument/2006/relationships/image" Target="media/image2.png"/><Relationship Id="rId22" Type="http://schemas.openxmlformats.org/officeDocument/2006/relationships/hyperlink" Target="https://ukrio.org/research-integrity/what-is-research-integrity/" TargetMode="External"/><Relationship Id="rId27" Type="http://schemas.openxmlformats.org/officeDocument/2006/relationships/hyperlink" Target="https://www.rvc.ac.uk/Media/Default/About/Governance,%20Policy%20and%20Legal/Policy%20and%20Legal/Public%20Interest%20Disclosure%202024.pdf" TargetMode="External"/><Relationship Id="rId30" Type="http://schemas.openxmlformats.org/officeDocument/2006/relationships/hyperlink" Target="https://norecopa.no/PREPARE" TargetMode="External"/><Relationship Id="rId35" Type="http://schemas.openxmlformats.org/officeDocument/2006/relationships/hyperlink" Target="https://www.rvc.ac.uk/about/our-people/human-resources/information-for-staff/leaving-the-college" TargetMode="External"/><Relationship Id="rId43" Type="http://schemas.openxmlformats.org/officeDocument/2006/relationships/hyperlink" Target="https://intranet.rvc.ac.uk/research-and-innovation-office/ethics-and-welfare/ethical-principles.cfm" TargetMode="External"/><Relationship Id="rId48" Type="http://schemas.openxmlformats.org/officeDocument/2006/relationships/hyperlink" Target="mailto:ke@rvc.ac.uk" TargetMode="External"/><Relationship Id="rId56" Type="http://schemas.openxmlformats.org/officeDocument/2006/relationships/hyperlink" Target="https://www.research-operations.admin.cam.ac.uk/nagoya-protocol" TargetMode="External"/><Relationship Id="rId64" Type="http://schemas.openxmlformats.org/officeDocument/2006/relationships/hyperlink" Target="https://arriveguidelines.org/" TargetMode="External"/><Relationship Id="rId69" Type="http://schemas.openxmlformats.org/officeDocument/2006/relationships/hyperlink" Target="https://www.rvc.ac.uk/research/about/open-access/Transformative-Agreements" TargetMode="External"/><Relationship Id="rId8" Type="http://schemas.openxmlformats.org/officeDocument/2006/relationships/webSettings" Target="webSettings.xml"/><Relationship Id="rId51" Type="http://schemas.openxmlformats.org/officeDocument/2006/relationships/hyperlink" Target="mailto:researchcontracts@rvc.ac.uk" TargetMode="External"/><Relationship Id="rId72" Type="http://schemas.openxmlformats.org/officeDocument/2006/relationships/hyperlink" Target="https://www.ukri.org/publications/generative-artificial-intelligence-in-application-and-assessment-policy/use-of-generative-artificial-intelligence-in-application-preparation-and-assessment/" TargetMode="Externa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https://www.rvc.ac.uk/research/animals-in-research/policy" TargetMode="External"/><Relationship Id="rId25" Type="http://schemas.openxmlformats.org/officeDocument/2006/relationships/hyperlink" Target="https://www.rvc.ac.uk/Media/Default/Research/documents/Good%20Research%20Practice%20Policy%20-%20Dec%202024-1.pdf" TargetMode="External"/><Relationship Id="rId33" Type="http://schemas.openxmlformats.org/officeDocument/2006/relationships/hyperlink" Target="https://rvcac.sharepoint.com/sites/ra/worktribea/SitePages/Worktribe%20Support%20Home.aspx" TargetMode="External"/><Relationship Id="rId38" Type="http://schemas.openxmlformats.org/officeDocument/2006/relationships/hyperlink" Target="mailto:researchcontracts@rvc.ac.uk" TargetMode="External"/><Relationship Id="rId46" Type="http://schemas.openxmlformats.org/officeDocument/2006/relationships/hyperlink" Target="https://www.research-operations.admin.cam.ac.uk/nagoya-protocol" TargetMode="External"/><Relationship Id="rId59" Type="http://schemas.openxmlformats.org/officeDocument/2006/relationships/hyperlink" Target="https://www.rvc.ac.uk/research/about/research-data-management" TargetMode="External"/><Relationship Id="rId67" Type="http://schemas.openxmlformats.org/officeDocument/2006/relationships/hyperlink" Target="mailto:PublicationsRepos@rvc.ac.uk" TargetMode="External"/><Relationship Id="rId20" Type="http://schemas.openxmlformats.org/officeDocument/2006/relationships/hyperlink" Target="https://ukcori.org/wp-content/uploads/2024/09/Enablers-and-Inhibitors-of-Research-Integrity-Report.pdfhttps:/ukcori.org/wp-content/uploads/2024/09/Enablers-and-Inhibitors-of-Research-Integrity-Report.pdfhttps:/ukcori.org/wp-content/uploads/2024/09/Enablers-and-Inhibitors-of-Research-Integrity-Report.pdf" TargetMode="External"/><Relationship Id="rId41" Type="http://schemas.openxmlformats.org/officeDocument/2006/relationships/hyperlink" Target="https://www.gov.uk/government/publications/national-security-and-investment-act-guidance-for-the-higher-education-and-research-intensive-sectors/national-security-and-investment-act-guidance-for-the-higher-education-and-research-intensive-sectors" TargetMode="External"/><Relationship Id="rId54" Type="http://schemas.openxmlformats.org/officeDocument/2006/relationships/hyperlink" Target="mailto:researchcontracts@rvc.ac.uk" TargetMode="External"/><Relationship Id="rId62" Type="http://schemas.openxmlformats.org/officeDocument/2006/relationships/hyperlink" Target="https://credit.niso.org/" TargetMode="External"/><Relationship Id="rId70" Type="http://schemas.openxmlformats.org/officeDocument/2006/relationships/hyperlink" Target="https://www.rvc.ac.uk/research/about/research-integrity" TargetMode="Externa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rvc.ac.uk/Media/Default/Research/documents/Good%20Research%20Practice%20Policy%20-%20Dec%202024-1.pdf" TargetMode="External"/><Relationship Id="rId23" Type="http://schemas.openxmlformats.org/officeDocument/2006/relationships/footer" Target="footer3.xml"/><Relationship Id="rId28" Type="http://schemas.openxmlformats.org/officeDocument/2006/relationships/hyperlink" Target="https://www.rvc.ac.uk/Media/Default/Human%20Resources/RVC_Dignity%20at%20Work%20Policy%20(Jan2025).pdf" TargetMode="External"/><Relationship Id="rId36" Type="http://schemas.openxmlformats.org/officeDocument/2006/relationships/hyperlink" Target="mailto:ke@rvc.ac.uk" TargetMode="External"/><Relationship Id="rId49" Type="http://schemas.openxmlformats.org/officeDocument/2006/relationships/hyperlink" Target="mailto:ke@rvc.ac.uk" TargetMode="External"/><Relationship Id="rId57" Type="http://schemas.openxmlformats.org/officeDocument/2006/relationships/hyperlink" Target="https://www.rvc.ac.uk/Media/Default/About/Governance,%20Policy%20and%20Legal/Policy%20and%20Legal/Data%20protection%20policy%202024.pdf" TargetMode="External"/><Relationship Id="rId10" Type="http://schemas.openxmlformats.org/officeDocument/2006/relationships/endnotes" Target="endnotes.xml"/><Relationship Id="rId31" Type="http://schemas.openxmlformats.org/officeDocument/2006/relationships/hyperlink" Target="https://credit.niso.org/" TargetMode="External"/><Relationship Id="rId44" Type="http://schemas.openxmlformats.org/officeDocument/2006/relationships/hyperlink" Target="https://www.rvc.ac.uk/research/facilities-and-resources/clinical-investigation-centre" TargetMode="External"/><Relationship Id="rId52" Type="http://schemas.openxmlformats.org/officeDocument/2006/relationships/hyperlink" Target="mailto:ke@rvc.ac.uk" TargetMode="External"/><Relationship Id="rId60" Type="http://schemas.openxmlformats.org/officeDocument/2006/relationships/hyperlink" Target="https://intranet.rvc.ac.uk/research-and-innovation-office/documents/Research%20data%20management%20Introduction%20-%2011%2003%202025.pptx" TargetMode="External"/><Relationship Id="rId65" Type="http://schemas.openxmlformats.org/officeDocument/2006/relationships/hyperlink" Target="https://www.equator-network.org/" TargetMode="External"/><Relationship Id="rId73" Type="http://schemas.openxmlformats.org/officeDocument/2006/relationships/hyperlink" Target="https://www.rvc.ac.uk/research/about/research-integrity"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yperlink" Target="https://www.rvc.ac.uk/Media/Default/Research/documents/Research%20Misconduct_FINAL%20-%20Approved%20by%20Academic%20Board.pdf" TargetMode="External"/><Relationship Id="rId39" Type="http://schemas.openxmlformats.org/officeDocument/2006/relationships/hyperlink" Target="https://www.ukri.org/manage-your-award/good-research-resource-hub/trusted-research-and-innovation/" TargetMode="External"/><Relationship Id="rId34" Type="http://schemas.openxmlformats.org/officeDocument/2006/relationships/hyperlink" Target="https://ukrio.org/wp-content/uploads/UKRIO-Recommended-Checklist-for-Researchers.pdf" TargetMode="External"/><Relationship Id="rId50" Type="http://schemas.openxmlformats.org/officeDocument/2006/relationships/hyperlink" Target="https://osf.io/preprints/osf/3r8hb_v1" TargetMode="External"/><Relationship Id="rId55" Type="http://schemas.openxmlformats.org/officeDocument/2006/relationships/hyperlink" Target="https://www.gov.uk/guidance/abs" TargetMode="External"/><Relationship Id="rId76" Type="http://schemas.openxmlformats.org/officeDocument/2006/relationships/theme" Target="theme/theme1.xml"/><Relationship Id="rId7" Type="http://schemas.openxmlformats.org/officeDocument/2006/relationships/settings" Target="settings.xml"/><Relationship Id="rId71" Type="http://schemas.openxmlformats.org/officeDocument/2006/relationships/hyperlink" Target="https://publicationethics.org/"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ke@rvc.ac.uk"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osf.io/preprints/osf/3r8hb_v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AAB08DF54E1C478CC3A2C0D6EC14DF" ma:contentTypeVersion="8" ma:contentTypeDescription="Create a new document." ma:contentTypeScope="" ma:versionID="35449407ffc6ef3ba80ddfb979a3976a">
  <xsd:schema xmlns:xsd="http://www.w3.org/2001/XMLSchema" xmlns:xs="http://www.w3.org/2001/XMLSchema" xmlns:p="http://schemas.microsoft.com/office/2006/metadata/properties" xmlns:ns2="b3854f0a-dce0-4908-b025-8abf8660bedf" targetNamespace="http://schemas.microsoft.com/office/2006/metadata/properties" ma:root="true" ma:fieldsID="3a9b8166a159429e9ad829210c7fdb4e" ns2:_="">
    <xsd:import namespace="b3854f0a-dce0-4908-b025-8abf8660bed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854f0a-dce0-4908-b025-8abf8660be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MLASeventhEditionOfficeOnline.xsl" StyleName="MLA" Version="7">
  <b:Source>
    <b:Tag>UKR</b:Tag>
    <b:SourceType>InternetSite</b:SourceType>
    <b:Guid>{C9B46AE0-CC9E-4832-9081-C78F68AA875C}</b:Guid>
    <b:Title>UKRI Trusted Research </b:Title>
    <b:URL>https://www.ukri.org/manage-your-award/good-research-resource-hub/trusted-research-and-innovation/</b:URL>
    <b:RefOrder>1</b:RefOrder>
  </b:Source>
</b:Sources>
</file>

<file path=customXml/itemProps1.xml><?xml version="1.0" encoding="utf-8"?>
<ds:datastoreItem xmlns:ds="http://schemas.openxmlformats.org/officeDocument/2006/customXml" ds:itemID="{6B13CB77-80BD-407C-A7E2-CC2013D43912}"/>
</file>

<file path=customXml/itemProps2.xml><?xml version="1.0" encoding="utf-8"?>
<ds:datastoreItem xmlns:ds="http://schemas.openxmlformats.org/officeDocument/2006/customXml" ds:itemID="{1F4FF41D-243C-4454-8328-BBB05B5F5AE2}">
  <ds:schemaRefs>
    <ds:schemaRef ds:uri="http://schemas.microsoft.com/sharepoint/v3/contenttype/forms"/>
  </ds:schemaRefs>
</ds:datastoreItem>
</file>

<file path=customXml/itemProps3.xml><?xml version="1.0" encoding="utf-8"?>
<ds:datastoreItem xmlns:ds="http://schemas.openxmlformats.org/officeDocument/2006/customXml" ds:itemID="{CEEF3BBD-F4EE-42E0-BDFF-465FB11EBA8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43A18C8-8C3F-4CF8-8B31-346276E302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5782</Words>
  <Characters>32962</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Royal Veterinary College</Company>
  <LinksUpToDate>false</LinksUpToDate>
  <CharactersWithSpaces>38667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Tomlinson, Emma</dc:creator>
  <cp:keywords/>
  <dc:description/>
  <cp:lastModifiedBy>Lizzie Wilkinson</cp:lastModifiedBy>
  <cp:revision>2</cp:revision>
  <cp:lastPrinted>2025-07-22T10:44:00Z</cp:lastPrinted>
  <dcterms:created xsi:type="dcterms:W3CDTF">2025-07-22T10:49:00Z</dcterms:created>
  <dcterms:modified xsi:type="dcterms:W3CDTF">2025-07-22T10:49:00Z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0x01010017AAB08DF54E1C478CC3A2C0D6EC14DF</vt:lpwstr>
  </property>
</Properties>
</file>