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C9DD8" w14:textId="77777777" w:rsidR="00856C66" w:rsidRDefault="00856C66">
      <w:pPr>
        <w:rPr>
          <w:b/>
        </w:rPr>
      </w:pPr>
    </w:p>
    <w:p w14:paraId="4FB04B59" w14:textId="77777777" w:rsidR="001A2E17" w:rsidRPr="00900FB7" w:rsidRDefault="00900FB7">
      <w:pPr>
        <w:rPr>
          <w:rFonts w:ascii="Arial" w:hAnsi="Arial" w:cs="Arial"/>
          <w:b/>
          <w:sz w:val="28"/>
          <w:szCs w:val="28"/>
        </w:rPr>
      </w:pPr>
      <w:r>
        <w:rPr>
          <w:rFonts w:ascii="Arial" w:hAnsi="Arial" w:cs="Arial"/>
          <w:b/>
          <w:sz w:val="28"/>
          <w:szCs w:val="28"/>
        </w:rPr>
        <w:t xml:space="preserve">Progress update of </w:t>
      </w:r>
      <w:r w:rsidR="0051717F">
        <w:rPr>
          <w:rFonts w:ascii="Arial" w:hAnsi="Arial" w:cs="Arial"/>
          <w:b/>
          <w:sz w:val="28"/>
          <w:szCs w:val="28"/>
        </w:rPr>
        <w:t xml:space="preserve">the </w:t>
      </w:r>
      <w:r>
        <w:rPr>
          <w:rFonts w:ascii="Arial" w:hAnsi="Arial" w:cs="Arial"/>
          <w:b/>
          <w:sz w:val="28"/>
          <w:szCs w:val="28"/>
        </w:rPr>
        <w:t xml:space="preserve">RVC </w:t>
      </w:r>
      <w:r w:rsidR="001A2E17" w:rsidRPr="00900FB7">
        <w:rPr>
          <w:rFonts w:ascii="Arial" w:hAnsi="Arial" w:cs="Arial"/>
          <w:b/>
          <w:sz w:val="28"/>
          <w:szCs w:val="28"/>
        </w:rPr>
        <w:t>Equality and Diversity Objectives and Action Plan</w:t>
      </w:r>
      <w:r w:rsidR="00444B78">
        <w:rPr>
          <w:rFonts w:ascii="Arial" w:hAnsi="Arial" w:cs="Arial"/>
          <w:b/>
          <w:sz w:val="28"/>
          <w:szCs w:val="28"/>
        </w:rPr>
        <w:t xml:space="preserve"> (EOAP)</w:t>
      </w:r>
      <w:r w:rsidR="00313B36" w:rsidRPr="00900FB7">
        <w:rPr>
          <w:rFonts w:ascii="Arial" w:hAnsi="Arial" w:cs="Arial"/>
          <w:b/>
          <w:sz w:val="28"/>
          <w:szCs w:val="28"/>
        </w:rPr>
        <w:t xml:space="preserve"> 2015-2019 </w:t>
      </w:r>
    </w:p>
    <w:p w14:paraId="3947740B" w14:textId="2CAC350F" w:rsidR="002A7CFA" w:rsidRDefault="001A2E17">
      <w:pPr>
        <w:rPr>
          <w:rFonts w:ascii="Arial" w:hAnsi="Arial" w:cs="Arial"/>
          <w:sz w:val="24"/>
        </w:rPr>
      </w:pPr>
      <w:r w:rsidRPr="00036978">
        <w:rPr>
          <w:rFonts w:ascii="Arial" w:hAnsi="Arial" w:cs="Arial"/>
          <w:sz w:val="24"/>
        </w:rPr>
        <w:t xml:space="preserve">Below are a list of all the actions that have been achieved </w:t>
      </w:r>
      <w:r w:rsidR="00900FB7">
        <w:rPr>
          <w:rFonts w:ascii="Arial" w:hAnsi="Arial" w:cs="Arial"/>
          <w:sz w:val="24"/>
        </w:rPr>
        <w:t xml:space="preserve">as part of meeting the objectives set out in the EOAP 2015-2019. Some of these actions </w:t>
      </w:r>
      <w:r w:rsidR="0051717F">
        <w:rPr>
          <w:rFonts w:ascii="Arial" w:hAnsi="Arial" w:cs="Arial"/>
          <w:sz w:val="24"/>
        </w:rPr>
        <w:t xml:space="preserve">have been </w:t>
      </w:r>
      <w:r w:rsidR="00900FB7">
        <w:rPr>
          <w:rFonts w:ascii="Arial" w:hAnsi="Arial" w:cs="Arial"/>
          <w:sz w:val="24"/>
        </w:rPr>
        <w:t xml:space="preserve">completed </w:t>
      </w:r>
      <w:r w:rsidR="00444B78">
        <w:rPr>
          <w:rFonts w:ascii="Arial" w:hAnsi="Arial" w:cs="Arial"/>
          <w:sz w:val="24"/>
        </w:rPr>
        <w:t xml:space="preserve">but </w:t>
      </w:r>
      <w:r w:rsidR="0051717F">
        <w:rPr>
          <w:rFonts w:ascii="Arial" w:hAnsi="Arial" w:cs="Arial"/>
          <w:sz w:val="24"/>
        </w:rPr>
        <w:t xml:space="preserve">are </w:t>
      </w:r>
      <w:r w:rsidR="00900FB7">
        <w:rPr>
          <w:rFonts w:ascii="Arial" w:hAnsi="Arial" w:cs="Arial"/>
          <w:sz w:val="24"/>
        </w:rPr>
        <w:t>ongoing whilst others have been completed</w:t>
      </w:r>
      <w:r w:rsidR="002A7CFA">
        <w:rPr>
          <w:rFonts w:ascii="Arial" w:hAnsi="Arial" w:cs="Arial"/>
          <w:sz w:val="24"/>
        </w:rPr>
        <w:t xml:space="preserve"> and will not be included in the revised Equality Objective and Action plan 2020 – 202</w:t>
      </w:r>
      <w:r w:rsidR="0051717F">
        <w:rPr>
          <w:rFonts w:ascii="Arial" w:hAnsi="Arial" w:cs="Arial"/>
          <w:sz w:val="24"/>
        </w:rPr>
        <w:t>4</w:t>
      </w:r>
      <w:r w:rsidR="002A7CFA">
        <w:rPr>
          <w:rFonts w:ascii="Arial" w:hAnsi="Arial" w:cs="Arial"/>
          <w:sz w:val="24"/>
        </w:rPr>
        <w:t>.</w:t>
      </w:r>
    </w:p>
    <w:p w14:paraId="053B9441" w14:textId="77777777" w:rsidR="00036A93" w:rsidRPr="00036A93" w:rsidRDefault="002A7CFA">
      <w:pPr>
        <w:rPr>
          <w:rFonts w:ascii="Arial" w:hAnsi="Arial" w:cs="Arial"/>
          <w:b/>
          <w:i/>
          <w:sz w:val="24"/>
        </w:rPr>
      </w:pPr>
      <w:r>
        <w:rPr>
          <w:rFonts w:ascii="Arial" w:hAnsi="Arial" w:cs="Arial"/>
          <w:b/>
          <w:i/>
          <w:sz w:val="24"/>
        </w:rPr>
        <w:t xml:space="preserve"> </w:t>
      </w:r>
      <w:r w:rsidR="00036A93">
        <w:rPr>
          <w:rFonts w:ascii="Arial" w:hAnsi="Arial" w:cs="Arial"/>
          <w:b/>
          <w:i/>
          <w:sz w:val="24"/>
        </w:rPr>
        <w:t>Actions completed but still are ongoing</w:t>
      </w:r>
    </w:p>
    <w:tbl>
      <w:tblPr>
        <w:tblStyle w:val="TableGrid"/>
        <w:tblW w:w="13621" w:type="dxa"/>
        <w:tblLook w:val="04A0" w:firstRow="1" w:lastRow="0" w:firstColumn="1" w:lastColumn="0" w:noHBand="0" w:noVBand="1"/>
      </w:tblPr>
      <w:tblGrid>
        <w:gridCol w:w="6941"/>
        <w:gridCol w:w="6680"/>
      </w:tblGrid>
      <w:tr w:rsidR="001A2E17" w:rsidRPr="00036978" w14:paraId="6BB7749A" w14:textId="77777777" w:rsidTr="00D07C5D">
        <w:trPr>
          <w:trHeight w:val="486"/>
        </w:trPr>
        <w:tc>
          <w:tcPr>
            <w:tcW w:w="6941" w:type="dxa"/>
          </w:tcPr>
          <w:p w14:paraId="59B33550" w14:textId="77777777" w:rsidR="001A2E17" w:rsidRPr="0051717F" w:rsidRDefault="001A2E17" w:rsidP="00E340D2">
            <w:pPr>
              <w:rPr>
                <w:rFonts w:ascii="Arial" w:hAnsi="Arial" w:cs="Arial"/>
                <w:b/>
                <w:sz w:val="24"/>
              </w:rPr>
            </w:pPr>
            <w:r w:rsidRPr="0051717F">
              <w:rPr>
                <w:rFonts w:ascii="Arial" w:hAnsi="Arial" w:cs="Arial"/>
                <w:b/>
                <w:sz w:val="24"/>
              </w:rPr>
              <w:t>Action</w:t>
            </w:r>
          </w:p>
        </w:tc>
        <w:tc>
          <w:tcPr>
            <w:tcW w:w="6680" w:type="dxa"/>
          </w:tcPr>
          <w:p w14:paraId="4B1124A4" w14:textId="77777777" w:rsidR="001A2E17" w:rsidRPr="0051717F" w:rsidRDefault="001A2E17" w:rsidP="00E340D2">
            <w:pPr>
              <w:rPr>
                <w:rFonts w:ascii="Arial" w:hAnsi="Arial" w:cs="Arial"/>
                <w:b/>
                <w:sz w:val="24"/>
              </w:rPr>
            </w:pPr>
            <w:r w:rsidRPr="0051717F">
              <w:rPr>
                <w:rFonts w:ascii="Arial" w:hAnsi="Arial" w:cs="Arial"/>
                <w:b/>
                <w:sz w:val="24"/>
              </w:rPr>
              <w:t>Outcome</w:t>
            </w:r>
          </w:p>
        </w:tc>
      </w:tr>
      <w:tr w:rsidR="001A2E17" w:rsidRPr="00036978" w14:paraId="51F071B7" w14:textId="77777777" w:rsidTr="00D07C5D">
        <w:trPr>
          <w:trHeight w:val="986"/>
        </w:trPr>
        <w:tc>
          <w:tcPr>
            <w:tcW w:w="6941" w:type="dxa"/>
          </w:tcPr>
          <w:p w14:paraId="78012DA8" w14:textId="1C37F508" w:rsidR="001A2E17" w:rsidRPr="00036A93" w:rsidRDefault="001A2E17" w:rsidP="00036A93">
            <w:pPr>
              <w:pStyle w:val="ListParagraph"/>
              <w:numPr>
                <w:ilvl w:val="1"/>
                <w:numId w:val="1"/>
              </w:numPr>
              <w:rPr>
                <w:rFonts w:ascii="Arial" w:hAnsi="Arial" w:cs="Arial"/>
                <w:sz w:val="24"/>
              </w:rPr>
            </w:pPr>
            <w:r w:rsidRPr="00036A93">
              <w:rPr>
                <w:rFonts w:ascii="Arial" w:hAnsi="Arial" w:cs="Arial"/>
                <w:sz w:val="24"/>
              </w:rPr>
              <w:t xml:space="preserve">Ensure </w:t>
            </w:r>
            <w:r w:rsidR="00444B78">
              <w:rPr>
                <w:rFonts w:ascii="Arial" w:hAnsi="Arial" w:cs="Arial"/>
                <w:sz w:val="24"/>
              </w:rPr>
              <w:t>Equality and Diversity (</w:t>
            </w:r>
            <w:r w:rsidRPr="00036A93">
              <w:rPr>
                <w:rFonts w:ascii="Arial" w:hAnsi="Arial" w:cs="Arial"/>
                <w:sz w:val="24"/>
              </w:rPr>
              <w:t>E&amp;D</w:t>
            </w:r>
            <w:r w:rsidR="00444B78">
              <w:rPr>
                <w:rFonts w:ascii="Arial" w:hAnsi="Arial" w:cs="Arial"/>
                <w:sz w:val="24"/>
              </w:rPr>
              <w:t>)</w:t>
            </w:r>
            <w:r w:rsidRPr="00036A93">
              <w:rPr>
                <w:rFonts w:ascii="Arial" w:hAnsi="Arial" w:cs="Arial"/>
                <w:sz w:val="24"/>
              </w:rPr>
              <w:t xml:space="preserve"> underpins all decision making at the RVC</w:t>
            </w:r>
          </w:p>
          <w:p w14:paraId="60416DA8" w14:textId="77777777" w:rsidR="00036A93" w:rsidRPr="00036A93" w:rsidRDefault="00036A93" w:rsidP="00036A93">
            <w:pPr>
              <w:pStyle w:val="ListParagraph"/>
              <w:ind w:left="405"/>
              <w:rPr>
                <w:rFonts w:ascii="Arial" w:hAnsi="Arial" w:cs="Arial"/>
                <w:sz w:val="24"/>
              </w:rPr>
            </w:pPr>
          </w:p>
        </w:tc>
        <w:tc>
          <w:tcPr>
            <w:tcW w:w="6680" w:type="dxa"/>
          </w:tcPr>
          <w:p w14:paraId="4918A7F6" w14:textId="01140972" w:rsidR="001A2E17" w:rsidRPr="00036978" w:rsidRDefault="001A2E17" w:rsidP="00EB1DBA">
            <w:pPr>
              <w:rPr>
                <w:rFonts w:ascii="Arial" w:hAnsi="Arial" w:cs="Arial"/>
                <w:b/>
                <w:sz w:val="24"/>
              </w:rPr>
            </w:pPr>
            <w:r w:rsidRPr="00036978">
              <w:rPr>
                <w:rFonts w:ascii="Arial" w:hAnsi="Arial" w:cs="Arial"/>
                <w:sz w:val="24"/>
              </w:rPr>
              <w:t xml:space="preserve">E&amp;D </w:t>
            </w:r>
            <w:r w:rsidR="00444B78">
              <w:rPr>
                <w:rFonts w:ascii="Arial" w:hAnsi="Arial" w:cs="Arial"/>
                <w:sz w:val="24"/>
              </w:rPr>
              <w:t>has been</w:t>
            </w:r>
            <w:r w:rsidR="00444B78" w:rsidRPr="00036978">
              <w:rPr>
                <w:rFonts w:ascii="Arial" w:hAnsi="Arial" w:cs="Arial"/>
                <w:sz w:val="24"/>
              </w:rPr>
              <w:t xml:space="preserve"> </w:t>
            </w:r>
            <w:r w:rsidRPr="00036978">
              <w:rPr>
                <w:rFonts w:ascii="Arial" w:hAnsi="Arial" w:cs="Arial"/>
                <w:sz w:val="24"/>
              </w:rPr>
              <w:t xml:space="preserve">added as a standing agenda item </w:t>
            </w:r>
            <w:r w:rsidR="00444B78">
              <w:rPr>
                <w:rFonts w:ascii="Arial" w:hAnsi="Arial" w:cs="Arial"/>
                <w:sz w:val="24"/>
              </w:rPr>
              <w:t>for</w:t>
            </w:r>
            <w:r w:rsidRPr="00036978">
              <w:rPr>
                <w:rFonts w:ascii="Arial" w:hAnsi="Arial" w:cs="Arial"/>
                <w:sz w:val="24"/>
              </w:rPr>
              <w:t xml:space="preserve"> all RVC committee meeting</w:t>
            </w:r>
            <w:r w:rsidR="00444B78">
              <w:rPr>
                <w:rFonts w:ascii="Arial" w:hAnsi="Arial" w:cs="Arial"/>
                <w:sz w:val="24"/>
              </w:rPr>
              <w:t>s</w:t>
            </w:r>
            <w:r w:rsidRPr="00036978">
              <w:rPr>
                <w:rFonts w:ascii="Arial" w:hAnsi="Arial" w:cs="Arial"/>
                <w:sz w:val="24"/>
              </w:rPr>
              <w:t xml:space="preserve">. </w:t>
            </w:r>
            <w:r w:rsidR="008A10DF" w:rsidRPr="008A10DF">
              <w:rPr>
                <w:rFonts w:ascii="Arial" w:hAnsi="Arial" w:cs="Arial"/>
                <w:sz w:val="24"/>
              </w:rPr>
              <w:t>All committees have been asked to con</w:t>
            </w:r>
            <w:r w:rsidR="0051717F">
              <w:rPr>
                <w:rFonts w:ascii="Arial" w:hAnsi="Arial" w:cs="Arial"/>
                <w:sz w:val="24"/>
              </w:rPr>
              <w:t xml:space="preserve">sider whether or </w:t>
            </w:r>
            <w:r w:rsidR="008A10DF" w:rsidRPr="008A10DF">
              <w:rPr>
                <w:rFonts w:ascii="Arial" w:hAnsi="Arial" w:cs="Arial"/>
                <w:sz w:val="24"/>
              </w:rPr>
              <w:t xml:space="preserve">not </w:t>
            </w:r>
            <w:r w:rsidR="00EB1DBA">
              <w:rPr>
                <w:rFonts w:ascii="Arial" w:hAnsi="Arial" w:cs="Arial"/>
                <w:sz w:val="24"/>
              </w:rPr>
              <w:t>there is an</w:t>
            </w:r>
            <w:r w:rsidR="008A10DF" w:rsidRPr="008A10DF">
              <w:rPr>
                <w:rFonts w:ascii="Arial" w:hAnsi="Arial" w:cs="Arial"/>
                <w:sz w:val="24"/>
              </w:rPr>
              <w:t xml:space="preserve"> impact on E&amp;D or wellbeing</w:t>
            </w:r>
            <w:r w:rsidR="00EB1DBA">
              <w:rPr>
                <w:rFonts w:ascii="Arial" w:hAnsi="Arial" w:cs="Arial"/>
                <w:sz w:val="24"/>
              </w:rPr>
              <w:t xml:space="preserve"> for every agenda item</w:t>
            </w:r>
            <w:r w:rsidR="008A10DF" w:rsidRPr="008A10DF">
              <w:rPr>
                <w:rFonts w:ascii="Arial" w:hAnsi="Arial" w:cs="Arial"/>
                <w:sz w:val="24"/>
              </w:rPr>
              <w:t>. Some address this per item</w:t>
            </w:r>
            <w:r w:rsidR="00444B78">
              <w:rPr>
                <w:rFonts w:ascii="Arial" w:hAnsi="Arial" w:cs="Arial"/>
                <w:sz w:val="24"/>
              </w:rPr>
              <w:t xml:space="preserve"> while</w:t>
            </w:r>
            <w:r w:rsidR="008A10DF" w:rsidRPr="008A10DF">
              <w:rPr>
                <w:rFonts w:ascii="Arial" w:hAnsi="Arial" w:cs="Arial"/>
                <w:sz w:val="24"/>
              </w:rPr>
              <w:t xml:space="preserve"> some have a standard questions at the</w:t>
            </w:r>
            <w:r w:rsidR="008A10DF">
              <w:rPr>
                <w:rFonts w:ascii="Arial" w:hAnsi="Arial" w:cs="Arial"/>
                <w:sz w:val="24"/>
              </w:rPr>
              <w:t xml:space="preserve"> meeting asking if any issues should be</w:t>
            </w:r>
            <w:r w:rsidR="002A7CFA">
              <w:rPr>
                <w:rFonts w:ascii="Arial" w:hAnsi="Arial" w:cs="Arial"/>
                <w:sz w:val="24"/>
              </w:rPr>
              <w:t xml:space="preserve"> identified. All papers presented at C</w:t>
            </w:r>
            <w:r w:rsidR="00EB1DBA">
              <w:rPr>
                <w:rFonts w:ascii="Arial" w:hAnsi="Arial" w:cs="Arial"/>
                <w:sz w:val="24"/>
              </w:rPr>
              <w:t xml:space="preserve">ouncil </w:t>
            </w:r>
            <w:r w:rsidR="002A7CFA">
              <w:rPr>
                <w:rFonts w:ascii="Arial" w:hAnsi="Arial" w:cs="Arial"/>
                <w:sz w:val="24"/>
              </w:rPr>
              <w:t>E</w:t>
            </w:r>
            <w:r w:rsidR="00EB1DBA">
              <w:rPr>
                <w:rFonts w:ascii="Arial" w:hAnsi="Arial" w:cs="Arial"/>
                <w:sz w:val="24"/>
              </w:rPr>
              <w:t xml:space="preserve">xecutive </w:t>
            </w:r>
            <w:r w:rsidR="002A7CFA">
              <w:rPr>
                <w:rFonts w:ascii="Arial" w:hAnsi="Arial" w:cs="Arial"/>
                <w:sz w:val="24"/>
              </w:rPr>
              <w:t>C</w:t>
            </w:r>
            <w:r w:rsidR="00EB1DBA">
              <w:rPr>
                <w:rFonts w:ascii="Arial" w:hAnsi="Arial" w:cs="Arial"/>
                <w:sz w:val="24"/>
              </w:rPr>
              <w:t>ommittee</w:t>
            </w:r>
            <w:r w:rsidR="002A7CFA">
              <w:rPr>
                <w:rFonts w:ascii="Arial" w:hAnsi="Arial" w:cs="Arial"/>
                <w:sz w:val="24"/>
              </w:rPr>
              <w:t xml:space="preserve"> have been assessed</w:t>
            </w:r>
            <w:r w:rsidR="00444B78">
              <w:rPr>
                <w:rFonts w:ascii="Arial" w:hAnsi="Arial" w:cs="Arial"/>
                <w:sz w:val="24"/>
              </w:rPr>
              <w:t xml:space="preserve"> to determine</w:t>
            </w:r>
            <w:r w:rsidR="00F8734A">
              <w:rPr>
                <w:rFonts w:ascii="Arial" w:hAnsi="Arial" w:cs="Arial"/>
                <w:sz w:val="24"/>
              </w:rPr>
              <w:t xml:space="preserve"> </w:t>
            </w:r>
            <w:r w:rsidR="0051717F">
              <w:rPr>
                <w:rFonts w:ascii="Arial" w:hAnsi="Arial" w:cs="Arial"/>
                <w:sz w:val="24"/>
              </w:rPr>
              <w:t>if</w:t>
            </w:r>
            <w:r w:rsidR="002A7CFA">
              <w:rPr>
                <w:rFonts w:ascii="Arial" w:hAnsi="Arial" w:cs="Arial"/>
                <w:sz w:val="24"/>
              </w:rPr>
              <w:t xml:space="preserve"> the proposal or review </w:t>
            </w:r>
            <w:r w:rsidR="00F8734A">
              <w:rPr>
                <w:rFonts w:ascii="Arial" w:hAnsi="Arial" w:cs="Arial"/>
                <w:sz w:val="24"/>
              </w:rPr>
              <w:t xml:space="preserve">has a positive or negative impact on </w:t>
            </w:r>
            <w:r w:rsidR="00444B78">
              <w:rPr>
                <w:rFonts w:ascii="Arial" w:hAnsi="Arial" w:cs="Arial"/>
                <w:sz w:val="24"/>
              </w:rPr>
              <w:t>E&amp;D</w:t>
            </w:r>
            <w:r w:rsidR="00F8734A">
              <w:rPr>
                <w:rFonts w:ascii="Arial" w:hAnsi="Arial" w:cs="Arial"/>
                <w:sz w:val="24"/>
              </w:rPr>
              <w:t>.</w:t>
            </w:r>
          </w:p>
        </w:tc>
      </w:tr>
      <w:tr w:rsidR="00036A93" w:rsidRPr="00036978" w14:paraId="54FC689B" w14:textId="77777777" w:rsidTr="00D07C5D">
        <w:trPr>
          <w:trHeight w:val="986"/>
        </w:trPr>
        <w:tc>
          <w:tcPr>
            <w:tcW w:w="6941" w:type="dxa"/>
          </w:tcPr>
          <w:p w14:paraId="10476229" w14:textId="37E00C4E" w:rsidR="00036A93" w:rsidRPr="00036A93" w:rsidRDefault="00F053D4" w:rsidP="00444B78">
            <w:pPr>
              <w:rPr>
                <w:rFonts w:ascii="Arial" w:hAnsi="Arial" w:cs="Arial"/>
                <w:sz w:val="24"/>
              </w:rPr>
            </w:pPr>
            <w:r>
              <w:rPr>
                <w:rFonts w:ascii="Arial" w:hAnsi="Arial" w:cs="Arial"/>
                <w:sz w:val="24"/>
              </w:rPr>
              <w:t>1.3 Review of strategic committees to allow for staff to participate where they would not normally have an opportunity with the ultimate aim to impro</w:t>
            </w:r>
            <w:r w:rsidR="0051717F">
              <w:rPr>
                <w:rFonts w:ascii="Arial" w:hAnsi="Arial" w:cs="Arial"/>
                <w:sz w:val="24"/>
              </w:rPr>
              <w:t>ve diversity on such committees</w:t>
            </w:r>
          </w:p>
        </w:tc>
        <w:tc>
          <w:tcPr>
            <w:tcW w:w="6680" w:type="dxa"/>
          </w:tcPr>
          <w:p w14:paraId="1D8D68DB" w14:textId="2753E9EE" w:rsidR="00036A93" w:rsidRPr="00EB1DBA" w:rsidRDefault="00F053D4" w:rsidP="00EB1DBA">
            <w:pPr>
              <w:pStyle w:val="ListParagraph"/>
              <w:numPr>
                <w:ilvl w:val="0"/>
                <w:numId w:val="2"/>
              </w:numPr>
              <w:rPr>
                <w:rFonts w:ascii="Arial" w:hAnsi="Arial" w:cs="Arial"/>
                <w:sz w:val="24"/>
              </w:rPr>
            </w:pPr>
            <w:r w:rsidRPr="00EB1DBA">
              <w:rPr>
                <w:rFonts w:ascii="Arial" w:hAnsi="Arial" w:cs="Arial"/>
                <w:sz w:val="24"/>
              </w:rPr>
              <w:t>A strategic review of committees took place</w:t>
            </w:r>
            <w:r w:rsidR="00444B78" w:rsidRPr="00EB1DBA">
              <w:rPr>
                <w:rFonts w:ascii="Arial" w:hAnsi="Arial" w:cs="Arial"/>
                <w:sz w:val="24"/>
              </w:rPr>
              <w:t>.</w:t>
            </w:r>
            <w:r w:rsidRPr="00EB1DBA">
              <w:rPr>
                <w:rFonts w:ascii="Arial" w:hAnsi="Arial" w:cs="Arial"/>
                <w:sz w:val="24"/>
              </w:rPr>
              <w:t xml:space="preserve"> </w:t>
            </w:r>
            <w:r w:rsidR="00444B78" w:rsidRPr="00EB1DBA">
              <w:rPr>
                <w:rFonts w:ascii="Arial" w:hAnsi="Arial" w:cs="Arial"/>
                <w:sz w:val="24"/>
              </w:rPr>
              <w:t>T</w:t>
            </w:r>
            <w:r w:rsidRPr="00EB1DBA">
              <w:rPr>
                <w:rFonts w:ascii="Arial" w:hAnsi="Arial" w:cs="Arial"/>
                <w:sz w:val="24"/>
              </w:rPr>
              <w:t>his has resulted in the E</w:t>
            </w:r>
            <w:r w:rsidR="00EF6AB2" w:rsidRPr="00EB1DBA">
              <w:rPr>
                <w:rFonts w:ascii="Arial" w:hAnsi="Arial" w:cs="Arial"/>
                <w:sz w:val="24"/>
              </w:rPr>
              <w:t xml:space="preserve">quality and </w:t>
            </w:r>
            <w:r w:rsidRPr="00EB1DBA">
              <w:rPr>
                <w:rFonts w:ascii="Arial" w:hAnsi="Arial" w:cs="Arial"/>
                <w:sz w:val="24"/>
              </w:rPr>
              <w:t>D</w:t>
            </w:r>
            <w:r w:rsidR="00EF6AB2" w:rsidRPr="00EB1DBA">
              <w:rPr>
                <w:rFonts w:ascii="Arial" w:hAnsi="Arial" w:cs="Arial"/>
                <w:sz w:val="24"/>
              </w:rPr>
              <w:t>iversity Committee Chair</w:t>
            </w:r>
            <w:r w:rsidRPr="00EB1DBA">
              <w:rPr>
                <w:rFonts w:ascii="Arial" w:hAnsi="Arial" w:cs="Arial"/>
                <w:sz w:val="24"/>
              </w:rPr>
              <w:t xml:space="preserve"> now </w:t>
            </w:r>
            <w:r w:rsidR="00444B78" w:rsidRPr="00EB1DBA">
              <w:rPr>
                <w:rFonts w:ascii="Arial" w:hAnsi="Arial" w:cs="Arial"/>
                <w:sz w:val="24"/>
              </w:rPr>
              <w:t>being a permanent member</w:t>
            </w:r>
            <w:r w:rsidRPr="00EB1DBA">
              <w:rPr>
                <w:rFonts w:ascii="Arial" w:hAnsi="Arial" w:cs="Arial"/>
                <w:sz w:val="24"/>
              </w:rPr>
              <w:t xml:space="preserve"> o</w:t>
            </w:r>
            <w:r w:rsidR="00444B78" w:rsidRPr="00EB1DBA">
              <w:rPr>
                <w:rFonts w:ascii="Arial" w:hAnsi="Arial" w:cs="Arial"/>
                <w:sz w:val="24"/>
              </w:rPr>
              <w:t>f</w:t>
            </w:r>
            <w:r w:rsidRPr="00EB1DBA">
              <w:rPr>
                <w:rFonts w:ascii="Arial" w:hAnsi="Arial" w:cs="Arial"/>
                <w:sz w:val="24"/>
              </w:rPr>
              <w:t xml:space="preserve"> the C</w:t>
            </w:r>
            <w:r w:rsidR="00EB1DBA" w:rsidRPr="00EB1DBA">
              <w:rPr>
                <w:rFonts w:ascii="Arial" w:hAnsi="Arial" w:cs="Arial"/>
                <w:sz w:val="24"/>
              </w:rPr>
              <w:t>EC</w:t>
            </w:r>
            <w:r w:rsidRPr="00EB1DBA">
              <w:rPr>
                <w:rFonts w:ascii="Arial" w:hAnsi="Arial" w:cs="Arial"/>
                <w:sz w:val="24"/>
              </w:rPr>
              <w:t>.</w:t>
            </w:r>
          </w:p>
        </w:tc>
      </w:tr>
      <w:tr w:rsidR="00F053D4" w:rsidRPr="00036978" w14:paraId="43680F78" w14:textId="77777777" w:rsidTr="00D07C5D">
        <w:trPr>
          <w:trHeight w:val="986"/>
        </w:trPr>
        <w:tc>
          <w:tcPr>
            <w:tcW w:w="6941" w:type="dxa"/>
          </w:tcPr>
          <w:p w14:paraId="7245F459" w14:textId="44303B8C" w:rsidR="00F053D4" w:rsidRDefault="00F053D4" w:rsidP="00444B78">
            <w:pPr>
              <w:rPr>
                <w:rFonts w:ascii="Arial" w:hAnsi="Arial" w:cs="Arial"/>
                <w:sz w:val="24"/>
              </w:rPr>
            </w:pPr>
            <w:r>
              <w:rPr>
                <w:rFonts w:ascii="Arial" w:hAnsi="Arial" w:cs="Arial"/>
                <w:sz w:val="24"/>
              </w:rPr>
              <w:t xml:space="preserve">1.4 Appropriate College resources are allocated to support </w:t>
            </w:r>
            <w:r w:rsidR="00444B78">
              <w:rPr>
                <w:rFonts w:ascii="Arial" w:hAnsi="Arial" w:cs="Arial"/>
                <w:sz w:val="24"/>
              </w:rPr>
              <w:t>E&amp;D</w:t>
            </w:r>
            <w:r>
              <w:rPr>
                <w:rFonts w:ascii="Arial" w:hAnsi="Arial" w:cs="Arial"/>
                <w:sz w:val="24"/>
              </w:rPr>
              <w:t xml:space="preserve"> activities</w:t>
            </w:r>
          </w:p>
        </w:tc>
        <w:tc>
          <w:tcPr>
            <w:tcW w:w="6680" w:type="dxa"/>
          </w:tcPr>
          <w:p w14:paraId="00BBE5B5" w14:textId="77777777" w:rsidR="00F053D4" w:rsidRDefault="00F053D4" w:rsidP="008A10DF">
            <w:pPr>
              <w:rPr>
                <w:rFonts w:ascii="Arial" w:hAnsi="Arial" w:cs="Arial"/>
                <w:sz w:val="24"/>
              </w:rPr>
            </w:pPr>
            <w:r>
              <w:rPr>
                <w:rFonts w:ascii="Arial" w:hAnsi="Arial" w:cs="Arial"/>
                <w:sz w:val="24"/>
              </w:rPr>
              <w:t>A Diversity and Inclusion Manager was appointed in November 2015, whose role is to provide guidance and direction for the College to deliver on the equality objectives and all other relevant areas such as Athena SWAN and gender pay gap reports.</w:t>
            </w:r>
            <w:r w:rsidR="00444B78">
              <w:rPr>
                <w:rFonts w:ascii="Arial" w:hAnsi="Arial" w:cs="Arial"/>
                <w:sz w:val="24"/>
              </w:rPr>
              <w:t xml:space="preserve"> </w:t>
            </w:r>
          </w:p>
        </w:tc>
      </w:tr>
      <w:tr w:rsidR="005530AD" w:rsidRPr="00036978" w14:paraId="1B933362" w14:textId="77777777" w:rsidTr="00D07C5D">
        <w:trPr>
          <w:trHeight w:val="1236"/>
        </w:trPr>
        <w:tc>
          <w:tcPr>
            <w:tcW w:w="6941" w:type="dxa"/>
          </w:tcPr>
          <w:p w14:paraId="0A2649B6" w14:textId="4E2F0A44" w:rsidR="005530AD" w:rsidRPr="00036978" w:rsidRDefault="005530AD" w:rsidP="00E340D2">
            <w:pPr>
              <w:rPr>
                <w:rFonts w:ascii="Arial" w:hAnsi="Arial" w:cs="Arial"/>
                <w:sz w:val="24"/>
              </w:rPr>
            </w:pPr>
            <w:r>
              <w:rPr>
                <w:rFonts w:ascii="Arial" w:hAnsi="Arial" w:cs="Arial"/>
                <w:sz w:val="24"/>
              </w:rPr>
              <w:lastRenderedPageBreak/>
              <w:t xml:space="preserve">1.5 Budget to be </w:t>
            </w:r>
            <w:r w:rsidR="0087076C">
              <w:rPr>
                <w:rFonts w:ascii="Arial" w:hAnsi="Arial" w:cs="Arial"/>
                <w:sz w:val="24"/>
              </w:rPr>
              <w:t>made available for departments -</w:t>
            </w:r>
            <w:r>
              <w:rPr>
                <w:rFonts w:ascii="Arial" w:hAnsi="Arial" w:cs="Arial"/>
                <w:sz w:val="24"/>
              </w:rPr>
              <w:t xml:space="preserve"> to utilise for family leave such as temporary replacement posts to cover parental leave</w:t>
            </w:r>
          </w:p>
        </w:tc>
        <w:tc>
          <w:tcPr>
            <w:tcW w:w="6680" w:type="dxa"/>
          </w:tcPr>
          <w:p w14:paraId="79E68542" w14:textId="77777777" w:rsidR="005530AD" w:rsidRPr="00036978" w:rsidRDefault="005530AD" w:rsidP="00313B36">
            <w:pPr>
              <w:rPr>
                <w:rFonts w:ascii="Arial" w:hAnsi="Arial" w:cs="Arial"/>
                <w:sz w:val="24"/>
              </w:rPr>
            </w:pPr>
            <w:r>
              <w:rPr>
                <w:rFonts w:ascii="Arial" w:hAnsi="Arial" w:cs="Arial"/>
                <w:sz w:val="24"/>
              </w:rPr>
              <w:t>Budgets have been made available to departments</w:t>
            </w:r>
            <w:r w:rsidR="00444B78">
              <w:rPr>
                <w:rFonts w:ascii="Arial" w:hAnsi="Arial" w:cs="Arial"/>
                <w:sz w:val="24"/>
              </w:rPr>
              <w:t xml:space="preserve"> for family leave cover</w:t>
            </w:r>
            <w:r>
              <w:rPr>
                <w:rFonts w:ascii="Arial" w:hAnsi="Arial" w:cs="Arial"/>
                <w:sz w:val="24"/>
              </w:rPr>
              <w:t xml:space="preserve"> and will continue to do so.</w:t>
            </w:r>
          </w:p>
        </w:tc>
      </w:tr>
      <w:tr w:rsidR="001A2E17" w:rsidRPr="00036978" w14:paraId="7DA21AAB" w14:textId="77777777" w:rsidTr="00D07C5D">
        <w:trPr>
          <w:trHeight w:val="1236"/>
        </w:trPr>
        <w:tc>
          <w:tcPr>
            <w:tcW w:w="6941" w:type="dxa"/>
          </w:tcPr>
          <w:p w14:paraId="7926FA8F" w14:textId="77777777" w:rsidR="001A2E17" w:rsidRPr="00036978" w:rsidRDefault="001A2E17" w:rsidP="00E340D2">
            <w:pPr>
              <w:rPr>
                <w:rFonts w:ascii="Arial" w:hAnsi="Arial" w:cs="Arial"/>
                <w:sz w:val="24"/>
              </w:rPr>
            </w:pPr>
            <w:r w:rsidRPr="00036978">
              <w:rPr>
                <w:rFonts w:ascii="Arial" w:hAnsi="Arial" w:cs="Arial"/>
                <w:sz w:val="24"/>
              </w:rPr>
              <w:t xml:space="preserve">2.1 Increase awareness </w:t>
            </w:r>
            <w:r w:rsidR="008B50D8" w:rsidRPr="00036978">
              <w:rPr>
                <w:rFonts w:ascii="Arial" w:hAnsi="Arial" w:cs="Arial"/>
                <w:sz w:val="24"/>
              </w:rPr>
              <w:t>of RVC Equality and Diversity</w:t>
            </w:r>
          </w:p>
        </w:tc>
        <w:tc>
          <w:tcPr>
            <w:tcW w:w="6680" w:type="dxa"/>
          </w:tcPr>
          <w:p w14:paraId="328049C9" w14:textId="7EF2D20D" w:rsidR="00EB1DBA" w:rsidRPr="00EB1DBA" w:rsidRDefault="008B50D8" w:rsidP="00EB1DBA">
            <w:pPr>
              <w:pStyle w:val="ListParagraph"/>
              <w:numPr>
                <w:ilvl w:val="0"/>
                <w:numId w:val="2"/>
              </w:numPr>
              <w:rPr>
                <w:rFonts w:ascii="Arial" w:hAnsi="Arial" w:cs="Arial"/>
                <w:sz w:val="24"/>
              </w:rPr>
            </w:pPr>
            <w:r w:rsidRPr="00EB1DBA">
              <w:rPr>
                <w:rFonts w:ascii="Arial" w:hAnsi="Arial" w:cs="Arial"/>
                <w:sz w:val="24"/>
              </w:rPr>
              <w:t>Staff</w:t>
            </w:r>
            <w:r w:rsidR="003E6CDB" w:rsidRPr="00EB1DBA">
              <w:rPr>
                <w:rFonts w:ascii="Arial" w:hAnsi="Arial" w:cs="Arial"/>
                <w:sz w:val="24"/>
              </w:rPr>
              <w:t xml:space="preserve"> and student</w:t>
            </w:r>
            <w:r w:rsidRPr="00EB1DBA">
              <w:rPr>
                <w:rFonts w:ascii="Arial" w:hAnsi="Arial" w:cs="Arial"/>
                <w:sz w:val="24"/>
              </w:rPr>
              <w:t xml:space="preserve"> updates are provided via</w:t>
            </w:r>
            <w:r w:rsidR="00444B78" w:rsidRPr="00EB1DBA">
              <w:rPr>
                <w:rFonts w:ascii="Arial" w:hAnsi="Arial" w:cs="Arial"/>
                <w:sz w:val="24"/>
              </w:rPr>
              <w:t xml:space="preserve"> the</w:t>
            </w:r>
            <w:r w:rsidRPr="00EB1DBA">
              <w:rPr>
                <w:rFonts w:ascii="Arial" w:hAnsi="Arial" w:cs="Arial"/>
                <w:sz w:val="24"/>
              </w:rPr>
              <w:t xml:space="preserve"> intranet on Message of the Day </w:t>
            </w:r>
          </w:p>
          <w:p w14:paraId="05E0D504" w14:textId="200F58AB" w:rsidR="00EB1DBA" w:rsidRPr="00EB1DBA" w:rsidRDefault="008B50D8" w:rsidP="00EB1DBA">
            <w:pPr>
              <w:pStyle w:val="ListParagraph"/>
              <w:numPr>
                <w:ilvl w:val="0"/>
                <w:numId w:val="2"/>
              </w:numPr>
              <w:rPr>
                <w:rFonts w:ascii="Arial" w:hAnsi="Arial" w:cs="Arial"/>
                <w:sz w:val="24"/>
              </w:rPr>
            </w:pPr>
            <w:r w:rsidRPr="00EB1DBA">
              <w:rPr>
                <w:rFonts w:ascii="Arial" w:hAnsi="Arial" w:cs="Arial"/>
                <w:sz w:val="24"/>
              </w:rPr>
              <w:t>E</w:t>
            </w:r>
            <w:r w:rsidR="0051717F" w:rsidRPr="00EB1DBA">
              <w:rPr>
                <w:rFonts w:ascii="Arial" w:hAnsi="Arial" w:cs="Arial"/>
                <w:sz w:val="24"/>
              </w:rPr>
              <w:t xml:space="preserve">quality and </w:t>
            </w:r>
            <w:r w:rsidRPr="00EB1DBA">
              <w:rPr>
                <w:rFonts w:ascii="Arial" w:hAnsi="Arial" w:cs="Arial"/>
                <w:sz w:val="24"/>
              </w:rPr>
              <w:t>D</w:t>
            </w:r>
            <w:r w:rsidR="0051717F" w:rsidRPr="00EB1DBA">
              <w:rPr>
                <w:rFonts w:ascii="Arial" w:hAnsi="Arial" w:cs="Arial"/>
                <w:sz w:val="24"/>
              </w:rPr>
              <w:t xml:space="preserve">iversity </w:t>
            </w:r>
            <w:r w:rsidRPr="00EB1DBA">
              <w:rPr>
                <w:rFonts w:ascii="Arial" w:hAnsi="Arial" w:cs="Arial"/>
                <w:sz w:val="24"/>
              </w:rPr>
              <w:t>C</w:t>
            </w:r>
            <w:r w:rsidR="0051717F" w:rsidRPr="00EB1DBA">
              <w:rPr>
                <w:rFonts w:ascii="Arial" w:hAnsi="Arial" w:cs="Arial"/>
                <w:sz w:val="24"/>
              </w:rPr>
              <w:t>ommittee</w:t>
            </w:r>
            <w:r w:rsidR="00444B78" w:rsidRPr="00EB1DBA">
              <w:rPr>
                <w:rFonts w:ascii="Arial" w:hAnsi="Arial" w:cs="Arial"/>
                <w:sz w:val="24"/>
              </w:rPr>
              <w:t xml:space="preserve"> minutes</w:t>
            </w:r>
            <w:r w:rsidRPr="00EB1DBA">
              <w:rPr>
                <w:rFonts w:ascii="Arial" w:hAnsi="Arial" w:cs="Arial"/>
                <w:sz w:val="24"/>
              </w:rPr>
              <w:t xml:space="preserve"> and via departmental </w:t>
            </w:r>
            <w:r w:rsidR="00EB1DBA">
              <w:rPr>
                <w:rFonts w:ascii="Arial" w:hAnsi="Arial" w:cs="Arial"/>
                <w:sz w:val="24"/>
              </w:rPr>
              <w:t xml:space="preserve">E&amp;D </w:t>
            </w:r>
            <w:r w:rsidRPr="00EB1DBA">
              <w:rPr>
                <w:rFonts w:ascii="Arial" w:hAnsi="Arial" w:cs="Arial"/>
                <w:sz w:val="24"/>
              </w:rPr>
              <w:t>action plans</w:t>
            </w:r>
            <w:r w:rsidR="003E6CDB" w:rsidRPr="00EB1DBA">
              <w:rPr>
                <w:rFonts w:ascii="Arial" w:hAnsi="Arial" w:cs="Arial"/>
                <w:sz w:val="24"/>
              </w:rPr>
              <w:t xml:space="preserve">. </w:t>
            </w:r>
          </w:p>
          <w:p w14:paraId="6767367C" w14:textId="62A598B9" w:rsidR="001A2E17" w:rsidRPr="00EB1DBA" w:rsidRDefault="00444B78" w:rsidP="00EB1DBA">
            <w:pPr>
              <w:pStyle w:val="ListParagraph"/>
              <w:numPr>
                <w:ilvl w:val="0"/>
                <w:numId w:val="2"/>
              </w:numPr>
              <w:rPr>
                <w:rFonts w:ascii="Arial" w:hAnsi="Arial" w:cs="Arial"/>
                <w:sz w:val="24"/>
              </w:rPr>
            </w:pPr>
            <w:r w:rsidRPr="00EB1DBA">
              <w:rPr>
                <w:rFonts w:ascii="Arial" w:hAnsi="Arial" w:cs="Arial"/>
                <w:sz w:val="24"/>
              </w:rPr>
              <w:t xml:space="preserve">An </w:t>
            </w:r>
            <w:r w:rsidR="003E6CDB" w:rsidRPr="00EB1DBA">
              <w:rPr>
                <w:rFonts w:ascii="Arial" w:hAnsi="Arial" w:cs="Arial"/>
                <w:sz w:val="24"/>
              </w:rPr>
              <w:t xml:space="preserve">E&amp;D webpage has been created which provides information on E&amp;D initiatives and policies. </w:t>
            </w:r>
          </w:p>
        </w:tc>
      </w:tr>
      <w:tr w:rsidR="003E6CDB" w:rsidRPr="00036978" w14:paraId="06613917" w14:textId="77777777" w:rsidTr="00D07C5D">
        <w:trPr>
          <w:trHeight w:val="682"/>
        </w:trPr>
        <w:tc>
          <w:tcPr>
            <w:tcW w:w="6941" w:type="dxa"/>
          </w:tcPr>
          <w:p w14:paraId="4EE61A57" w14:textId="77777777" w:rsidR="003E6CDB" w:rsidRPr="00036978" w:rsidRDefault="003E6CDB" w:rsidP="00E340D2">
            <w:pPr>
              <w:rPr>
                <w:rFonts w:ascii="Arial" w:hAnsi="Arial" w:cs="Arial"/>
                <w:sz w:val="24"/>
              </w:rPr>
            </w:pPr>
            <w:r w:rsidRPr="00036978">
              <w:rPr>
                <w:rFonts w:ascii="Arial" w:hAnsi="Arial" w:cs="Arial"/>
                <w:sz w:val="24"/>
              </w:rPr>
              <w:t>2.2</w:t>
            </w:r>
            <w:r w:rsidR="007C3149" w:rsidRPr="00036978">
              <w:rPr>
                <w:rFonts w:ascii="Arial" w:hAnsi="Arial" w:cs="Arial"/>
                <w:sz w:val="24"/>
              </w:rPr>
              <w:t xml:space="preserve"> Revise E&amp;D webpages</w:t>
            </w:r>
          </w:p>
        </w:tc>
        <w:tc>
          <w:tcPr>
            <w:tcW w:w="6680" w:type="dxa"/>
          </w:tcPr>
          <w:p w14:paraId="6C8D5E22" w14:textId="1D8488E7" w:rsidR="003E6CDB" w:rsidRPr="00036978" w:rsidRDefault="007C3149" w:rsidP="00444B78">
            <w:pPr>
              <w:rPr>
                <w:rFonts w:ascii="Arial" w:hAnsi="Arial" w:cs="Arial"/>
                <w:sz w:val="24"/>
              </w:rPr>
            </w:pPr>
            <w:r w:rsidRPr="00036978">
              <w:rPr>
                <w:rFonts w:ascii="Arial" w:hAnsi="Arial" w:cs="Arial"/>
                <w:sz w:val="24"/>
              </w:rPr>
              <w:t>E&amp;D webpages are updated</w:t>
            </w:r>
            <w:r w:rsidR="00444B78">
              <w:rPr>
                <w:rFonts w:ascii="Arial" w:hAnsi="Arial" w:cs="Arial"/>
                <w:sz w:val="24"/>
              </w:rPr>
              <w:t xml:space="preserve"> regularly and </w:t>
            </w:r>
            <w:r w:rsidRPr="00036978">
              <w:rPr>
                <w:rFonts w:ascii="Arial" w:hAnsi="Arial" w:cs="Arial"/>
                <w:sz w:val="24"/>
              </w:rPr>
              <w:t>provide information on a range of activities, initiatives</w:t>
            </w:r>
            <w:r w:rsidR="00444B78">
              <w:rPr>
                <w:rFonts w:ascii="Arial" w:hAnsi="Arial" w:cs="Arial"/>
                <w:sz w:val="24"/>
              </w:rPr>
              <w:t xml:space="preserve"> including</w:t>
            </w:r>
            <w:r w:rsidRPr="00036978">
              <w:rPr>
                <w:rFonts w:ascii="Arial" w:hAnsi="Arial" w:cs="Arial"/>
                <w:sz w:val="24"/>
              </w:rPr>
              <w:t xml:space="preserve"> sharing of good practice and policy changes.</w:t>
            </w:r>
          </w:p>
        </w:tc>
      </w:tr>
      <w:tr w:rsidR="005324F0" w:rsidRPr="00036978" w14:paraId="11C6595B" w14:textId="77777777" w:rsidTr="00D07C5D">
        <w:trPr>
          <w:trHeight w:val="682"/>
        </w:trPr>
        <w:tc>
          <w:tcPr>
            <w:tcW w:w="6941" w:type="dxa"/>
          </w:tcPr>
          <w:p w14:paraId="5AD7C8D9" w14:textId="77777777" w:rsidR="005324F0" w:rsidRDefault="005324F0" w:rsidP="005324F0">
            <w:r>
              <w:rPr>
                <w:rFonts w:ascii="Arial" w:hAnsi="Arial" w:cs="Arial"/>
                <w:sz w:val="24"/>
              </w:rPr>
              <w:t xml:space="preserve">2.3 </w:t>
            </w:r>
            <w:r w:rsidRPr="00424B1C">
              <w:rPr>
                <w:rFonts w:ascii="Arial" w:hAnsi="Arial" w:cs="Arial"/>
                <w:sz w:val="24"/>
              </w:rPr>
              <w:t>Provide regular information to highlight E&amp;D projects and events.</w:t>
            </w:r>
          </w:p>
        </w:tc>
        <w:tc>
          <w:tcPr>
            <w:tcW w:w="6680" w:type="dxa"/>
          </w:tcPr>
          <w:p w14:paraId="23410E17" w14:textId="1A9C9157" w:rsidR="005324F0" w:rsidRDefault="005324F0" w:rsidP="005324F0">
            <w:r>
              <w:rPr>
                <w:rFonts w:ascii="Arial" w:hAnsi="Arial" w:cs="Arial"/>
                <w:sz w:val="24"/>
              </w:rPr>
              <w:t>Regular staff and student updates are provided via Message of the Day</w:t>
            </w:r>
            <w:r w:rsidR="00EB1DBA">
              <w:rPr>
                <w:rFonts w:ascii="Arial" w:hAnsi="Arial" w:cs="Arial"/>
                <w:sz w:val="24"/>
              </w:rPr>
              <w:t>.</w:t>
            </w:r>
          </w:p>
        </w:tc>
      </w:tr>
      <w:tr w:rsidR="0048246C" w:rsidRPr="00036978" w14:paraId="6DCD3EA6" w14:textId="77777777" w:rsidTr="00D07C5D">
        <w:trPr>
          <w:trHeight w:val="682"/>
        </w:trPr>
        <w:tc>
          <w:tcPr>
            <w:tcW w:w="6941" w:type="dxa"/>
          </w:tcPr>
          <w:p w14:paraId="015EB91A" w14:textId="77777777" w:rsidR="0048246C" w:rsidRPr="00036978" w:rsidRDefault="0048246C" w:rsidP="00E340D2">
            <w:pPr>
              <w:rPr>
                <w:rFonts w:ascii="Arial" w:hAnsi="Arial" w:cs="Arial"/>
                <w:sz w:val="24"/>
              </w:rPr>
            </w:pPr>
            <w:r>
              <w:rPr>
                <w:rFonts w:ascii="Arial" w:hAnsi="Arial" w:cs="Arial"/>
                <w:sz w:val="24"/>
              </w:rPr>
              <w:t>3.1 Continue to meet obligations under the Equality Act 2010</w:t>
            </w:r>
          </w:p>
        </w:tc>
        <w:tc>
          <w:tcPr>
            <w:tcW w:w="6680" w:type="dxa"/>
          </w:tcPr>
          <w:p w14:paraId="29EFC109" w14:textId="060DBBE2" w:rsidR="0048246C" w:rsidRPr="00036978" w:rsidRDefault="0048246C" w:rsidP="002B0CF6">
            <w:pPr>
              <w:rPr>
                <w:rFonts w:ascii="Arial" w:hAnsi="Arial" w:cs="Arial"/>
                <w:sz w:val="24"/>
              </w:rPr>
            </w:pPr>
            <w:r>
              <w:rPr>
                <w:rFonts w:ascii="Arial" w:hAnsi="Arial" w:cs="Arial"/>
                <w:sz w:val="24"/>
              </w:rPr>
              <w:t xml:space="preserve">The RVC continues to meet its statutory obligation under the Equality Act </w:t>
            </w:r>
            <w:r w:rsidR="0051717F">
              <w:rPr>
                <w:rFonts w:ascii="Arial" w:hAnsi="Arial" w:cs="Arial"/>
                <w:sz w:val="24"/>
              </w:rPr>
              <w:t xml:space="preserve">2010 </w:t>
            </w:r>
            <w:r>
              <w:rPr>
                <w:rFonts w:ascii="Arial" w:hAnsi="Arial" w:cs="Arial"/>
                <w:sz w:val="24"/>
              </w:rPr>
              <w:t xml:space="preserve">in </w:t>
            </w:r>
            <w:r w:rsidR="002B0CF6">
              <w:rPr>
                <w:rFonts w:ascii="Arial" w:hAnsi="Arial" w:cs="Arial"/>
                <w:sz w:val="24"/>
              </w:rPr>
              <w:t xml:space="preserve">delivering </w:t>
            </w:r>
            <w:r>
              <w:rPr>
                <w:rFonts w:ascii="Arial" w:hAnsi="Arial" w:cs="Arial"/>
                <w:sz w:val="24"/>
              </w:rPr>
              <w:t>staff and student functions.</w:t>
            </w:r>
          </w:p>
        </w:tc>
      </w:tr>
      <w:tr w:rsidR="0048246C" w:rsidRPr="00036978" w14:paraId="57A17B00" w14:textId="77777777" w:rsidTr="00D07C5D">
        <w:trPr>
          <w:trHeight w:val="682"/>
        </w:trPr>
        <w:tc>
          <w:tcPr>
            <w:tcW w:w="6941" w:type="dxa"/>
          </w:tcPr>
          <w:p w14:paraId="75E95D7A" w14:textId="77777777" w:rsidR="0048246C" w:rsidRPr="00036978" w:rsidRDefault="0048246C" w:rsidP="0048246C">
            <w:pPr>
              <w:rPr>
                <w:rFonts w:ascii="Arial" w:hAnsi="Arial" w:cs="Arial"/>
                <w:sz w:val="24"/>
              </w:rPr>
            </w:pPr>
            <w:r>
              <w:rPr>
                <w:rFonts w:ascii="Arial" w:hAnsi="Arial" w:cs="Arial"/>
                <w:sz w:val="24"/>
              </w:rPr>
              <w:t>3.2 Implement Equality Impact Assessment process</w:t>
            </w:r>
          </w:p>
        </w:tc>
        <w:tc>
          <w:tcPr>
            <w:tcW w:w="6680" w:type="dxa"/>
          </w:tcPr>
          <w:p w14:paraId="14B3FA99" w14:textId="704934D4" w:rsidR="0048246C" w:rsidRPr="00036978" w:rsidRDefault="0048246C" w:rsidP="0051717F">
            <w:pPr>
              <w:rPr>
                <w:rFonts w:ascii="Arial" w:hAnsi="Arial" w:cs="Arial"/>
                <w:sz w:val="24"/>
              </w:rPr>
            </w:pPr>
            <w:r>
              <w:rPr>
                <w:rFonts w:ascii="Arial" w:hAnsi="Arial" w:cs="Arial"/>
                <w:sz w:val="24"/>
              </w:rPr>
              <w:t>Equality Analysis (Equality Impact Assessments</w:t>
            </w:r>
            <w:r w:rsidR="00EB1DBA">
              <w:rPr>
                <w:rFonts w:ascii="Arial" w:hAnsi="Arial" w:cs="Arial"/>
                <w:sz w:val="24"/>
              </w:rPr>
              <w:t>, EIA</w:t>
            </w:r>
            <w:r>
              <w:rPr>
                <w:rFonts w:ascii="Arial" w:hAnsi="Arial" w:cs="Arial"/>
                <w:sz w:val="24"/>
              </w:rPr>
              <w:t>) guidance has been produced</w:t>
            </w:r>
            <w:r w:rsidR="0051717F">
              <w:rPr>
                <w:rFonts w:ascii="Arial" w:hAnsi="Arial" w:cs="Arial"/>
                <w:sz w:val="24"/>
              </w:rPr>
              <w:t xml:space="preserve">. </w:t>
            </w:r>
            <w:r>
              <w:rPr>
                <w:rFonts w:ascii="Arial" w:hAnsi="Arial" w:cs="Arial"/>
                <w:sz w:val="24"/>
              </w:rPr>
              <w:t xml:space="preserve"> </w:t>
            </w:r>
            <w:r w:rsidR="0051717F">
              <w:rPr>
                <w:rFonts w:ascii="Arial" w:hAnsi="Arial" w:cs="Arial"/>
                <w:sz w:val="24"/>
              </w:rPr>
              <w:t>T</w:t>
            </w:r>
            <w:r>
              <w:rPr>
                <w:rFonts w:ascii="Arial" w:hAnsi="Arial" w:cs="Arial"/>
                <w:sz w:val="24"/>
              </w:rPr>
              <w:t>raining sessions on how to conduct equality analysis (EIA) are offered to staff who have a responsibili</w:t>
            </w:r>
            <w:r w:rsidR="0051717F">
              <w:rPr>
                <w:rFonts w:ascii="Arial" w:hAnsi="Arial" w:cs="Arial"/>
                <w:sz w:val="24"/>
              </w:rPr>
              <w:t>ty for policy or service review/</w:t>
            </w:r>
            <w:r>
              <w:rPr>
                <w:rFonts w:ascii="Arial" w:hAnsi="Arial" w:cs="Arial"/>
                <w:sz w:val="24"/>
              </w:rPr>
              <w:t>development.</w:t>
            </w:r>
          </w:p>
        </w:tc>
      </w:tr>
      <w:tr w:rsidR="00CD0039" w:rsidRPr="00036978" w14:paraId="152E6864" w14:textId="77777777" w:rsidTr="00D07C5D">
        <w:trPr>
          <w:trHeight w:val="682"/>
        </w:trPr>
        <w:tc>
          <w:tcPr>
            <w:tcW w:w="6941" w:type="dxa"/>
          </w:tcPr>
          <w:p w14:paraId="68F88A69" w14:textId="77777777" w:rsidR="00CD0039" w:rsidRDefault="00CD0039" w:rsidP="0048246C">
            <w:pPr>
              <w:rPr>
                <w:rFonts w:ascii="Arial" w:hAnsi="Arial" w:cs="Arial"/>
                <w:sz w:val="24"/>
              </w:rPr>
            </w:pPr>
            <w:r>
              <w:rPr>
                <w:rFonts w:ascii="Arial" w:hAnsi="Arial" w:cs="Arial"/>
                <w:sz w:val="24"/>
              </w:rPr>
              <w:t>3.4 Implement equality considerations relating to the Research Excellence Framework</w:t>
            </w:r>
          </w:p>
        </w:tc>
        <w:tc>
          <w:tcPr>
            <w:tcW w:w="6680" w:type="dxa"/>
          </w:tcPr>
          <w:p w14:paraId="21E2CF10" w14:textId="014BFE6B" w:rsidR="00CD0039" w:rsidRDefault="0051717F" w:rsidP="002B0CF6">
            <w:pPr>
              <w:rPr>
                <w:rFonts w:ascii="Arial" w:hAnsi="Arial" w:cs="Arial"/>
                <w:sz w:val="24"/>
              </w:rPr>
            </w:pPr>
            <w:r>
              <w:rPr>
                <w:rFonts w:ascii="Arial" w:hAnsi="Arial" w:cs="Arial"/>
                <w:sz w:val="24"/>
              </w:rPr>
              <w:t>A Code of P</w:t>
            </w:r>
            <w:r w:rsidR="00CD0039">
              <w:rPr>
                <w:rFonts w:ascii="Arial" w:hAnsi="Arial" w:cs="Arial"/>
                <w:sz w:val="24"/>
              </w:rPr>
              <w:t xml:space="preserve">ractice has been produced to </w:t>
            </w:r>
            <w:r w:rsidR="002B0CF6">
              <w:rPr>
                <w:rFonts w:ascii="Arial" w:hAnsi="Arial" w:cs="Arial"/>
                <w:sz w:val="24"/>
              </w:rPr>
              <w:t>ensure that there is fairness and transparency in all aspects of decision making relating to the R</w:t>
            </w:r>
            <w:r w:rsidR="00EB1DBA">
              <w:rPr>
                <w:rFonts w:ascii="Arial" w:hAnsi="Arial" w:cs="Arial"/>
                <w:sz w:val="24"/>
              </w:rPr>
              <w:t xml:space="preserve">esearch </w:t>
            </w:r>
            <w:r w:rsidR="002B0CF6">
              <w:rPr>
                <w:rFonts w:ascii="Arial" w:hAnsi="Arial" w:cs="Arial"/>
                <w:sz w:val="24"/>
              </w:rPr>
              <w:t>E</w:t>
            </w:r>
            <w:r w:rsidR="00EB1DBA">
              <w:rPr>
                <w:rFonts w:ascii="Arial" w:hAnsi="Arial" w:cs="Arial"/>
                <w:sz w:val="24"/>
              </w:rPr>
              <w:t xml:space="preserve">xcellence </w:t>
            </w:r>
            <w:r w:rsidR="002B0CF6">
              <w:rPr>
                <w:rFonts w:ascii="Arial" w:hAnsi="Arial" w:cs="Arial"/>
                <w:sz w:val="24"/>
              </w:rPr>
              <w:t>F</w:t>
            </w:r>
            <w:r w:rsidR="00EB1DBA">
              <w:rPr>
                <w:rFonts w:ascii="Arial" w:hAnsi="Arial" w:cs="Arial"/>
                <w:sz w:val="24"/>
              </w:rPr>
              <w:t>ramework</w:t>
            </w:r>
            <w:r w:rsidR="002B0CF6">
              <w:rPr>
                <w:rFonts w:ascii="Arial" w:hAnsi="Arial" w:cs="Arial"/>
                <w:sz w:val="24"/>
              </w:rPr>
              <w:t xml:space="preserve"> 2021.</w:t>
            </w:r>
          </w:p>
        </w:tc>
      </w:tr>
      <w:tr w:rsidR="005324F0" w:rsidRPr="00036978" w14:paraId="19760516" w14:textId="77777777" w:rsidTr="00D07C5D">
        <w:trPr>
          <w:trHeight w:val="682"/>
        </w:trPr>
        <w:tc>
          <w:tcPr>
            <w:tcW w:w="6941" w:type="dxa"/>
          </w:tcPr>
          <w:p w14:paraId="3067740F" w14:textId="77777777" w:rsidR="005324F0" w:rsidRDefault="005324F0" w:rsidP="0048246C">
            <w:pPr>
              <w:rPr>
                <w:rFonts w:ascii="Arial" w:hAnsi="Arial" w:cs="Arial"/>
                <w:sz w:val="24"/>
              </w:rPr>
            </w:pPr>
            <w:r>
              <w:rPr>
                <w:rFonts w:ascii="Arial" w:hAnsi="Arial" w:cs="Arial"/>
                <w:sz w:val="24"/>
              </w:rPr>
              <w:lastRenderedPageBreak/>
              <w:t xml:space="preserve">3.5 </w:t>
            </w:r>
            <w:r w:rsidRPr="009165FA">
              <w:rPr>
                <w:rFonts w:ascii="Arial" w:hAnsi="Arial" w:cs="Arial"/>
                <w:sz w:val="24"/>
              </w:rPr>
              <w:t>All external contractors to recognise RVC E&amp;D policies as part of any tender process</w:t>
            </w:r>
          </w:p>
        </w:tc>
        <w:tc>
          <w:tcPr>
            <w:tcW w:w="6680" w:type="dxa"/>
          </w:tcPr>
          <w:p w14:paraId="0BDC31FA" w14:textId="5E160E78" w:rsidR="005324F0" w:rsidRDefault="00EB1DBA" w:rsidP="00EB1DBA">
            <w:pPr>
              <w:rPr>
                <w:rFonts w:ascii="Arial" w:hAnsi="Arial" w:cs="Arial"/>
                <w:sz w:val="24"/>
              </w:rPr>
            </w:pPr>
            <w:r>
              <w:rPr>
                <w:rFonts w:ascii="Arial" w:hAnsi="Arial" w:cs="Arial"/>
                <w:sz w:val="24"/>
              </w:rPr>
              <w:t>There is a commitment</w:t>
            </w:r>
            <w:r w:rsidR="005324F0">
              <w:rPr>
                <w:rFonts w:ascii="Arial" w:hAnsi="Arial" w:cs="Arial"/>
                <w:sz w:val="24"/>
              </w:rPr>
              <w:t xml:space="preserve"> to </w:t>
            </w:r>
            <w:r>
              <w:rPr>
                <w:rFonts w:ascii="Arial" w:hAnsi="Arial" w:cs="Arial"/>
                <w:sz w:val="24"/>
              </w:rPr>
              <w:t xml:space="preserve">ensure all formal tenders </w:t>
            </w:r>
            <w:r w:rsidR="005324F0">
              <w:rPr>
                <w:rFonts w:ascii="Arial" w:hAnsi="Arial" w:cs="Arial"/>
                <w:sz w:val="24"/>
              </w:rPr>
              <w:t>have an E&amp;D Policy in place and recognise the RVC E&amp;D policy.</w:t>
            </w:r>
          </w:p>
        </w:tc>
      </w:tr>
      <w:tr w:rsidR="005324F0" w:rsidRPr="00036978" w14:paraId="412C1565" w14:textId="77777777" w:rsidTr="00D07C5D">
        <w:trPr>
          <w:trHeight w:val="682"/>
        </w:trPr>
        <w:tc>
          <w:tcPr>
            <w:tcW w:w="6941" w:type="dxa"/>
          </w:tcPr>
          <w:p w14:paraId="5FADD87C" w14:textId="77777777" w:rsidR="005324F0" w:rsidRDefault="005324F0" w:rsidP="0048246C">
            <w:pPr>
              <w:rPr>
                <w:rFonts w:ascii="Arial" w:hAnsi="Arial" w:cs="Arial"/>
                <w:sz w:val="24"/>
              </w:rPr>
            </w:pPr>
            <w:r>
              <w:rPr>
                <w:rFonts w:ascii="Arial" w:hAnsi="Arial" w:cs="Arial"/>
                <w:sz w:val="24"/>
              </w:rPr>
              <w:t>4.1 Implement E&amp;D training for students</w:t>
            </w:r>
          </w:p>
        </w:tc>
        <w:tc>
          <w:tcPr>
            <w:tcW w:w="6680" w:type="dxa"/>
          </w:tcPr>
          <w:p w14:paraId="2B56EF6E" w14:textId="77777777" w:rsidR="005324F0" w:rsidRPr="009165FA" w:rsidRDefault="005324F0" w:rsidP="005324F0">
            <w:pPr>
              <w:rPr>
                <w:rFonts w:ascii="Arial" w:hAnsi="Arial" w:cs="Arial"/>
                <w:sz w:val="24"/>
              </w:rPr>
            </w:pPr>
            <w:r w:rsidRPr="00AC160B">
              <w:rPr>
                <w:rFonts w:ascii="Arial" w:hAnsi="Arial" w:cs="Arial"/>
                <w:sz w:val="24"/>
              </w:rPr>
              <w:t xml:space="preserve">Equality and Diversity </w:t>
            </w:r>
            <w:r>
              <w:rPr>
                <w:rFonts w:ascii="Arial" w:hAnsi="Arial" w:cs="Arial"/>
                <w:sz w:val="24"/>
              </w:rPr>
              <w:t>a</w:t>
            </w:r>
            <w:r w:rsidRPr="00AC160B">
              <w:rPr>
                <w:rFonts w:ascii="Arial" w:hAnsi="Arial" w:cs="Arial"/>
                <w:sz w:val="24"/>
              </w:rPr>
              <w:t xml:space="preserve">wareness is </w:t>
            </w:r>
            <w:r>
              <w:rPr>
                <w:rFonts w:ascii="Arial" w:hAnsi="Arial" w:cs="Arial"/>
                <w:sz w:val="24"/>
              </w:rPr>
              <w:t>i</w:t>
            </w:r>
            <w:r w:rsidRPr="00AC160B">
              <w:rPr>
                <w:rFonts w:ascii="Arial" w:hAnsi="Arial" w:cs="Arial"/>
                <w:sz w:val="24"/>
              </w:rPr>
              <w:t>ntegrated as part of student extended induction</w:t>
            </w:r>
            <w:r>
              <w:rPr>
                <w:rFonts w:ascii="Arial" w:hAnsi="Arial" w:cs="Arial"/>
                <w:sz w:val="24"/>
              </w:rPr>
              <w:t>.</w:t>
            </w:r>
          </w:p>
        </w:tc>
      </w:tr>
      <w:tr w:rsidR="005530AD" w:rsidRPr="00036978" w14:paraId="02AC0B17" w14:textId="77777777" w:rsidTr="00D07C5D">
        <w:trPr>
          <w:trHeight w:val="682"/>
        </w:trPr>
        <w:tc>
          <w:tcPr>
            <w:tcW w:w="6941" w:type="dxa"/>
          </w:tcPr>
          <w:p w14:paraId="533D93A4" w14:textId="77777777" w:rsidR="005530AD" w:rsidRDefault="005530AD" w:rsidP="0048246C">
            <w:pPr>
              <w:rPr>
                <w:rFonts w:ascii="Arial" w:hAnsi="Arial" w:cs="Arial"/>
                <w:sz w:val="24"/>
              </w:rPr>
            </w:pPr>
            <w:r>
              <w:rPr>
                <w:rFonts w:ascii="Arial" w:hAnsi="Arial" w:cs="Arial"/>
                <w:sz w:val="24"/>
              </w:rPr>
              <w:t>4.2 Implement regular E&amp;D refresher training for existing  staff</w:t>
            </w:r>
          </w:p>
        </w:tc>
        <w:tc>
          <w:tcPr>
            <w:tcW w:w="6680" w:type="dxa"/>
          </w:tcPr>
          <w:p w14:paraId="7C55CD25" w14:textId="6D445A6A" w:rsidR="005530AD" w:rsidRPr="00AC160B" w:rsidRDefault="005530AD" w:rsidP="00444B78">
            <w:pPr>
              <w:rPr>
                <w:rFonts w:ascii="Arial" w:hAnsi="Arial" w:cs="Arial"/>
                <w:sz w:val="24"/>
              </w:rPr>
            </w:pPr>
            <w:r>
              <w:rPr>
                <w:rFonts w:ascii="Arial" w:hAnsi="Arial" w:cs="Arial"/>
                <w:sz w:val="24"/>
              </w:rPr>
              <w:t>E</w:t>
            </w:r>
            <w:r w:rsidR="00EB1DBA">
              <w:rPr>
                <w:rFonts w:ascii="Arial" w:hAnsi="Arial" w:cs="Arial"/>
                <w:sz w:val="24"/>
              </w:rPr>
              <w:t>&amp;</w:t>
            </w:r>
            <w:r>
              <w:rPr>
                <w:rFonts w:ascii="Arial" w:hAnsi="Arial" w:cs="Arial"/>
                <w:sz w:val="24"/>
              </w:rPr>
              <w:t>D training was reviewed in 2017</w:t>
            </w:r>
            <w:r w:rsidR="00444B78">
              <w:rPr>
                <w:rFonts w:ascii="Arial" w:hAnsi="Arial" w:cs="Arial"/>
                <w:sz w:val="24"/>
              </w:rPr>
              <w:t>.</w:t>
            </w:r>
            <w:r>
              <w:rPr>
                <w:rFonts w:ascii="Arial" w:hAnsi="Arial" w:cs="Arial"/>
                <w:sz w:val="24"/>
              </w:rPr>
              <w:t xml:space="preserve"> </w:t>
            </w:r>
            <w:r w:rsidR="00444B78">
              <w:rPr>
                <w:rFonts w:ascii="Arial" w:hAnsi="Arial" w:cs="Arial"/>
                <w:sz w:val="24"/>
              </w:rPr>
              <w:t>I</w:t>
            </w:r>
            <w:r>
              <w:rPr>
                <w:rFonts w:ascii="Arial" w:hAnsi="Arial" w:cs="Arial"/>
                <w:sz w:val="24"/>
              </w:rPr>
              <w:t>t is now mandatory that staff attend regular refresher training every three years.</w:t>
            </w:r>
          </w:p>
        </w:tc>
      </w:tr>
      <w:tr w:rsidR="00BF44D5" w:rsidRPr="00036978" w14:paraId="6112AD27" w14:textId="77777777" w:rsidTr="00D07C5D">
        <w:trPr>
          <w:trHeight w:val="682"/>
        </w:trPr>
        <w:tc>
          <w:tcPr>
            <w:tcW w:w="6941" w:type="dxa"/>
          </w:tcPr>
          <w:p w14:paraId="1D323492" w14:textId="77777777" w:rsidR="00BF44D5" w:rsidRDefault="00BF44D5" w:rsidP="0048246C">
            <w:pPr>
              <w:rPr>
                <w:rFonts w:ascii="Arial" w:hAnsi="Arial" w:cs="Arial"/>
                <w:sz w:val="24"/>
              </w:rPr>
            </w:pPr>
            <w:r>
              <w:rPr>
                <w:rFonts w:ascii="Arial" w:hAnsi="Arial" w:cs="Arial"/>
                <w:sz w:val="24"/>
              </w:rPr>
              <w:t>4.3 Implement revised E&amp;D training/support available to line managers/supervisors/tutors</w:t>
            </w:r>
          </w:p>
        </w:tc>
        <w:tc>
          <w:tcPr>
            <w:tcW w:w="6680" w:type="dxa"/>
          </w:tcPr>
          <w:p w14:paraId="2A1775E5" w14:textId="6DBABD11" w:rsidR="00BF44D5" w:rsidRDefault="00EB1DBA" w:rsidP="005324F0">
            <w:pPr>
              <w:rPr>
                <w:rFonts w:ascii="Arial" w:hAnsi="Arial" w:cs="Arial"/>
                <w:sz w:val="24"/>
              </w:rPr>
            </w:pPr>
            <w:r>
              <w:rPr>
                <w:rFonts w:ascii="Arial" w:hAnsi="Arial" w:cs="Arial"/>
                <w:sz w:val="24"/>
              </w:rPr>
              <w:t>Line</w:t>
            </w:r>
            <w:r w:rsidR="00614434">
              <w:rPr>
                <w:rFonts w:ascii="Arial" w:hAnsi="Arial" w:cs="Arial"/>
                <w:sz w:val="24"/>
              </w:rPr>
              <w:t xml:space="preserve"> managers, supervisors and tutors have access to the online E&amp;D training for managers.</w:t>
            </w:r>
          </w:p>
        </w:tc>
      </w:tr>
      <w:tr w:rsidR="005324F0" w:rsidRPr="00036978" w14:paraId="2E018ACD" w14:textId="77777777" w:rsidTr="00D07C5D">
        <w:trPr>
          <w:trHeight w:val="682"/>
        </w:trPr>
        <w:tc>
          <w:tcPr>
            <w:tcW w:w="6941" w:type="dxa"/>
          </w:tcPr>
          <w:p w14:paraId="24899EA4" w14:textId="77777777" w:rsidR="005324F0" w:rsidRDefault="005324F0" w:rsidP="0048246C">
            <w:pPr>
              <w:rPr>
                <w:rFonts w:ascii="Arial" w:hAnsi="Arial" w:cs="Arial"/>
                <w:sz w:val="24"/>
              </w:rPr>
            </w:pPr>
            <w:r>
              <w:rPr>
                <w:rFonts w:ascii="Arial" w:hAnsi="Arial" w:cs="Arial"/>
                <w:sz w:val="24"/>
              </w:rPr>
              <w:t>4.5 Promote disability provision</w:t>
            </w:r>
          </w:p>
        </w:tc>
        <w:tc>
          <w:tcPr>
            <w:tcW w:w="6680" w:type="dxa"/>
          </w:tcPr>
          <w:p w14:paraId="4E97BB84" w14:textId="6378F089" w:rsidR="005324F0" w:rsidRPr="009165FA" w:rsidRDefault="004756EA" w:rsidP="005324F0">
            <w:pPr>
              <w:rPr>
                <w:rFonts w:ascii="Arial" w:hAnsi="Arial" w:cs="Arial"/>
                <w:sz w:val="24"/>
              </w:rPr>
            </w:pPr>
            <w:r>
              <w:rPr>
                <w:rFonts w:ascii="Arial" w:hAnsi="Arial" w:cs="Arial"/>
                <w:sz w:val="24"/>
              </w:rPr>
              <w:t xml:space="preserve">Review disability support provision in terms of clear signposting and processes to </w:t>
            </w:r>
            <w:r w:rsidR="00643BDA">
              <w:rPr>
                <w:rFonts w:ascii="Arial" w:hAnsi="Arial" w:cs="Arial"/>
                <w:sz w:val="24"/>
              </w:rPr>
              <w:t>ensure students are supported appropriately at eac</w:t>
            </w:r>
            <w:r w:rsidR="0051717F">
              <w:rPr>
                <w:rFonts w:ascii="Arial" w:hAnsi="Arial" w:cs="Arial"/>
                <w:sz w:val="24"/>
              </w:rPr>
              <w:t>h step of their student journey</w:t>
            </w:r>
            <w:r w:rsidR="00444B78">
              <w:rPr>
                <w:rFonts w:ascii="Arial" w:hAnsi="Arial" w:cs="Arial"/>
                <w:sz w:val="24"/>
              </w:rPr>
              <w:t>.</w:t>
            </w:r>
            <w:r w:rsidR="0051717F">
              <w:rPr>
                <w:rFonts w:ascii="Arial" w:hAnsi="Arial" w:cs="Arial"/>
                <w:sz w:val="24"/>
              </w:rPr>
              <w:t xml:space="preserve"> </w:t>
            </w:r>
            <w:r w:rsidR="00444B78">
              <w:rPr>
                <w:rFonts w:ascii="Arial" w:hAnsi="Arial" w:cs="Arial"/>
                <w:sz w:val="24"/>
              </w:rPr>
              <w:t>St</w:t>
            </w:r>
            <w:r>
              <w:rPr>
                <w:rFonts w:ascii="Arial" w:hAnsi="Arial" w:cs="Arial"/>
                <w:sz w:val="24"/>
              </w:rPr>
              <w:t>udent</w:t>
            </w:r>
            <w:r w:rsidR="005324F0" w:rsidRPr="00AC160B">
              <w:rPr>
                <w:rFonts w:ascii="Arial" w:hAnsi="Arial" w:cs="Arial"/>
                <w:sz w:val="24"/>
              </w:rPr>
              <w:t xml:space="preserve"> disability provision is provided as part of student </w:t>
            </w:r>
            <w:r w:rsidR="002C41C1">
              <w:rPr>
                <w:rFonts w:ascii="Arial" w:hAnsi="Arial" w:cs="Arial"/>
                <w:sz w:val="24"/>
              </w:rPr>
              <w:t>support services in Learning and Wellbeing.</w:t>
            </w:r>
            <w:r w:rsidR="005324F0">
              <w:rPr>
                <w:rFonts w:ascii="Arial" w:hAnsi="Arial" w:cs="Arial"/>
                <w:sz w:val="24"/>
              </w:rPr>
              <w:t xml:space="preserve"> Staff disability provision is provided by HR under the guidance of the Diversity and Inclusion Manager</w:t>
            </w:r>
            <w:r w:rsidR="00614434">
              <w:rPr>
                <w:rFonts w:ascii="Arial" w:hAnsi="Arial" w:cs="Arial"/>
                <w:sz w:val="24"/>
              </w:rPr>
              <w:t>.</w:t>
            </w:r>
          </w:p>
        </w:tc>
      </w:tr>
      <w:tr w:rsidR="00614434" w:rsidRPr="00036978" w14:paraId="48CB9758" w14:textId="77777777" w:rsidTr="00D07C5D">
        <w:trPr>
          <w:trHeight w:val="682"/>
        </w:trPr>
        <w:tc>
          <w:tcPr>
            <w:tcW w:w="6941" w:type="dxa"/>
          </w:tcPr>
          <w:p w14:paraId="0C3697C4" w14:textId="77777777" w:rsidR="00614434" w:rsidRDefault="00614434" w:rsidP="0048246C">
            <w:pPr>
              <w:rPr>
                <w:rFonts w:ascii="Arial" w:hAnsi="Arial" w:cs="Arial"/>
                <w:sz w:val="24"/>
              </w:rPr>
            </w:pPr>
            <w:r>
              <w:rPr>
                <w:rFonts w:ascii="Arial" w:hAnsi="Arial" w:cs="Arial"/>
                <w:sz w:val="24"/>
              </w:rPr>
              <w:t>4.6 Implement actions to increase disability disclosure rate for staff and students</w:t>
            </w:r>
          </w:p>
        </w:tc>
        <w:tc>
          <w:tcPr>
            <w:tcW w:w="6680" w:type="dxa"/>
          </w:tcPr>
          <w:p w14:paraId="25690402" w14:textId="77777777" w:rsidR="00614434" w:rsidRPr="00AC160B" w:rsidRDefault="00614434" w:rsidP="00614434">
            <w:pPr>
              <w:rPr>
                <w:rFonts w:ascii="Arial" w:hAnsi="Arial" w:cs="Arial"/>
                <w:sz w:val="24"/>
              </w:rPr>
            </w:pPr>
            <w:r>
              <w:rPr>
                <w:rFonts w:ascii="Arial" w:hAnsi="Arial" w:cs="Arial"/>
                <w:sz w:val="24"/>
              </w:rPr>
              <w:t>A staff audit was carried out in 2019 requiring staff to complete personal details.  This audit will be repeated every two years.  Student disability disclosure is captured as part of student induction.</w:t>
            </w:r>
          </w:p>
        </w:tc>
      </w:tr>
      <w:tr w:rsidR="007C7248" w:rsidRPr="00036978" w14:paraId="769A0FB6" w14:textId="77777777" w:rsidTr="00D07C5D">
        <w:trPr>
          <w:trHeight w:val="682"/>
        </w:trPr>
        <w:tc>
          <w:tcPr>
            <w:tcW w:w="6941" w:type="dxa"/>
          </w:tcPr>
          <w:p w14:paraId="4579E3E9" w14:textId="77777777" w:rsidR="007C7248" w:rsidRDefault="007C7248" w:rsidP="0048246C">
            <w:pPr>
              <w:rPr>
                <w:rFonts w:ascii="Arial" w:hAnsi="Arial" w:cs="Arial"/>
                <w:sz w:val="24"/>
              </w:rPr>
            </w:pPr>
            <w:r>
              <w:rPr>
                <w:rFonts w:ascii="Arial" w:hAnsi="Arial" w:cs="Arial"/>
                <w:sz w:val="24"/>
              </w:rPr>
              <w:t>4.8 Provide suitable room to enable returning mothers to express milk</w:t>
            </w:r>
          </w:p>
        </w:tc>
        <w:tc>
          <w:tcPr>
            <w:tcW w:w="6680" w:type="dxa"/>
          </w:tcPr>
          <w:p w14:paraId="70292C6C" w14:textId="60832BDF" w:rsidR="007C7248" w:rsidRPr="00AC160B" w:rsidRDefault="002A7CFA" w:rsidP="00444B78">
            <w:pPr>
              <w:rPr>
                <w:rFonts w:ascii="Arial" w:hAnsi="Arial" w:cs="Arial"/>
                <w:sz w:val="24"/>
              </w:rPr>
            </w:pPr>
            <w:r>
              <w:rPr>
                <w:rFonts w:ascii="Arial" w:hAnsi="Arial" w:cs="Arial"/>
                <w:sz w:val="24"/>
              </w:rPr>
              <w:t xml:space="preserve">Appropriate facilities have been provided </w:t>
            </w:r>
            <w:r w:rsidR="00444B78">
              <w:rPr>
                <w:rFonts w:ascii="Arial" w:hAnsi="Arial" w:cs="Arial"/>
                <w:sz w:val="24"/>
              </w:rPr>
              <w:t xml:space="preserve">on </w:t>
            </w:r>
            <w:r>
              <w:rPr>
                <w:rFonts w:ascii="Arial" w:hAnsi="Arial" w:cs="Arial"/>
                <w:sz w:val="24"/>
              </w:rPr>
              <w:t>both campuses.</w:t>
            </w:r>
          </w:p>
        </w:tc>
      </w:tr>
      <w:tr w:rsidR="003E6CDB" w:rsidRPr="00036978" w14:paraId="506CF386" w14:textId="77777777" w:rsidTr="00D07C5D">
        <w:trPr>
          <w:trHeight w:val="1236"/>
        </w:trPr>
        <w:tc>
          <w:tcPr>
            <w:tcW w:w="6941" w:type="dxa"/>
          </w:tcPr>
          <w:p w14:paraId="0F59A94A" w14:textId="77777777" w:rsidR="003E6CDB" w:rsidRPr="00036978" w:rsidRDefault="007C3149" w:rsidP="00E340D2">
            <w:pPr>
              <w:rPr>
                <w:rFonts w:ascii="Arial" w:hAnsi="Arial" w:cs="Arial"/>
                <w:sz w:val="24"/>
              </w:rPr>
            </w:pPr>
            <w:r w:rsidRPr="00036978">
              <w:rPr>
                <w:rFonts w:ascii="Arial" w:hAnsi="Arial" w:cs="Arial"/>
                <w:sz w:val="24"/>
              </w:rPr>
              <w:t xml:space="preserve">4.9 To promote Family Leave policies including support available </w:t>
            </w:r>
          </w:p>
        </w:tc>
        <w:tc>
          <w:tcPr>
            <w:tcW w:w="6680" w:type="dxa"/>
          </w:tcPr>
          <w:p w14:paraId="7BC28838" w14:textId="77777777" w:rsidR="009F1B90" w:rsidRPr="009F1B90" w:rsidRDefault="007C3149" w:rsidP="009F1B90">
            <w:pPr>
              <w:pStyle w:val="ListParagraph"/>
              <w:numPr>
                <w:ilvl w:val="0"/>
                <w:numId w:val="3"/>
              </w:numPr>
              <w:rPr>
                <w:rFonts w:ascii="Arial" w:hAnsi="Arial" w:cs="Arial"/>
                <w:sz w:val="24"/>
              </w:rPr>
            </w:pPr>
            <w:r w:rsidRPr="009F1B90">
              <w:rPr>
                <w:rFonts w:ascii="Arial" w:hAnsi="Arial" w:cs="Arial"/>
                <w:sz w:val="24"/>
              </w:rPr>
              <w:t>Staff are aware of Family leave policy an</w:t>
            </w:r>
            <w:r w:rsidR="009F1B90" w:rsidRPr="009F1B90">
              <w:rPr>
                <w:rFonts w:ascii="Arial" w:hAnsi="Arial" w:cs="Arial"/>
                <w:sz w:val="24"/>
              </w:rPr>
              <w:t xml:space="preserve">d shared Parental Leave Policy via E&amp;D departmental action plans. </w:t>
            </w:r>
          </w:p>
          <w:p w14:paraId="7DC02C35" w14:textId="38A5C896" w:rsidR="003E6CDB" w:rsidRPr="009F1B90" w:rsidRDefault="009F1B90" w:rsidP="009F1B90">
            <w:pPr>
              <w:pStyle w:val="ListParagraph"/>
              <w:numPr>
                <w:ilvl w:val="0"/>
                <w:numId w:val="3"/>
              </w:numPr>
              <w:rPr>
                <w:rFonts w:ascii="Arial" w:hAnsi="Arial" w:cs="Arial"/>
                <w:sz w:val="24"/>
              </w:rPr>
            </w:pPr>
            <w:r w:rsidRPr="009F1B90">
              <w:rPr>
                <w:rFonts w:ascii="Arial" w:hAnsi="Arial" w:cs="Arial"/>
                <w:sz w:val="24"/>
              </w:rPr>
              <w:lastRenderedPageBreak/>
              <w:t>T</w:t>
            </w:r>
            <w:r w:rsidR="007C3149" w:rsidRPr="009F1B90">
              <w:rPr>
                <w:rFonts w:ascii="Arial" w:hAnsi="Arial" w:cs="Arial"/>
                <w:sz w:val="24"/>
              </w:rPr>
              <w:t>raining has been provided to managers and staff to raise awareness around Flexible Working</w:t>
            </w:r>
            <w:r>
              <w:rPr>
                <w:rFonts w:ascii="Arial" w:hAnsi="Arial" w:cs="Arial"/>
                <w:sz w:val="24"/>
              </w:rPr>
              <w:t xml:space="preserve"> (FW) it is recognised that </w:t>
            </w:r>
            <w:r w:rsidR="001C7BD4" w:rsidRPr="009F1B90">
              <w:rPr>
                <w:rFonts w:ascii="Arial" w:hAnsi="Arial" w:cs="Arial"/>
                <w:sz w:val="24"/>
              </w:rPr>
              <w:t>FW is not solely for family leave).</w:t>
            </w:r>
            <w:r w:rsidR="007C3149" w:rsidRPr="009F1B90">
              <w:rPr>
                <w:rFonts w:ascii="Arial" w:hAnsi="Arial" w:cs="Arial"/>
                <w:sz w:val="24"/>
              </w:rPr>
              <w:t xml:space="preserve"> </w:t>
            </w:r>
          </w:p>
        </w:tc>
      </w:tr>
      <w:tr w:rsidR="00614434" w:rsidRPr="00036978" w14:paraId="4065A776" w14:textId="77777777" w:rsidTr="00D07C5D">
        <w:trPr>
          <w:trHeight w:val="1236"/>
        </w:trPr>
        <w:tc>
          <w:tcPr>
            <w:tcW w:w="6941" w:type="dxa"/>
          </w:tcPr>
          <w:p w14:paraId="7EC748B2" w14:textId="57ED93C2" w:rsidR="00614434" w:rsidRPr="00036978" w:rsidRDefault="00614434" w:rsidP="00E340D2">
            <w:pPr>
              <w:rPr>
                <w:rFonts w:ascii="Arial" w:hAnsi="Arial" w:cs="Arial"/>
                <w:sz w:val="24"/>
              </w:rPr>
            </w:pPr>
            <w:r>
              <w:rPr>
                <w:rFonts w:ascii="Arial" w:hAnsi="Arial" w:cs="Arial"/>
                <w:sz w:val="24"/>
              </w:rPr>
              <w:lastRenderedPageBreak/>
              <w:t xml:space="preserve">4.10 Create </w:t>
            </w:r>
            <w:r w:rsidR="00CB2CFB">
              <w:rPr>
                <w:rFonts w:ascii="Arial" w:hAnsi="Arial" w:cs="Arial"/>
                <w:sz w:val="24"/>
              </w:rPr>
              <w:t>‘forums’ of appropriate groups which would report to the Equality Strategy Group (replaced by Equality and Diversity Committee)</w:t>
            </w:r>
          </w:p>
        </w:tc>
        <w:tc>
          <w:tcPr>
            <w:tcW w:w="6680" w:type="dxa"/>
          </w:tcPr>
          <w:p w14:paraId="3E3CDFE2" w14:textId="1FBBB748" w:rsidR="00614434" w:rsidRPr="00036978" w:rsidRDefault="00CB2CFB" w:rsidP="009F79B3">
            <w:pPr>
              <w:rPr>
                <w:rFonts w:ascii="Arial" w:hAnsi="Arial" w:cs="Arial"/>
                <w:sz w:val="24"/>
              </w:rPr>
            </w:pPr>
            <w:r>
              <w:rPr>
                <w:rFonts w:ascii="Arial" w:hAnsi="Arial" w:cs="Arial"/>
                <w:sz w:val="24"/>
              </w:rPr>
              <w:t>The following networks have been set up (Black Asian and Minority Ethnic</w:t>
            </w:r>
            <w:r w:rsidR="00757311">
              <w:rPr>
                <w:rFonts w:ascii="Arial" w:hAnsi="Arial" w:cs="Arial"/>
                <w:sz w:val="24"/>
              </w:rPr>
              <w:t xml:space="preserve"> - BAME</w:t>
            </w:r>
            <w:r>
              <w:rPr>
                <w:rFonts w:ascii="Arial" w:hAnsi="Arial" w:cs="Arial"/>
                <w:sz w:val="24"/>
              </w:rPr>
              <w:t>), Carers and L</w:t>
            </w:r>
            <w:r w:rsidR="009F1B90">
              <w:rPr>
                <w:rFonts w:ascii="Arial" w:hAnsi="Arial" w:cs="Arial"/>
                <w:sz w:val="24"/>
              </w:rPr>
              <w:t xml:space="preserve">esbian, </w:t>
            </w:r>
            <w:r>
              <w:rPr>
                <w:rFonts w:ascii="Arial" w:hAnsi="Arial" w:cs="Arial"/>
                <w:sz w:val="24"/>
              </w:rPr>
              <w:t>G</w:t>
            </w:r>
            <w:r w:rsidR="009F1B90">
              <w:rPr>
                <w:rFonts w:ascii="Arial" w:hAnsi="Arial" w:cs="Arial"/>
                <w:sz w:val="24"/>
              </w:rPr>
              <w:t xml:space="preserve">ay, </w:t>
            </w:r>
            <w:r>
              <w:rPr>
                <w:rFonts w:ascii="Arial" w:hAnsi="Arial" w:cs="Arial"/>
                <w:sz w:val="24"/>
              </w:rPr>
              <w:t>B</w:t>
            </w:r>
            <w:r w:rsidR="009F1B90">
              <w:rPr>
                <w:rFonts w:ascii="Arial" w:hAnsi="Arial" w:cs="Arial"/>
                <w:sz w:val="24"/>
              </w:rPr>
              <w:t xml:space="preserve">isexual </w:t>
            </w:r>
            <w:r>
              <w:rPr>
                <w:rFonts w:ascii="Arial" w:hAnsi="Arial" w:cs="Arial"/>
                <w:sz w:val="24"/>
              </w:rPr>
              <w:t>T</w:t>
            </w:r>
            <w:r w:rsidR="009F1B90">
              <w:rPr>
                <w:rFonts w:ascii="Arial" w:hAnsi="Arial" w:cs="Arial"/>
                <w:sz w:val="24"/>
              </w:rPr>
              <w:t>ransgender (LGBT</w:t>
            </w:r>
            <w:r w:rsidR="009F79B3">
              <w:rPr>
                <w:rFonts w:ascii="Arial" w:hAnsi="Arial" w:cs="Arial"/>
                <w:sz w:val="24"/>
              </w:rPr>
              <w:t>+</w:t>
            </w:r>
            <w:r w:rsidR="009F1B90">
              <w:rPr>
                <w:rFonts w:ascii="Arial" w:hAnsi="Arial" w:cs="Arial"/>
                <w:sz w:val="24"/>
              </w:rPr>
              <w:t>)</w:t>
            </w:r>
            <w:r w:rsidR="009F79B3">
              <w:rPr>
                <w:rFonts w:ascii="Arial" w:hAnsi="Arial" w:cs="Arial"/>
                <w:sz w:val="24"/>
              </w:rPr>
              <w:t xml:space="preserve">. </w:t>
            </w:r>
            <w:r>
              <w:rPr>
                <w:rFonts w:ascii="Arial" w:hAnsi="Arial" w:cs="Arial"/>
                <w:sz w:val="24"/>
              </w:rPr>
              <w:t xml:space="preserve">Further work needs to be carried to </w:t>
            </w:r>
            <w:r w:rsidR="00757311">
              <w:rPr>
                <w:rFonts w:ascii="Arial" w:hAnsi="Arial" w:cs="Arial"/>
                <w:sz w:val="24"/>
              </w:rPr>
              <w:t xml:space="preserve">progress </w:t>
            </w:r>
            <w:r>
              <w:rPr>
                <w:rFonts w:ascii="Arial" w:hAnsi="Arial" w:cs="Arial"/>
                <w:sz w:val="24"/>
              </w:rPr>
              <w:t>these networks.</w:t>
            </w:r>
          </w:p>
        </w:tc>
      </w:tr>
      <w:tr w:rsidR="00CB2CFB" w:rsidRPr="00036978" w14:paraId="1957B597" w14:textId="77777777" w:rsidTr="00D07C5D">
        <w:trPr>
          <w:trHeight w:val="1236"/>
        </w:trPr>
        <w:tc>
          <w:tcPr>
            <w:tcW w:w="6941" w:type="dxa"/>
          </w:tcPr>
          <w:p w14:paraId="16D622DA" w14:textId="77777777" w:rsidR="00CB2CFB" w:rsidRDefault="00CB2CFB" w:rsidP="00E340D2">
            <w:pPr>
              <w:rPr>
                <w:rFonts w:ascii="Arial" w:hAnsi="Arial" w:cs="Arial"/>
                <w:sz w:val="24"/>
              </w:rPr>
            </w:pPr>
            <w:r>
              <w:rPr>
                <w:rFonts w:ascii="Arial" w:hAnsi="Arial" w:cs="Arial"/>
                <w:sz w:val="24"/>
              </w:rPr>
              <w:t xml:space="preserve">4.11 Implement actions to increase the proportion of </w:t>
            </w:r>
            <w:r w:rsidR="00757311">
              <w:rPr>
                <w:rFonts w:ascii="Arial" w:hAnsi="Arial" w:cs="Arial"/>
                <w:sz w:val="24"/>
              </w:rPr>
              <w:t>Black Asian and Minority Ethnic (</w:t>
            </w:r>
            <w:r>
              <w:rPr>
                <w:rFonts w:ascii="Arial" w:hAnsi="Arial" w:cs="Arial"/>
                <w:sz w:val="24"/>
              </w:rPr>
              <w:t>BAME</w:t>
            </w:r>
            <w:r w:rsidR="00757311">
              <w:rPr>
                <w:rFonts w:ascii="Arial" w:hAnsi="Arial" w:cs="Arial"/>
                <w:sz w:val="24"/>
              </w:rPr>
              <w:t>)</w:t>
            </w:r>
            <w:r>
              <w:rPr>
                <w:rFonts w:ascii="Arial" w:hAnsi="Arial" w:cs="Arial"/>
                <w:sz w:val="24"/>
              </w:rPr>
              <w:t xml:space="preserve"> applicants who receive job offers</w:t>
            </w:r>
          </w:p>
        </w:tc>
        <w:tc>
          <w:tcPr>
            <w:tcW w:w="6680" w:type="dxa"/>
          </w:tcPr>
          <w:p w14:paraId="3003B586" w14:textId="77777777" w:rsidR="00CB2CFB" w:rsidRDefault="00CB2CFB" w:rsidP="001C7BD4">
            <w:pPr>
              <w:rPr>
                <w:rFonts w:ascii="Arial" w:hAnsi="Arial" w:cs="Arial"/>
                <w:sz w:val="24"/>
              </w:rPr>
            </w:pPr>
            <w:r>
              <w:rPr>
                <w:rFonts w:ascii="Arial" w:hAnsi="Arial" w:cs="Arial"/>
                <w:sz w:val="24"/>
              </w:rPr>
              <w:t>Equality Monitoring data has highlighted that the proportion of job offers made to BAME applicants is comparable to ‘white’ applicants.  However the data highlights that a lower proportion of BAME applicants are shortlisted when compared to ‘white’ applicants.  A BAME project group has been set up to investigate this issue.</w:t>
            </w:r>
          </w:p>
        </w:tc>
      </w:tr>
      <w:tr w:rsidR="001C7BD4" w:rsidRPr="00036978" w14:paraId="47C7F19F" w14:textId="77777777" w:rsidTr="00D07C5D">
        <w:trPr>
          <w:trHeight w:val="1236"/>
        </w:trPr>
        <w:tc>
          <w:tcPr>
            <w:tcW w:w="6941" w:type="dxa"/>
          </w:tcPr>
          <w:p w14:paraId="54DE2883" w14:textId="77777777" w:rsidR="001C7BD4" w:rsidRPr="00036978" w:rsidRDefault="001C7BD4" w:rsidP="00E340D2">
            <w:pPr>
              <w:rPr>
                <w:rFonts w:ascii="Arial" w:hAnsi="Arial" w:cs="Arial"/>
                <w:sz w:val="24"/>
              </w:rPr>
            </w:pPr>
            <w:r w:rsidRPr="00036978">
              <w:rPr>
                <w:rFonts w:ascii="Arial" w:hAnsi="Arial" w:cs="Arial"/>
                <w:sz w:val="24"/>
              </w:rPr>
              <w:t>4.12 Complete Equal Pay Audit and develop appropriate action to address equal pay issues.</w:t>
            </w:r>
          </w:p>
        </w:tc>
        <w:tc>
          <w:tcPr>
            <w:tcW w:w="6680" w:type="dxa"/>
          </w:tcPr>
          <w:p w14:paraId="69C50E71" w14:textId="38BE3908" w:rsidR="001C7BD4" w:rsidRPr="00036978" w:rsidRDefault="001C7BD4" w:rsidP="009F1B90">
            <w:pPr>
              <w:rPr>
                <w:rFonts w:ascii="Arial" w:hAnsi="Arial" w:cs="Arial"/>
                <w:sz w:val="24"/>
              </w:rPr>
            </w:pPr>
            <w:r w:rsidRPr="00036978">
              <w:rPr>
                <w:rFonts w:ascii="Arial" w:hAnsi="Arial" w:cs="Arial"/>
                <w:sz w:val="24"/>
              </w:rPr>
              <w:t>Equal Pay audit was carried out in 2015</w:t>
            </w:r>
            <w:r w:rsidR="009F1B90">
              <w:rPr>
                <w:rFonts w:ascii="Arial" w:hAnsi="Arial" w:cs="Arial"/>
                <w:sz w:val="24"/>
              </w:rPr>
              <w:t xml:space="preserve"> with</w:t>
            </w:r>
            <w:r w:rsidRPr="00036978">
              <w:rPr>
                <w:rFonts w:ascii="Arial" w:hAnsi="Arial" w:cs="Arial"/>
                <w:sz w:val="24"/>
              </w:rPr>
              <w:t xml:space="preserve"> no</w:t>
            </w:r>
            <w:r w:rsidR="007A0FC9">
              <w:rPr>
                <w:rFonts w:ascii="Arial" w:hAnsi="Arial" w:cs="Arial"/>
                <w:sz w:val="24"/>
              </w:rPr>
              <w:t xml:space="preserve"> major</w:t>
            </w:r>
            <w:bookmarkStart w:id="0" w:name="_GoBack"/>
            <w:bookmarkEnd w:id="0"/>
            <w:r w:rsidRPr="00036978">
              <w:rPr>
                <w:rFonts w:ascii="Arial" w:hAnsi="Arial" w:cs="Arial"/>
                <w:sz w:val="24"/>
              </w:rPr>
              <w:t xml:space="preserve"> equal pay issues were identified. </w:t>
            </w:r>
            <w:r w:rsidR="0048246C">
              <w:rPr>
                <w:rFonts w:ascii="Arial" w:hAnsi="Arial" w:cs="Arial"/>
                <w:sz w:val="24"/>
              </w:rPr>
              <w:t>The next e</w:t>
            </w:r>
            <w:r w:rsidRPr="00036978">
              <w:rPr>
                <w:rFonts w:ascii="Arial" w:hAnsi="Arial" w:cs="Arial"/>
                <w:sz w:val="24"/>
              </w:rPr>
              <w:t xml:space="preserve">qual </w:t>
            </w:r>
            <w:r w:rsidR="0048246C">
              <w:rPr>
                <w:rFonts w:ascii="Arial" w:hAnsi="Arial" w:cs="Arial"/>
                <w:sz w:val="24"/>
              </w:rPr>
              <w:t>p</w:t>
            </w:r>
            <w:r w:rsidRPr="00036978">
              <w:rPr>
                <w:rFonts w:ascii="Arial" w:hAnsi="Arial" w:cs="Arial"/>
                <w:sz w:val="24"/>
              </w:rPr>
              <w:t>ay audit will be carried out in 2020.</w:t>
            </w:r>
          </w:p>
        </w:tc>
      </w:tr>
      <w:tr w:rsidR="00036A93" w14:paraId="01A908C0" w14:textId="77777777" w:rsidTr="00D07C5D">
        <w:tc>
          <w:tcPr>
            <w:tcW w:w="6941" w:type="dxa"/>
          </w:tcPr>
          <w:p w14:paraId="5C8D422B" w14:textId="77777777" w:rsidR="00036A93" w:rsidRPr="00B954E3" w:rsidRDefault="00036A93" w:rsidP="00B44543">
            <w:pPr>
              <w:spacing w:after="160" w:line="259" w:lineRule="auto"/>
              <w:rPr>
                <w:rFonts w:ascii="Arial" w:hAnsi="Arial" w:cs="Arial"/>
                <w:i/>
                <w:sz w:val="24"/>
              </w:rPr>
            </w:pPr>
            <w:r>
              <w:rPr>
                <w:rFonts w:ascii="Arial" w:hAnsi="Arial" w:cs="Arial"/>
                <w:color w:val="000000" w:themeColor="text1"/>
                <w:sz w:val="24"/>
              </w:rPr>
              <w:t>4.13 Explicitly welcome formal flexible working arrangements/requests for all staff. This will embed a culture which supports formal flexible working arrangements</w:t>
            </w:r>
          </w:p>
        </w:tc>
        <w:tc>
          <w:tcPr>
            <w:tcW w:w="6680" w:type="dxa"/>
          </w:tcPr>
          <w:p w14:paraId="32304A8E" w14:textId="2D094496" w:rsidR="00036A93" w:rsidRPr="00B954E3" w:rsidRDefault="00036A93" w:rsidP="00B44543">
            <w:pPr>
              <w:spacing w:after="160" w:line="259" w:lineRule="auto"/>
              <w:rPr>
                <w:rFonts w:ascii="Arial" w:hAnsi="Arial" w:cs="Arial"/>
                <w:sz w:val="24"/>
              </w:rPr>
            </w:pPr>
            <w:r>
              <w:rPr>
                <w:rFonts w:ascii="Arial" w:hAnsi="Arial" w:cs="Arial"/>
                <w:sz w:val="24"/>
              </w:rPr>
              <w:t>There has been an increase in formal</w:t>
            </w:r>
            <w:r w:rsidR="008956F1">
              <w:rPr>
                <w:rFonts w:ascii="Arial" w:hAnsi="Arial" w:cs="Arial"/>
                <w:sz w:val="24"/>
              </w:rPr>
              <w:t xml:space="preserve"> and informal</w:t>
            </w:r>
            <w:r>
              <w:rPr>
                <w:rFonts w:ascii="Arial" w:hAnsi="Arial" w:cs="Arial"/>
                <w:sz w:val="24"/>
              </w:rPr>
              <w:t xml:space="preserve"> flexible working arrangements. </w:t>
            </w:r>
            <w:r w:rsidR="008956F1">
              <w:rPr>
                <w:rFonts w:ascii="Arial" w:hAnsi="Arial" w:cs="Arial"/>
                <w:sz w:val="24"/>
              </w:rPr>
              <w:t xml:space="preserve"> </w:t>
            </w:r>
            <w:r>
              <w:rPr>
                <w:rFonts w:ascii="Arial" w:hAnsi="Arial" w:cs="Arial"/>
                <w:sz w:val="24"/>
              </w:rPr>
              <w:t>All formal FW requests are now recorded and reported annually via the</w:t>
            </w:r>
            <w:r w:rsidR="008956F1">
              <w:rPr>
                <w:rFonts w:ascii="Arial" w:hAnsi="Arial" w:cs="Arial"/>
                <w:sz w:val="24"/>
              </w:rPr>
              <w:t xml:space="preserve"> Equality Monitoring Report. Informal </w:t>
            </w:r>
            <w:r>
              <w:rPr>
                <w:rFonts w:ascii="Arial" w:hAnsi="Arial" w:cs="Arial"/>
                <w:sz w:val="24"/>
              </w:rPr>
              <w:t>requests are recorded via the E&amp;D departmental action plan.</w:t>
            </w:r>
          </w:p>
        </w:tc>
      </w:tr>
      <w:tr w:rsidR="002A7CFA" w14:paraId="4228BE97" w14:textId="77777777" w:rsidTr="00D07C5D">
        <w:tc>
          <w:tcPr>
            <w:tcW w:w="6941" w:type="dxa"/>
          </w:tcPr>
          <w:p w14:paraId="4CC15516" w14:textId="0C7772BD" w:rsidR="002A7CFA" w:rsidRDefault="002A7CFA" w:rsidP="00B44543">
            <w:pPr>
              <w:spacing w:after="160" w:line="259" w:lineRule="auto"/>
              <w:rPr>
                <w:rFonts w:ascii="Arial" w:hAnsi="Arial" w:cs="Arial"/>
                <w:color w:val="000000" w:themeColor="text1"/>
                <w:sz w:val="24"/>
              </w:rPr>
            </w:pPr>
            <w:r>
              <w:rPr>
                <w:rFonts w:ascii="Arial" w:hAnsi="Arial" w:cs="Arial"/>
                <w:sz w:val="24"/>
              </w:rPr>
              <w:t>4.14 Review support available to trans</w:t>
            </w:r>
            <w:r w:rsidR="00757311">
              <w:rPr>
                <w:rFonts w:ascii="Arial" w:hAnsi="Arial" w:cs="Arial"/>
                <w:sz w:val="24"/>
              </w:rPr>
              <w:t xml:space="preserve">gender </w:t>
            </w:r>
            <w:r>
              <w:rPr>
                <w:rFonts w:ascii="Arial" w:hAnsi="Arial" w:cs="Arial"/>
                <w:sz w:val="24"/>
              </w:rPr>
              <w:t>staff and students</w:t>
            </w:r>
          </w:p>
        </w:tc>
        <w:tc>
          <w:tcPr>
            <w:tcW w:w="6680" w:type="dxa"/>
          </w:tcPr>
          <w:p w14:paraId="2FEA14B2" w14:textId="709A3876" w:rsidR="002A7CFA" w:rsidRDefault="002A7CFA" w:rsidP="00757311">
            <w:pPr>
              <w:spacing w:after="160" w:line="259" w:lineRule="auto"/>
              <w:rPr>
                <w:rFonts w:ascii="Arial" w:hAnsi="Arial" w:cs="Arial"/>
                <w:sz w:val="24"/>
              </w:rPr>
            </w:pPr>
            <w:r>
              <w:rPr>
                <w:rFonts w:ascii="Arial" w:hAnsi="Arial" w:cs="Arial"/>
                <w:sz w:val="24"/>
              </w:rPr>
              <w:t>A trans</w:t>
            </w:r>
            <w:r w:rsidR="00757311">
              <w:rPr>
                <w:rFonts w:ascii="Arial" w:hAnsi="Arial" w:cs="Arial"/>
                <w:sz w:val="24"/>
              </w:rPr>
              <w:t>gender</w:t>
            </w:r>
            <w:r>
              <w:rPr>
                <w:rFonts w:ascii="Arial" w:hAnsi="Arial" w:cs="Arial"/>
                <w:sz w:val="24"/>
              </w:rPr>
              <w:t xml:space="preserve"> awareness session was delivered to all staff in 2017 and a LGBT+</w:t>
            </w:r>
            <w:r w:rsidR="009F1B90">
              <w:rPr>
                <w:rFonts w:ascii="Arial" w:hAnsi="Arial" w:cs="Arial"/>
                <w:sz w:val="24"/>
              </w:rPr>
              <w:t xml:space="preserve"> an</w:t>
            </w:r>
            <w:r>
              <w:rPr>
                <w:rFonts w:ascii="Arial" w:hAnsi="Arial" w:cs="Arial"/>
                <w:sz w:val="24"/>
              </w:rPr>
              <w:t xml:space="preserve"> informal staff network has been set up. Further work needs to be carried out which includes more work on policy development.</w:t>
            </w:r>
          </w:p>
        </w:tc>
      </w:tr>
      <w:tr w:rsidR="00CB2CFB" w14:paraId="671B27E1" w14:textId="77777777" w:rsidTr="00D07C5D">
        <w:tc>
          <w:tcPr>
            <w:tcW w:w="6941" w:type="dxa"/>
          </w:tcPr>
          <w:p w14:paraId="30247D19" w14:textId="77777777" w:rsidR="00CB2CFB" w:rsidRDefault="00CB2CFB" w:rsidP="00B44543">
            <w:pPr>
              <w:spacing w:after="160" w:line="259" w:lineRule="auto"/>
              <w:rPr>
                <w:rFonts w:ascii="Arial" w:hAnsi="Arial" w:cs="Arial"/>
                <w:sz w:val="24"/>
              </w:rPr>
            </w:pPr>
            <w:r>
              <w:rPr>
                <w:rFonts w:ascii="Arial" w:hAnsi="Arial" w:cs="Arial"/>
                <w:sz w:val="24"/>
              </w:rPr>
              <w:lastRenderedPageBreak/>
              <w:t>4.15 Record data on Religion &amp; Belief and Sexual Orientation</w:t>
            </w:r>
          </w:p>
        </w:tc>
        <w:tc>
          <w:tcPr>
            <w:tcW w:w="6680" w:type="dxa"/>
          </w:tcPr>
          <w:p w14:paraId="02E0048C" w14:textId="77777777" w:rsidR="00CB2CFB" w:rsidRDefault="002C4C2C" w:rsidP="002C4C2C">
            <w:pPr>
              <w:spacing w:after="160" w:line="259" w:lineRule="auto"/>
              <w:rPr>
                <w:rFonts w:ascii="Arial" w:hAnsi="Arial" w:cs="Arial"/>
                <w:sz w:val="24"/>
              </w:rPr>
            </w:pPr>
            <w:r>
              <w:rPr>
                <w:rFonts w:ascii="Arial" w:hAnsi="Arial" w:cs="Arial"/>
                <w:sz w:val="24"/>
              </w:rPr>
              <w:t>Equality Monitoring categories have been reviewed and now the College has started to record data on Religion &amp; Belief and Sexual Orientation.</w:t>
            </w:r>
          </w:p>
        </w:tc>
      </w:tr>
      <w:tr w:rsidR="00036A93" w14:paraId="58EBBE95" w14:textId="77777777" w:rsidTr="00D07C5D">
        <w:tc>
          <w:tcPr>
            <w:tcW w:w="6941" w:type="dxa"/>
          </w:tcPr>
          <w:p w14:paraId="17D5C559" w14:textId="77777777" w:rsidR="00036A93" w:rsidRPr="007A70EA" w:rsidRDefault="00036A93" w:rsidP="00B44543">
            <w:pPr>
              <w:spacing w:after="160" w:line="259" w:lineRule="auto"/>
              <w:rPr>
                <w:rFonts w:ascii="Arial" w:hAnsi="Arial" w:cs="Arial"/>
                <w:sz w:val="24"/>
              </w:rPr>
            </w:pPr>
            <w:r>
              <w:rPr>
                <w:rFonts w:ascii="Arial" w:hAnsi="Arial" w:cs="Arial"/>
                <w:sz w:val="24"/>
              </w:rPr>
              <w:t>4.16 Ensure E&amp;D initiatives are informed by RVC Charter, Wellbeing Review and work undertaken by the Associate Dean (Learning and Student Experience) and Student Development Committee</w:t>
            </w:r>
          </w:p>
        </w:tc>
        <w:tc>
          <w:tcPr>
            <w:tcW w:w="6680" w:type="dxa"/>
          </w:tcPr>
          <w:p w14:paraId="7F00B34E" w14:textId="581B5F74" w:rsidR="00036A93" w:rsidRPr="00AC160B" w:rsidRDefault="00036A93" w:rsidP="0051717F">
            <w:pPr>
              <w:spacing w:after="160" w:line="259" w:lineRule="auto"/>
              <w:rPr>
                <w:rFonts w:ascii="Arial" w:hAnsi="Arial" w:cs="Arial"/>
                <w:sz w:val="24"/>
              </w:rPr>
            </w:pPr>
            <w:r w:rsidRPr="00AC160B">
              <w:rPr>
                <w:rFonts w:ascii="Arial" w:hAnsi="Arial" w:cs="Arial"/>
                <w:sz w:val="24"/>
              </w:rPr>
              <w:t>This action is being addressed via the various strands of the revised EOAP</w:t>
            </w:r>
            <w:r>
              <w:rPr>
                <w:rFonts w:ascii="Arial" w:hAnsi="Arial" w:cs="Arial"/>
                <w:sz w:val="24"/>
              </w:rPr>
              <w:t xml:space="preserve"> 2020-202</w:t>
            </w:r>
            <w:r w:rsidR="0051717F">
              <w:rPr>
                <w:rFonts w:ascii="Arial" w:hAnsi="Arial" w:cs="Arial"/>
                <w:sz w:val="24"/>
              </w:rPr>
              <w:t>4</w:t>
            </w:r>
            <w:r w:rsidR="0073050E">
              <w:rPr>
                <w:rFonts w:ascii="Arial" w:hAnsi="Arial" w:cs="Arial"/>
                <w:sz w:val="24"/>
              </w:rPr>
              <w:t xml:space="preserve"> and </w:t>
            </w:r>
            <w:r w:rsidR="00385227">
              <w:rPr>
                <w:rFonts w:ascii="Arial" w:hAnsi="Arial" w:cs="Arial"/>
                <w:sz w:val="24"/>
              </w:rPr>
              <w:t>the P</w:t>
            </w:r>
            <w:r w:rsidR="009F79B3">
              <w:rPr>
                <w:rFonts w:ascii="Arial" w:hAnsi="Arial" w:cs="Arial"/>
                <w:sz w:val="24"/>
              </w:rPr>
              <w:t xml:space="preserve">rofessional </w:t>
            </w:r>
            <w:r w:rsidR="00385227">
              <w:rPr>
                <w:rFonts w:ascii="Arial" w:hAnsi="Arial" w:cs="Arial"/>
                <w:sz w:val="24"/>
              </w:rPr>
              <w:t>S</w:t>
            </w:r>
            <w:r w:rsidR="009F79B3">
              <w:rPr>
                <w:rFonts w:ascii="Arial" w:hAnsi="Arial" w:cs="Arial"/>
                <w:sz w:val="24"/>
              </w:rPr>
              <w:t xml:space="preserve">ervices Department </w:t>
            </w:r>
            <w:r w:rsidR="00385227">
              <w:rPr>
                <w:rFonts w:ascii="Arial" w:hAnsi="Arial" w:cs="Arial"/>
                <w:sz w:val="24"/>
              </w:rPr>
              <w:t>operational plan.</w:t>
            </w:r>
          </w:p>
        </w:tc>
      </w:tr>
    </w:tbl>
    <w:tbl>
      <w:tblPr>
        <w:tblStyle w:val="TableGrid"/>
        <w:tblpPr w:leftFromText="180" w:rightFromText="180" w:vertAnchor="page" w:horzAnchor="margin" w:tblpY="5125"/>
        <w:tblW w:w="0" w:type="auto"/>
        <w:tblLook w:val="04A0" w:firstRow="1" w:lastRow="0" w:firstColumn="1" w:lastColumn="0" w:noHBand="0" w:noVBand="1"/>
      </w:tblPr>
      <w:tblGrid>
        <w:gridCol w:w="6974"/>
        <w:gridCol w:w="6974"/>
      </w:tblGrid>
      <w:tr w:rsidR="009242EB" w14:paraId="3F2D3A49" w14:textId="77777777" w:rsidTr="009242EB">
        <w:tc>
          <w:tcPr>
            <w:tcW w:w="6974" w:type="dxa"/>
          </w:tcPr>
          <w:p w14:paraId="6537C22D" w14:textId="77777777" w:rsidR="009242EB" w:rsidRDefault="009242EB" w:rsidP="009242EB">
            <w:pPr>
              <w:rPr>
                <w:rFonts w:ascii="Arial" w:hAnsi="Arial" w:cs="Arial"/>
                <w:sz w:val="24"/>
              </w:rPr>
            </w:pPr>
            <w:r>
              <w:rPr>
                <w:rFonts w:ascii="Arial" w:hAnsi="Arial" w:cs="Arial"/>
                <w:sz w:val="24"/>
              </w:rPr>
              <w:t>1.2 Equality Strategy Group (ESG) to be recognised as an official RVC committee</w:t>
            </w:r>
          </w:p>
        </w:tc>
        <w:tc>
          <w:tcPr>
            <w:tcW w:w="6974" w:type="dxa"/>
          </w:tcPr>
          <w:p w14:paraId="27212FA3" w14:textId="77777777" w:rsidR="009242EB" w:rsidRDefault="009242EB" w:rsidP="009242EB">
            <w:pPr>
              <w:rPr>
                <w:rFonts w:ascii="Arial" w:hAnsi="Arial" w:cs="Arial"/>
                <w:sz w:val="24"/>
              </w:rPr>
            </w:pPr>
            <w:r>
              <w:rPr>
                <w:rFonts w:ascii="Arial" w:hAnsi="Arial" w:cs="Arial"/>
                <w:sz w:val="24"/>
              </w:rPr>
              <w:t>Now replaced by the Equality and Diversity Committee which formally reports to CEC.</w:t>
            </w:r>
          </w:p>
        </w:tc>
      </w:tr>
      <w:tr w:rsidR="009242EB" w14:paraId="6B9017E6" w14:textId="77777777" w:rsidTr="009242EB">
        <w:tc>
          <w:tcPr>
            <w:tcW w:w="6974" w:type="dxa"/>
          </w:tcPr>
          <w:p w14:paraId="4521D398" w14:textId="77777777" w:rsidR="009242EB" w:rsidRDefault="009242EB" w:rsidP="009242EB">
            <w:pPr>
              <w:rPr>
                <w:rFonts w:ascii="Arial" w:hAnsi="Arial" w:cs="Arial"/>
                <w:sz w:val="24"/>
              </w:rPr>
            </w:pPr>
            <w:r>
              <w:rPr>
                <w:rFonts w:ascii="Arial" w:hAnsi="Arial" w:cs="Arial"/>
                <w:sz w:val="24"/>
              </w:rPr>
              <w:t>3.3 Achieve Organisation Athena SWAN Bronze Award</w:t>
            </w:r>
          </w:p>
        </w:tc>
        <w:tc>
          <w:tcPr>
            <w:tcW w:w="6974" w:type="dxa"/>
          </w:tcPr>
          <w:p w14:paraId="3DBF363A" w14:textId="77777777" w:rsidR="009242EB" w:rsidRDefault="009242EB" w:rsidP="009242EB">
            <w:pPr>
              <w:rPr>
                <w:rFonts w:ascii="Arial" w:hAnsi="Arial" w:cs="Arial"/>
                <w:sz w:val="24"/>
              </w:rPr>
            </w:pPr>
            <w:r>
              <w:rPr>
                <w:rFonts w:ascii="Arial" w:hAnsi="Arial" w:cs="Arial"/>
                <w:sz w:val="24"/>
              </w:rPr>
              <w:t>RVC now holds the Bronze Athena SWAN Charter, and is working towards achieving the objectives set out in the Athena SWAN Action Plan.  To support this local E&amp;D action plan which have were introduced in 2017.</w:t>
            </w:r>
          </w:p>
        </w:tc>
      </w:tr>
      <w:tr w:rsidR="009242EB" w14:paraId="4756D1FE" w14:textId="77777777" w:rsidTr="009242EB">
        <w:tc>
          <w:tcPr>
            <w:tcW w:w="6974" w:type="dxa"/>
          </w:tcPr>
          <w:p w14:paraId="11F1C1AD" w14:textId="77777777" w:rsidR="009242EB" w:rsidRDefault="009242EB" w:rsidP="009242EB">
            <w:pPr>
              <w:rPr>
                <w:rFonts w:ascii="Arial" w:hAnsi="Arial" w:cs="Arial"/>
                <w:sz w:val="24"/>
              </w:rPr>
            </w:pPr>
            <w:r>
              <w:rPr>
                <w:rFonts w:ascii="Arial" w:hAnsi="Arial" w:cs="Arial"/>
                <w:sz w:val="24"/>
              </w:rPr>
              <w:t>1.6 Review of Equality Strategy Group membership and responsibilities</w:t>
            </w:r>
          </w:p>
        </w:tc>
        <w:tc>
          <w:tcPr>
            <w:tcW w:w="6974" w:type="dxa"/>
          </w:tcPr>
          <w:p w14:paraId="029FCBB7" w14:textId="77777777" w:rsidR="009242EB" w:rsidRDefault="009242EB" w:rsidP="009242EB">
            <w:pPr>
              <w:rPr>
                <w:rFonts w:ascii="Arial" w:hAnsi="Arial" w:cs="Arial"/>
                <w:sz w:val="24"/>
              </w:rPr>
            </w:pPr>
            <w:r>
              <w:rPr>
                <w:rFonts w:ascii="Arial" w:hAnsi="Arial" w:cs="Arial"/>
                <w:sz w:val="24"/>
              </w:rPr>
              <w:t>The ESG membership role and responsibilities have been reviewed and renamed as Equality and Diversity Committee. Each member is an Equality and Diversity Champion who promotes and advocates the E&amp;D agenda within their area or department.</w:t>
            </w:r>
          </w:p>
        </w:tc>
      </w:tr>
      <w:tr w:rsidR="009242EB" w14:paraId="21DE439B" w14:textId="77777777" w:rsidTr="009242EB">
        <w:tc>
          <w:tcPr>
            <w:tcW w:w="6974" w:type="dxa"/>
          </w:tcPr>
          <w:p w14:paraId="68C2E50D" w14:textId="77777777" w:rsidR="009242EB" w:rsidRDefault="009242EB" w:rsidP="009242EB">
            <w:pPr>
              <w:rPr>
                <w:rFonts w:ascii="Arial" w:hAnsi="Arial" w:cs="Arial"/>
                <w:sz w:val="24"/>
              </w:rPr>
            </w:pPr>
            <w:r>
              <w:rPr>
                <w:rFonts w:ascii="Arial" w:hAnsi="Arial" w:cs="Arial"/>
                <w:sz w:val="24"/>
              </w:rPr>
              <w:t>4.7 Continue to investigate creation of on-site childcare facilities.  In the interim, actively source appropriate alternative options in local area (covering Hawkshead and Camden)</w:t>
            </w:r>
          </w:p>
        </w:tc>
        <w:tc>
          <w:tcPr>
            <w:tcW w:w="6974" w:type="dxa"/>
          </w:tcPr>
          <w:p w14:paraId="17DA0428" w14:textId="77777777" w:rsidR="009242EB" w:rsidRDefault="009242EB" w:rsidP="009242EB">
            <w:pPr>
              <w:rPr>
                <w:rFonts w:ascii="Arial" w:hAnsi="Arial" w:cs="Arial"/>
                <w:sz w:val="24"/>
              </w:rPr>
            </w:pPr>
            <w:r>
              <w:rPr>
                <w:rFonts w:ascii="Arial" w:hAnsi="Arial" w:cs="Arial"/>
                <w:sz w:val="24"/>
              </w:rPr>
              <w:t>The provision of on-site childcare facilities was investigated- it has been identified that there is appropriate childcare provision within the local area.  The College will review whether an updated review should take place.</w:t>
            </w:r>
          </w:p>
        </w:tc>
      </w:tr>
    </w:tbl>
    <w:p w14:paraId="7DC9F737" w14:textId="40427D6C" w:rsidR="009F1B90" w:rsidRDefault="009F1B90">
      <w:pPr>
        <w:spacing w:after="160" w:line="259" w:lineRule="auto"/>
        <w:rPr>
          <w:rFonts w:ascii="Arial" w:hAnsi="Arial" w:cs="Arial"/>
          <w:sz w:val="24"/>
        </w:rPr>
      </w:pPr>
    </w:p>
    <w:p w14:paraId="4E5C3A11" w14:textId="016A1891" w:rsidR="00036978" w:rsidRPr="009242EB" w:rsidRDefault="009242EB" w:rsidP="0051717F">
      <w:pPr>
        <w:spacing w:after="160" w:line="259" w:lineRule="auto"/>
        <w:rPr>
          <w:rFonts w:ascii="Arial" w:hAnsi="Arial" w:cs="Arial"/>
          <w:b/>
          <w:i/>
          <w:sz w:val="24"/>
        </w:rPr>
      </w:pPr>
      <w:r w:rsidRPr="009242EB">
        <w:rPr>
          <w:rFonts w:ascii="Arial" w:hAnsi="Arial" w:cs="Arial"/>
          <w:b/>
          <w:i/>
          <w:sz w:val="24"/>
        </w:rPr>
        <w:t>Actions that have been completed and are either no longer required or still under review</w:t>
      </w:r>
    </w:p>
    <w:sectPr w:rsidR="00036978" w:rsidRPr="009242EB" w:rsidSect="001A2E17">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46852" w14:textId="77777777" w:rsidR="00C546EB" w:rsidRDefault="00C546EB" w:rsidP="002A7CFA">
      <w:pPr>
        <w:spacing w:after="0" w:line="240" w:lineRule="auto"/>
      </w:pPr>
      <w:r>
        <w:separator/>
      </w:r>
    </w:p>
  </w:endnote>
  <w:endnote w:type="continuationSeparator" w:id="0">
    <w:p w14:paraId="57142DFB" w14:textId="77777777" w:rsidR="00C546EB" w:rsidRDefault="00C546EB" w:rsidP="002A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D14F34-EEB2-4E63-9826-2C186D0B959A}"/>
  </w:font>
  <w:font w:name="Palatino Linotype">
    <w:altName w:val="Palatino"/>
    <w:panose1 w:val="02040502050505030304"/>
    <w:charset w:val="00"/>
    <w:family w:val="roman"/>
    <w:pitch w:val="variable"/>
    <w:sig w:usb0="E0000287" w:usb1="40000013" w:usb2="00000000" w:usb3="00000000" w:csb0="0000019F" w:csb1="00000000"/>
    <w:embedRegular r:id="rId2" w:fontKey="{21C7E910-BEA4-4605-8659-B1C5EA66CED0}"/>
    <w:embedBold r:id="rId3" w:fontKey="{25DAB8C3-286E-4488-8812-E02E87B70F07}"/>
  </w:font>
  <w:font w:name="Segoe UI">
    <w:panose1 w:val="020B0502040204020203"/>
    <w:charset w:val="00"/>
    <w:family w:val="swiss"/>
    <w:pitch w:val="variable"/>
    <w:sig w:usb0="E4002EFF" w:usb1="C000E47F" w:usb2="00000009" w:usb3="00000000" w:csb0="000001FF" w:csb1="00000000"/>
    <w:embedRegular r:id="rId4" w:fontKey="{F30B8490-4288-4CF6-A8ED-BE64DCE4079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FD20BEC-4CAD-448B-9F1B-C98AF8140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445208"/>
      <w:docPartObj>
        <w:docPartGallery w:val="Page Numbers (Bottom of Page)"/>
        <w:docPartUnique/>
      </w:docPartObj>
    </w:sdtPr>
    <w:sdtEndPr/>
    <w:sdtContent>
      <w:sdt>
        <w:sdtPr>
          <w:id w:val="1728636285"/>
          <w:docPartObj>
            <w:docPartGallery w:val="Page Numbers (Top of Page)"/>
            <w:docPartUnique/>
          </w:docPartObj>
        </w:sdtPr>
        <w:sdtEndPr/>
        <w:sdtContent>
          <w:p w14:paraId="2562014B" w14:textId="766B32F1" w:rsidR="002C4C2C" w:rsidRDefault="002C4C2C">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5318D8">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318D8">
              <w:rPr>
                <w:b/>
                <w:bCs/>
                <w:noProof/>
              </w:rPr>
              <w:t>5</w:t>
            </w:r>
            <w:r>
              <w:rPr>
                <w:b/>
                <w:bCs/>
                <w:sz w:val="24"/>
              </w:rPr>
              <w:fldChar w:fldCharType="end"/>
            </w:r>
          </w:p>
        </w:sdtContent>
      </w:sdt>
    </w:sdtContent>
  </w:sdt>
  <w:p w14:paraId="3BD86C38" w14:textId="77777777" w:rsidR="002C4C2C" w:rsidRDefault="002C4C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C39C1" w14:textId="77777777" w:rsidR="00C546EB" w:rsidRDefault="00C546EB" w:rsidP="002A7CFA">
      <w:pPr>
        <w:spacing w:after="0" w:line="240" w:lineRule="auto"/>
      </w:pPr>
      <w:r>
        <w:separator/>
      </w:r>
    </w:p>
  </w:footnote>
  <w:footnote w:type="continuationSeparator" w:id="0">
    <w:p w14:paraId="4C15AA2C" w14:textId="77777777" w:rsidR="00C546EB" w:rsidRDefault="00C546EB" w:rsidP="002A7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7C1B"/>
    <w:multiLevelType w:val="hybridMultilevel"/>
    <w:tmpl w:val="1750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F4018"/>
    <w:multiLevelType w:val="multilevel"/>
    <w:tmpl w:val="4350C5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E86302C"/>
    <w:multiLevelType w:val="hybridMultilevel"/>
    <w:tmpl w:val="88F8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E17"/>
    <w:rsid w:val="00036978"/>
    <w:rsid w:val="00036A93"/>
    <w:rsid w:val="00125E43"/>
    <w:rsid w:val="001A2E17"/>
    <w:rsid w:val="001C7BD4"/>
    <w:rsid w:val="00297791"/>
    <w:rsid w:val="002A7CFA"/>
    <w:rsid w:val="002B0CF6"/>
    <w:rsid w:val="002C41C1"/>
    <w:rsid w:val="002C4C2C"/>
    <w:rsid w:val="00313B36"/>
    <w:rsid w:val="00385227"/>
    <w:rsid w:val="003E6CDB"/>
    <w:rsid w:val="003F3063"/>
    <w:rsid w:val="003F569C"/>
    <w:rsid w:val="00444B78"/>
    <w:rsid w:val="004756EA"/>
    <w:rsid w:val="0048246C"/>
    <w:rsid w:val="004D56D0"/>
    <w:rsid w:val="0051717F"/>
    <w:rsid w:val="00521FDD"/>
    <w:rsid w:val="005318D8"/>
    <w:rsid w:val="005324F0"/>
    <w:rsid w:val="005530AD"/>
    <w:rsid w:val="00590405"/>
    <w:rsid w:val="005B6A08"/>
    <w:rsid w:val="00614434"/>
    <w:rsid w:val="00643BDA"/>
    <w:rsid w:val="006C7A68"/>
    <w:rsid w:val="0073050E"/>
    <w:rsid w:val="00757311"/>
    <w:rsid w:val="007A0FC9"/>
    <w:rsid w:val="007A1293"/>
    <w:rsid w:val="007A70EA"/>
    <w:rsid w:val="007C3149"/>
    <w:rsid w:val="007C7248"/>
    <w:rsid w:val="007E4704"/>
    <w:rsid w:val="00856C66"/>
    <w:rsid w:val="0087076C"/>
    <w:rsid w:val="008956F1"/>
    <w:rsid w:val="008A10DF"/>
    <w:rsid w:val="008B50D8"/>
    <w:rsid w:val="00900FB7"/>
    <w:rsid w:val="009165FA"/>
    <w:rsid w:val="009242EB"/>
    <w:rsid w:val="00945B82"/>
    <w:rsid w:val="009F1B90"/>
    <w:rsid w:val="009F52EC"/>
    <w:rsid w:val="009F79B3"/>
    <w:rsid w:val="00A15DBA"/>
    <w:rsid w:val="00A37142"/>
    <w:rsid w:val="00A67E8B"/>
    <w:rsid w:val="00A9765A"/>
    <w:rsid w:val="00AC160B"/>
    <w:rsid w:val="00B954E3"/>
    <w:rsid w:val="00BB3039"/>
    <w:rsid w:val="00BF44D5"/>
    <w:rsid w:val="00C546EB"/>
    <w:rsid w:val="00CB2CFB"/>
    <w:rsid w:val="00CD0039"/>
    <w:rsid w:val="00D07C5D"/>
    <w:rsid w:val="00D36541"/>
    <w:rsid w:val="00D8792A"/>
    <w:rsid w:val="00DA6B1D"/>
    <w:rsid w:val="00DB5255"/>
    <w:rsid w:val="00E44047"/>
    <w:rsid w:val="00EB1DBA"/>
    <w:rsid w:val="00EF6AB2"/>
    <w:rsid w:val="00F053D4"/>
    <w:rsid w:val="00F307F7"/>
    <w:rsid w:val="00F43C41"/>
    <w:rsid w:val="00F8145E"/>
    <w:rsid w:val="00F87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98FC"/>
  <w15:chartTrackingRefBased/>
  <w15:docId w15:val="{F8CCAD40-F467-4F25-8331-BBD69B2E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E17"/>
    <w:pPr>
      <w:spacing w:after="260" w:line="260" w:lineRule="atLeast"/>
    </w:pPr>
    <w:rPr>
      <w:rFonts w:ascii="Palatino Linotype" w:eastAsia="Times New Roman" w:hAnsi="Palatino Linotype"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2E17"/>
    <w:pPr>
      <w:spacing w:after="260" w:line="26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7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791"/>
    <w:rPr>
      <w:rFonts w:ascii="Segoe UI" w:eastAsia="Times New Roman" w:hAnsi="Segoe UI" w:cs="Segoe UI"/>
      <w:sz w:val="18"/>
      <w:szCs w:val="18"/>
    </w:rPr>
  </w:style>
  <w:style w:type="paragraph" w:styleId="ListParagraph">
    <w:name w:val="List Paragraph"/>
    <w:basedOn w:val="Normal"/>
    <w:uiPriority w:val="34"/>
    <w:qFormat/>
    <w:rsid w:val="00036A93"/>
    <w:pPr>
      <w:ind w:left="720"/>
      <w:contextualSpacing/>
    </w:pPr>
  </w:style>
  <w:style w:type="paragraph" w:styleId="Header">
    <w:name w:val="header"/>
    <w:basedOn w:val="Normal"/>
    <w:link w:val="HeaderChar"/>
    <w:uiPriority w:val="99"/>
    <w:unhideWhenUsed/>
    <w:rsid w:val="002A7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CFA"/>
    <w:rPr>
      <w:rFonts w:ascii="Palatino Linotype" w:eastAsia="Times New Roman" w:hAnsi="Palatino Linotype" w:cs="Times New Roman"/>
      <w:sz w:val="20"/>
      <w:szCs w:val="24"/>
    </w:rPr>
  </w:style>
  <w:style w:type="paragraph" w:styleId="Footer">
    <w:name w:val="footer"/>
    <w:basedOn w:val="Normal"/>
    <w:link w:val="FooterChar"/>
    <w:uiPriority w:val="99"/>
    <w:unhideWhenUsed/>
    <w:rsid w:val="002A7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CFA"/>
    <w:rPr>
      <w:rFonts w:ascii="Palatino Linotype" w:eastAsia="Times New Roman" w:hAnsi="Palatino Linotype" w:cs="Times New Roman"/>
      <w:sz w:val="20"/>
      <w:szCs w:val="24"/>
    </w:rPr>
  </w:style>
  <w:style w:type="character" w:styleId="CommentReference">
    <w:name w:val="annotation reference"/>
    <w:basedOn w:val="DefaultParagraphFont"/>
    <w:uiPriority w:val="99"/>
    <w:semiHidden/>
    <w:unhideWhenUsed/>
    <w:rsid w:val="00757311"/>
    <w:rPr>
      <w:sz w:val="16"/>
      <w:szCs w:val="16"/>
    </w:rPr>
  </w:style>
  <w:style w:type="paragraph" w:styleId="CommentText">
    <w:name w:val="annotation text"/>
    <w:basedOn w:val="Normal"/>
    <w:link w:val="CommentTextChar"/>
    <w:uiPriority w:val="99"/>
    <w:semiHidden/>
    <w:unhideWhenUsed/>
    <w:rsid w:val="00757311"/>
    <w:pPr>
      <w:spacing w:line="240" w:lineRule="auto"/>
    </w:pPr>
    <w:rPr>
      <w:szCs w:val="20"/>
    </w:rPr>
  </w:style>
  <w:style w:type="character" w:customStyle="1" w:styleId="CommentTextChar">
    <w:name w:val="Comment Text Char"/>
    <w:basedOn w:val="DefaultParagraphFont"/>
    <w:link w:val="CommentText"/>
    <w:uiPriority w:val="99"/>
    <w:semiHidden/>
    <w:rsid w:val="00757311"/>
    <w:rPr>
      <w:rFonts w:ascii="Palatino Linotype" w:eastAsia="Times New Roman" w:hAnsi="Palatino Linotype" w:cs="Times New Roman"/>
      <w:sz w:val="20"/>
      <w:szCs w:val="20"/>
    </w:rPr>
  </w:style>
  <w:style w:type="paragraph" w:styleId="CommentSubject">
    <w:name w:val="annotation subject"/>
    <w:basedOn w:val="CommentText"/>
    <w:next w:val="CommentText"/>
    <w:link w:val="CommentSubjectChar"/>
    <w:uiPriority w:val="99"/>
    <w:semiHidden/>
    <w:unhideWhenUsed/>
    <w:rsid w:val="00757311"/>
    <w:rPr>
      <w:b/>
      <w:bCs/>
    </w:rPr>
  </w:style>
  <w:style w:type="character" w:customStyle="1" w:styleId="CommentSubjectChar">
    <w:name w:val="Comment Subject Char"/>
    <w:basedOn w:val="CommentTextChar"/>
    <w:link w:val="CommentSubject"/>
    <w:uiPriority w:val="99"/>
    <w:semiHidden/>
    <w:rsid w:val="00757311"/>
    <w:rPr>
      <w:rFonts w:ascii="Palatino Linotype" w:eastAsia="Times New Roman" w:hAnsi="Palatino Linotyp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63FAD-5360-43DE-8BFB-CA50E48B4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Nazir-Bhatti, Ferhat</dc:creator>
  <cp:keywords/>
  <dc:description/>
  <cp:lastModifiedBy>tahir.bhatti@gmail.com</cp:lastModifiedBy>
  <cp:revision>2</cp:revision>
  <cp:lastPrinted>2020-01-17T10:36:00Z</cp:lastPrinted>
  <dcterms:created xsi:type="dcterms:W3CDTF">2020-01-20T09:23:00Z</dcterms:created>
  <dcterms:modified xsi:type="dcterms:W3CDTF">2020-01-20T09:23:00Z</dcterms:modified>
</cp:coreProperties>
</file>