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32AE2" w14:textId="77777777" w:rsidR="00932C3F" w:rsidRDefault="00932C3F">
      <w:pPr>
        <w:pStyle w:val="BodyText"/>
        <w:rPr>
          <w:rFonts w:ascii="Times New Roman"/>
          <w:sz w:val="21"/>
        </w:rPr>
      </w:pPr>
    </w:p>
    <w:p w14:paraId="6700D2C0" w14:textId="173C46A7" w:rsidR="00932C3F" w:rsidRDefault="0014648E">
      <w:pPr>
        <w:spacing w:before="89"/>
        <w:ind w:left="160"/>
        <w:rPr>
          <w:b/>
          <w:sz w:val="32"/>
        </w:rPr>
      </w:pPr>
      <w:r>
        <w:rPr>
          <w:b/>
          <w:sz w:val="32"/>
        </w:rPr>
        <w:t xml:space="preserve">Award and Assessment Regulations Part 2: Award Map for the Academic Year </w:t>
      </w:r>
      <w:r w:rsidRPr="004B7585">
        <w:rPr>
          <w:b/>
          <w:sz w:val="32"/>
        </w:rPr>
        <w:t>202</w:t>
      </w:r>
      <w:r w:rsidR="006A4FDF">
        <w:rPr>
          <w:b/>
          <w:sz w:val="32"/>
        </w:rPr>
        <w:t>3</w:t>
      </w:r>
      <w:r w:rsidRPr="004B7585">
        <w:rPr>
          <w:b/>
          <w:sz w:val="32"/>
        </w:rPr>
        <w:t>/2</w:t>
      </w:r>
      <w:r w:rsidR="008848F2">
        <w:rPr>
          <w:b/>
          <w:sz w:val="32"/>
        </w:rPr>
        <w:t>4</w:t>
      </w:r>
    </w:p>
    <w:p w14:paraId="25A207DD" w14:textId="77777777" w:rsidR="00932C3F" w:rsidRDefault="0014648E">
      <w:pPr>
        <w:spacing w:before="255"/>
        <w:ind w:left="160"/>
        <w:rPr>
          <w:b/>
        </w:rPr>
      </w:pPr>
      <w:r>
        <w:rPr>
          <w:b/>
        </w:rPr>
        <w:t xml:space="preserve">Award: Graduate Certificate in </w:t>
      </w:r>
      <w:r w:rsidR="00795D64">
        <w:rPr>
          <w:b/>
        </w:rPr>
        <w:t xml:space="preserve">Advanced </w:t>
      </w:r>
      <w:r>
        <w:rPr>
          <w:b/>
        </w:rPr>
        <w:t>Veterinary Nursing</w:t>
      </w:r>
    </w:p>
    <w:p w14:paraId="54146347" w14:textId="77777777" w:rsidR="00932C3F" w:rsidRDefault="00932C3F">
      <w:pPr>
        <w:pStyle w:val="BodyText"/>
        <w:spacing w:before="8"/>
        <w:rPr>
          <w:b/>
          <w:sz w:val="20"/>
        </w:rPr>
      </w:pPr>
    </w:p>
    <w:tbl>
      <w:tblPr>
        <w:tblW w:w="0" w:type="auto"/>
        <w:tblInd w:w="16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3166"/>
        <w:gridCol w:w="2266"/>
        <w:gridCol w:w="2246"/>
        <w:gridCol w:w="2426"/>
        <w:gridCol w:w="2465"/>
      </w:tblGrid>
      <w:tr w:rsidR="00932C3F" w14:paraId="60B85577" w14:textId="77777777">
        <w:trPr>
          <w:trHeight w:hRule="exact" w:val="287"/>
        </w:trPr>
        <w:tc>
          <w:tcPr>
            <w:tcW w:w="13939" w:type="dxa"/>
            <w:gridSpan w:val="6"/>
            <w:tcBorders>
              <w:bottom w:val="single" w:sz="17" w:space="0" w:color="4F81BD"/>
            </w:tcBorders>
          </w:tcPr>
          <w:p w14:paraId="2D318B43" w14:textId="77777777" w:rsidR="00932C3F" w:rsidRDefault="0014648E">
            <w:pPr>
              <w:pStyle w:val="TableParagraph"/>
              <w:rPr>
                <w:b/>
              </w:rPr>
            </w:pPr>
            <w:r>
              <w:rPr>
                <w:b/>
              </w:rPr>
              <w:t>Stage 0 Compulsory pre-requisite bridging course</w:t>
            </w:r>
          </w:p>
        </w:tc>
      </w:tr>
      <w:tr w:rsidR="00932C3F" w14:paraId="7FC33573" w14:textId="77777777">
        <w:trPr>
          <w:trHeight w:hRule="exact" w:val="539"/>
        </w:trPr>
        <w:tc>
          <w:tcPr>
            <w:tcW w:w="1370" w:type="dxa"/>
            <w:tcBorders>
              <w:top w:val="single" w:sz="17" w:space="0" w:color="4F81BD"/>
            </w:tcBorders>
            <w:shd w:val="clear" w:color="auto" w:fill="D3DFEE"/>
          </w:tcPr>
          <w:p w14:paraId="1AB3A50D" w14:textId="77777777" w:rsidR="00932C3F" w:rsidRDefault="0014648E">
            <w:pPr>
              <w:pStyle w:val="TableParagraph"/>
              <w:spacing w:before="1" w:line="252" w:lineRule="exact"/>
              <w:ind w:right="463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3166" w:type="dxa"/>
            <w:tcBorders>
              <w:top w:val="single" w:sz="17" w:space="0" w:color="4F81BD"/>
            </w:tcBorders>
            <w:shd w:val="clear" w:color="auto" w:fill="D3DFEE"/>
          </w:tcPr>
          <w:p w14:paraId="78CFAFFF" w14:textId="77777777" w:rsidR="00932C3F" w:rsidRDefault="001464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266" w:type="dxa"/>
            <w:tcBorders>
              <w:top w:val="single" w:sz="17" w:space="0" w:color="4F81BD"/>
            </w:tcBorders>
            <w:shd w:val="clear" w:color="auto" w:fill="D3DFEE"/>
          </w:tcPr>
          <w:p w14:paraId="529FC664" w14:textId="77777777" w:rsidR="00932C3F" w:rsidRDefault="001464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246" w:type="dxa"/>
            <w:tcBorders>
              <w:top w:val="single" w:sz="17" w:space="0" w:color="4F81BD"/>
            </w:tcBorders>
            <w:shd w:val="clear" w:color="auto" w:fill="D3DFEE"/>
          </w:tcPr>
          <w:p w14:paraId="568AD4CD" w14:textId="77777777" w:rsidR="00932C3F" w:rsidRDefault="0014648E">
            <w:pPr>
              <w:pStyle w:val="TableParagraph"/>
              <w:spacing w:line="249" w:lineRule="exact"/>
              <w:ind w:left="96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26" w:type="dxa"/>
            <w:tcBorders>
              <w:top w:val="single" w:sz="17" w:space="0" w:color="4F81BD"/>
            </w:tcBorders>
            <w:shd w:val="clear" w:color="auto" w:fill="D3DFEE"/>
          </w:tcPr>
          <w:p w14:paraId="27129A96" w14:textId="77777777" w:rsidR="00932C3F" w:rsidRDefault="001464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5" w:type="dxa"/>
            <w:tcBorders>
              <w:top w:val="single" w:sz="17" w:space="0" w:color="4F81BD"/>
            </w:tcBorders>
            <w:shd w:val="clear" w:color="auto" w:fill="D3DFEE"/>
          </w:tcPr>
          <w:p w14:paraId="0FC1255E" w14:textId="77777777" w:rsidR="00932C3F" w:rsidRDefault="001464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932C3F" w14:paraId="1B252B64" w14:textId="77777777">
        <w:trPr>
          <w:trHeight w:hRule="exact" w:val="274"/>
        </w:trPr>
        <w:tc>
          <w:tcPr>
            <w:tcW w:w="1370" w:type="dxa"/>
          </w:tcPr>
          <w:p w14:paraId="7EE686B8" w14:textId="77777777" w:rsidR="00932C3F" w:rsidRDefault="00932C3F"/>
        </w:tc>
        <w:tc>
          <w:tcPr>
            <w:tcW w:w="3166" w:type="dxa"/>
          </w:tcPr>
          <w:p w14:paraId="6CCB2A1E" w14:textId="77777777" w:rsidR="00932C3F" w:rsidRDefault="0014648E">
            <w:pPr>
              <w:pStyle w:val="TableParagraph"/>
            </w:pPr>
            <w:r>
              <w:t>Contemporary Study Skills</w:t>
            </w:r>
          </w:p>
        </w:tc>
        <w:tc>
          <w:tcPr>
            <w:tcW w:w="2266" w:type="dxa"/>
          </w:tcPr>
          <w:p w14:paraId="491BA2AE" w14:textId="77777777" w:rsidR="00932C3F" w:rsidRDefault="0014648E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</w:tcPr>
          <w:p w14:paraId="443CC8B3" w14:textId="77777777" w:rsidR="00932C3F" w:rsidRDefault="0014648E">
            <w:pPr>
              <w:pStyle w:val="TableParagraph"/>
              <w:ind w:left="96"/>
            </w:pPr>
            <w:r w:rsidRPr="0014648E">
              <w:t>6</w:t>
            </w:r>
          </w:p>
        </w:tc>
        <w:tc>
          <w:tcPr>
            <w:tcW w:w="2426" w:type="dxa"/>
          </w:tcPr>
          <w:p w14:paraId="6AEC4C8C" w14:textId="77777777" w:rsidR="00932C3F" w:rsidRDefault="0014648E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</w:tcPr>
          <w:p w14:paraId="064188AE" w14:textId="77777777" w:rsidR="00932C3F" w:rsidRDefault="0014648E">
            <w:pPr>
              <w:pStyle w:val="TableParagraph"/>
            </w:pPr>
            <w:r>
              <w:t>None</w:t>
            </w:r>
          </w:p>
        </w:tc>
      </w:tr>
    </w:tbl>
    <w:p w14:paraId="7BFE6D4C" w14:textId="77777777" w:rsidR="00932C3F" w:rsidRDefault="00932C3F">
      <w:pPr>
        <w:pStyle w:val="BodyText"/>
        <w:rPr>
          <w:b/>
          <w:sz w:val="20"/>
        </w:rPr>
      </w:pPr>
    </w:p>
    <w:p w14:paraId="6AB3F1DF" w14:textId="77777777" w:rsidR="00932C3F" w:rsidRDefault="00932C3F">
      <w:pPr>
        <w:pStyle w:val="BodyText"/>
        <w:spacing w:before="2" w:after="1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94"/>
        <w:gridCol w:w="7145"/>
      </w:tblGrid>
      <w:tr w:rsidR="00932C3F" w14:paraId="356457F3" w14:textId="77777777">
        <w:trPr>
          <w:trHeight w:hRule="exact" w:val="284"/>
        </w:trPr>
        <w:tc>
          <w:tcPr>
            <w:tcW w:w="6794" w:type="dxa"/>
            <w:tcBorders>
              <w:bottom w:val="single" w:sz="17" w:space="0" w:color="4F81BD"/>
            </w:tcBorders>
          </w:tcPr>
          <w:p w14:paraId="1452DC32" w14:textId="77777777" w:rsidR="00932C3F" w:rsidRDefault="0014648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Credit and Awards at Stage 1</w:t>
            </w:r>
          </w:p>
        </w:tc>
        <w:tc>
          <w:tcPr>
            <w:tcW w:w="7145" w:type="dxa"/>
            <w:tcBorders>
              <w:bottom w:val="single" w:sz="17" w:space="0" w:color="4F81BD"/>
            </w:tcBorders>
          </w:tcPr>
          <w:p w14:paraId="49D61805" w14:textId="77777777" w:rsidR="00932C3F" w:rsidRDefault="0014648E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932C3F" w14:paraId="037064EB" w14:textId="77777777">
        <w:trPr>
          <w:trHeight w:hRule="exact" w:val="287"/>
        </w:trPr>
        <w:tc>
          <w:tcPr>
            <w:tcW w:w="6794" w:type="dxa"/>
            <w:tcBorders>
              <w:top w:val="single" w:sz="17" w:space="0" w:color="4F81BD"/>
            </w:tcBorders>
            <w:shd w:val="clear" w:color="auto" w:fill="D3DFEE"/>
          </w:tcPr>
          <w:p w14:paraId="658EE0D6" w14:textId="77777777" w:rsidR="00932C3F" w:rsidRDefault="0014648E">
            <w:pPr>
              <w:pStyle w:val="TableParagraph"/>
              <w:spacing w:line="252" w:lineRule="exact"/>
            </w:pPr>
            <w:r>
              <w:t>Total Credit to be studied at this stage</w:t>
            </w:r>
          </w:p>
        </w:tc>
        <w:tc>
          <w:tcPr>
            <w:tcW w:w="7145" w:type="dxa"/>
            <w:tcBorders>
              <w:top w:val="single" w:sz="17" w:space="0" w:color="4F81BD"/>
            </w:tcBorders>
            <w:shd w:val="clear" w:color="auto" w:fill="D3DFEE"/>
          </w:tcPr>
          <w:p w14:paraId="35547099" w14:textId="77777777" w:rsidR="00932C3F" w:rsidRDefault="0014648E">
            <w:pPr>
              <w:pStyle w:val="TableParagraph"/>
              <w:spacing w:line="252" w:lineRule="exact"/>
            </w:pPr>
            <w:r>
              <w:t>60 at Level</w:t>
            </w:r>
            <w:r>
              <w:rPr>
                <w:spacing w:val="57"/>
              </w:rPr>
              <w:t xml:space="preserve"> </w:t>
            </w:r>
            <w:r>
              <w:t>6</w:t>
            </w:r>
          </w:p>
        </w:tc>
      </w:tr>
      <w:tr w:rsidR="00932C3F" w14:paraId="140E8EA1" w14:textId="77777777">
        <w:trPr>
          <w:trHeight w:hRule="exact" w:val="272"/>
        </w:trPr>
        <w:tc>
          <w:tcPr>
            <w:tcW w:w="6794" w:type="dxa"/>
          </w:tcPr>
          <w:p w14:paraId="09DC3BDA" w14:textId="77777777" w:rsidR="00932C3F" w:rsidRDefault="0014648E">
            <w:pPr>
              <w:pStyle w:val="TableParagraph"/>
            </w:pPr>
            <w:r>
              <w:t>There are no optional modules</w:t>
            </w:r>
          </w:p>
        </w:tc>
        <w:tc>
          <w:tcPr>
            <w:tcW w:w="7145" w:type="dxa"/>
          </w:tcPr>
          <w:p w14:paraId="60F0E1AD" w14:textId="77777777" w:rsidR="00932C3F" w:rsidRDefault="00932C3F"/>
        </w:tc>
      </w:tr>
      <w:tr w:rsidR="00932C3F" w14:paraId="3CED0BA4" w14:textId="77777777">
        <w:trPr>
          <w:trHeight w:hRule="exact" w:val="272"/>
        </w:trPr>
        <w:tc>
          <w:tcPr>
            <w:tcW w:w="6794" w:type="dxa"/>
            <w:shd w:val="clear" w:color="auto" w:fill="D3DFEE"/>
          </w:tcPr>
          <w:p w14:paraId="0D8275BB" w14:textId="77777777" w:rsidR="00932C3F" w:rsidRDefault="0014648E">
            <w:pPr>
              <w:pStyle w:val="TableParagraph"/>
              <w:spacing w:line="252" w:lineRule="exact"/>
            </w:pPr>
            <w:r>
              <w:t>Award available for completion of the Stage 1</w:t>
            </w:r>
          </w:p>
        </w:tc>
        <w:tc>
          <w:tcPr>
            <w:tcW w:w="7145" w:type="dxa"/>
            <w:shd w:val="clear" w:color="auto" w:fill="D3DFEE"/>
          </w:tcPr>
          <w:p w14:paraId="60EB4619" w14:textId="77777777" w:rsidR="00932C3F" w:rsidRDefault="0014648E">
            <w:pPr>
              <w:pStyle w:val="TableParagraph"/>
              <w:spacing w:line="252" w:lineRule="exact"/>
            </w:pPr>
            <w:r>
              <w:t xml:space="preserve">Graduate Certificate in </w:t>
            </w:r>
            <w:r w:rsidR="006B1943">
              <w:t xml:space="preserve">Advanced </w:t>
            </w:r>
            <w:r>
              <w:t>Veterinary Nursing</w:t>
            </w:r>
          </w:p>
        </w:tc>
      </w:tr>
    </w:tbl>
    <w:p w14:paraId="6CE47542" w14:textId="77777777" w:rsidR="00932C3F" w:rsidRDefault="00932C3F">
      <w:pPr>
        <w:pStyle w:val="BodyText"/>
        <w:rPr>
          <w:b/>
          <w:sz w:val="20"/>
        </w:rPr>
      </w:pPr>
    </w:p>
    <w:p w14:paraId="13734749" w14:textId="77777777" w:rsidR="00932C3F" w:rsidRDefault="00932C3F">
      <w:pPr>
        <w:pStyle w:val="BodyText"/>
        <w:spacing w:before="2" w:after="1"/>
        <w:rPr>
          <w:b/>
          <w:sz w:val="24"/>
        </w:rPr>
      </w:pPr>
    </w:p>
    <w:tbl>
      <w:tblPr>
        <w:tblW w:w="0" w:type="auto"/>
        <w:tblInd w:w="16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70"/>
        <w:gridCol w:w="5426"/>
        <w:gridCol w:w="1092"/>
        <w:gridCol w:w="1157"/>
        <w:gridCol w:w="2429"/>
        <w:gridCol w:w="2465"/>
      </w:tblGrid>
      <w:tr w:rsidR="00932C3F" w14:paraId="50B4E99E" w14:textId="77777777">
        <w:trPr>
          <w:trHeight w:hRule="exact" w:val="287"/>
        </w:trPr>
        <w:tc>
          <w:tcPr>
            <w:tcW w:w="13939" w:type="dxa"/>
            <w:gridSpan w:val="6"/>
            <w:tcBorders>
              <w:bottom w:val="single" w:sz="17" w:space="0" w:color="4F81BD"/>
            </w:tcBorders>
          </w:tcPr>
          <w:p w14:paraId="48827AFC" w14:textId="77777777" w:rsidR="00932C3F" w:rsidRDefault="0014648E">
            <w:pPr>
              <w:pStyle w:val="TableParagraph"/>
              <w:rPr>
                <w:b/>
              </w:rPr>
            </w:pPr>
            <w:r>
              <w:rPr>
                <w:b/>
              </w:rPr>
              <w:t>Stage 1 Compulsory Studies</w:t>
            </w:r>
          </w:p>
        </w:tc>
      </w:tr>
      <w:tr w:rsidR="00932C3F" w14:paraId="47705A73" w14:textId="77777777" w:rsidTr="0014648E">
        <w:trPr>
          <w:trHeight w:hRule="exact" w:val="539"/>
        </w:trPr>
        <w:tc>
          <w:tcPr>
            <w:tcW w:w="1370" w:type="dxa"/>
            <w:tcBorders>
              <w:top w:val="single" w:sz="17" w:space="0" w:color="4F81BD"/>
            </w:tcBorders>
            <w:shd w:val="clear" w:color="auto" w:fill="D3DFEE"/>
          </w:tcPr>
          <w:p w14:paraId="47732498" w14:textId="77777777" w:rsidR="00932C3F" w:rsidRDefault="0014648E">
            <w:pPr>
              <w:pStyle w:val="TableParagraph"/>
              <w:spacing w:before="1" w:line="252" w:lineRule="exact"/>
              <w:ind w:right="463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5426" w:type="dxa"/>
            <w:tcBorders>
              <w:top w:val="single" w:sz="17" w:space="0" w:color="4F81BD"/>
            </w:tcBorders>
            <w:shd w:val="clear" w:color="auto" w:fill="D3DFEE"/>
          </w:tcPr>
          <w:p w14:paraId="274FBF06" w14:textId="77777777" w:rsidR="00932C3F" w:rsidRDefault="001464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1092" w:type="dxa"/>
            <w:tcBorders>
              <w:top w:val="single" w:sz="17" w:space="0" w:color="4F81BD"/>
            </w:tcBorders>
            <w:shd w:val="clear" w:color="auto" w:fill="D3DFEE"/>
          </w:tcPr>
          <w:p w14:paraId="396020EC" w14:textId="77777777" w:rsidR="00932C3F" w:rsidRDefault="001464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1157" w:type="dxa"/>
            <w:tcBorders>
              <w:top w:val="single" w:sz="17" w:space="0" w:color="4F81BD"/>
            </w:tcBorders>
            <w:shd w:val="clear" w:color="auto" w:fill="D3DFEE"/>
          </w:tcPr>
          <w:p w14:paraId="37DBCC1C" w14:textId="77777777" w:rsidR="00932C3F" w:rsidRDefault="001464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29" w:type="dxa"/>
            <w:tcBorders>
              <w:top w:val="single" w:sz="17" w:space="0" w:color="4F81BD"/>
            </w:tcBorders>
            <w:shd w:val="clear" w:color="auto" w:fill="D3DFEE"/>
          </w:tcPr>
          <w:p w14:paraId="063227DD" w14:textId="77777777" w:rsidR="00932C3F" w:rsidRDefault="001464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5" w:type="dxa"/>
            <w:tcBorders>
              <w:top w:val="single" w:sz="17" w:space="0" w:color="4F81BD"/>
            </w:tcBorders>
            <w:shd w:val="clear" w:color="auto" w:fill="D3DFEE"/>
          </w:tcPr>
          <w:p w14:paraId="4D300D05" w14:textId="77777777" w:rsidR="00932C3F" w:rsidRDefault="0014648E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932C3F" w14:paraId="1A070D31" w14:textId="77777777" w:rsidTr="004B7585">
        <w:trPr>
          <w:trHeight w:hRule="exact" w:val="571"/>
        </w:trPr>
        <w:tc>
          <w:tcPr>
            <w:tcW w:w="1370" w:type="dxa"/>
          </w:tcPr>
          <w:p w14:paraId="3C4ABB41" w14:textId="77777777" w:rsidR="00932C3F" w:rsidRDefault="00932C3F"/>
        </w:tc>
        <w:tc>
          <w:tcPr>
            <w:tcW w:w="5426" w:type="dxa"/>
          </w:tcPr>
          <w:p w14:paraId="19FE7F69" w14:textId="77777777" w:rsidR="00932C3F" w:rsidRDefault="0014648E" w:rsidP="0014648E">
            <w:pPr>
              <w:pStyle w:val="TableParagraph"/>
              <w:spacing w:line="242" w:lineRule="auto"/>
              <w:ind w:right="577"/>
            </w:pPr>
            <w:r w:rsidRPr="0014648E">
              <w:t>Fundamentals in Advanced Veterinary Nursing</w:t>
            </w:r>
          </w:p>
        </w:tc>
        <w:tc>
          <w:tcPr>
            <w:tcW w:w="1092" w:type="dxa"/>
          </w:tcPr>
          <w:p w14:paraId="536AADF8" w14:textId="77777777" w:rsidR="00932C3F" w:rsidRDefault="0014648E">
            <w:pPr>
              <w:pStyle w:val="TableParagraph"/>
            </w:pPr>
            <w:r>
              <w:t>15</w:t>
            </w:r>
          </w:p>
        </w:tc>
        <w:tc>
          <w:tcPr>
            <w:tcW w:w="1157" w:type="dxa"/>
          </w:tcPr>
          <w:p w14:paraId="3EA0E03B" w14:textId="77777777" w:rsidR="00932C3F" w:rsidRDefault="0014648E">
            <w:pPr>
              <w:pStyle w:val="TableParagraph"/>
            </w:pPr>
            <w:r>
              <w:t>6</w:t>
            </w:r>
          </w:p>
        </w:tc>
        <w:tc>
          <w:tcPr>
            <w:tcW w:w="2429" w:type="dxa"/>
          </w:tcPr>
          <w:p w14:paraId="3CC708CE" w14:textId="77777777" w:rsidR="00932C3F" w:rsidRDefault="0014648E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  <w:shd w:val="clear" w:color="auto" w:fill="auto"/>
          </w:tcPr>
          <w:p w14:paraId="3AA9AAB7" w14:textId="77777777" w:rsidR="00932C3F" w:rsidRPr="004B7585" w:rsidRDefault="0014648E">
            <w:pPr>
              <w:pStyle w:val="TableParagraph"/>
              <w:spacing w:before="2" w:line="252" w:lineRule="exact"/>
              <w:ind w:right="310"/>
            </w:pPr>
            <w:r w:rsidRPr="004B7585">
              <w:t xml:space="preserve">Contemporary Study Skills (or </w:t>
            </w:r>
            <w:r w:rsidR="00A2507D" w:rsidRPr="004B7585">
              <w:t>exemption)</w:t>
            </w:r>
          </w:p>
        </w:tc>
      </w:tr>
      <w:tr w:rsidR="00932C3F" w14:paraId="0210124A" w14:textId="77777777" w:rsidTr="004B7585">
        <w:trPr>
          <w:trHeight w:hRule="exact" w:val="526"/>
        </w:trPr>
        <w:tc>
          <w:tcPr>
            <w:tcW w:w="1370" w:type="dxa"/>
            <w:shd w:val="clear" w:color="auto" w:fill="D3DFEE"/>
          </w:tcPr>
          <w:p w14:paraId="1B91DB0F" w14:textId="77777777" w:rsidR="00932C3F" w:rsidRDefault="00932C3F"/>
        </w:tc>
        <w:tc>
          <w:tcPr>
            <w:tcW w:w="5426" w:type="dxa"/>
            <w:shd w:val="clear" w:color="auto" w:fill="D3DFEE"/>
          </w:tcPr>
          <w:p w14:paraId="458D8226" w14:textId="77777777" w:rsidR="00932C3F" w:rsidRDefault="0014648E">
            <w:pPr>
              <w:pStyle w:val="TableParagraph"/>
              <w:spacing w:line="242" w:lineRule="auto"/>
              <w:ind w:right="577"/>
            </w:pPr>
            <w:r w:rsidRPr="0014648E">
              <w:t>Elective Designation</w:t>
            </w:r>
          </w:p>
        </w:tc>
        <w:tc>
          <w:tcPr>
            <w:tcW w:w="1092" w:type="dxa"/>
            <w:shd w:val="clear" w:color="auto" w:fill="D3DFEE"/>
          </w:tcPr>
          <w:p w14:paraId="60C6D261" w14:textId="77777777" w:rsidR="00932C3F" w:rsidRDefault="0014648E">
            <w:pPr>
              <w:pStyle w:val="TableParagraph"/>
            </w:pPr>
            <w:r>
              <w:t>45</w:t>
            </w:r>
          </w:p>
        </w:tc>
        <w:tc>
          <w:tcPr>
            <w:tcW w:w="1157" w:type="dxa"/>
            <w:shd w:val="clear" w:color="auto" w:fill="D3DFEE"/>
          </w:tcPr>
          <w:p w14:paraId="4681C6A1" w14:textId="77777777" w:rsidR="00932C3F" w:rsidRDefault="0014648E">
            <w:pPr>
              <w:pStyle w:val="TableParagraph"/>
            </w:pPr>
            <w:r>
              <w:t>6</w:t>
            </w:r>
          </w:p>
        </w:tc>
        <w:tc>
          <w:tcPr>
            <w:tcW w:w="2429" w:type="dxa"/>
            <w:shd w:val="clear" w:color="auto" w:fill="D3DFEE"/>
          </w:tcPr>
          <w:p w14:paraId="7BADDDD6" w14:textId="77777777" w:rsidR="00932C3F" w:rsidRDefault="0014648E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  <w:shd w:val="clear" w:color="auto" w:fill="DBE5F1" w:themeFill="accent1" w:themeFillTint="33"/>
          </w:tcPr>
          <w:p w14:paraId="5824424B" w14:textId="77777777" w:rsidR="00932C3F" w:rsidRPr="004B7585" w:rsidRDefault="0014648E">
            <w:pPr>
              <w:pStyle w:val="TableParagraph"/>
              <w:spacing w:line="242" w:lineRule="auto"/>
              <w:ind w:right="310"/>
            </w:pPr>
            <w:r w:rsidRPr="004B7585">
              <w:t>FAVN (or</w:t>
            </w:r>
            <w:r w:rsidR="00A2507D" w:rsidRPr="004B7585">
              <w:t xml:space="preserve"> exemptio</w:t>
            </w:r>
            <w:r w:rsidRPr="004B7585">
              <w:t>n)</w:t>
            </w:r>
          </w:p>
        </w:tc>
      </w:tr>
    </w:tbl>
    <w:p w14:paraId="3D9A4898" w14:textId="77777777" w:rsidR="00932C3F" w:rsidRDefault="00932C3F">
      <w:pPr>
        <w:pStyle w:val="BodyText"/>
        <w:rPr>
          <w:b/>
          <w:sz w:val="20"/>
        </w:rPr>
      </w:pPr>
    </w:p>
    <w:p w14:paraId="62DFD366" w14:textId="77777777" w:rsidR="00932C3F" w:rsidRDefault="00932C3F">
      <w:pPr>
        <w:pStyle w:val="BodyText"/>
        <w:spacing w:before="9"/>
        <w:rPr>
          <w:b/>
        </w:rPr>
      </w:pPr>
    </w:p>
    <w:p w14:paraId="3FBDDB47" w14:textId="77777777" w:rsidR="00932C3F" w:rsidRDefault="0014648E">
      <w:pPr>
        <w:pStyle w:val="BodyText"/>
        <w:spacing w:before="10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B84C430" wp14:editId="2F675322">
                <wp:simplePos x="0" y="0"/>
                <wp:positionH relativeFrom="page">
                  <wp:posOffset>895985</wp:posOffset>
                </wp:positionH>
                <wp:positionV relativeFrom="paragraph">
                  <wp:posOffset>208915</wp:posOffset>
                </wp:positionV>
                <wp:extent cx="8900160" cy="0"/>
                <wp:effectExtent l="10160" t="10160" r="14605" b="1841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01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CDF5E5" id="Lin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45pt" to="771.3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" strokeweight="1.44pt">
                <w10:wrap type="topAndBottom" anchorx="page"/>
              </v:line>
            </w:pict>
          </mc:Fallback>
        </mc:AlternateContent>
      </w:r>
    </w:p>
    <w:p w14:paraId="719209DB" w14:textId="77777777" w:rsidR="00932C3F" w:rsidRDefault="00932C3F">
      <w:pPr>
        <w:pStyle w:val="BodyText"/>
        <w:spacing w:before="5"/>
        <w:rPr>
          <w:b/>
          <w:sz w:val="6"/>
        </w:rPr>
      </w:pPr>
    </w:p>
    <w:p w14:paraId="0A911950" w14:textId="77777777" w:rsidR="00932C3F" w:rsidRDefault="0014648E">
      <w:pPr>
        <w:pStyle w:val="BodyText"/>
        <w:spacing w:before="93" w:line="276" w:lineRule="auto"/>
        <w:ind w:left="160" w:right="464" w:hanging="1"/>
      </w:pPr>
      <w:r>
        <w:t>Students planning more than a Stage ahead should be aware that the College will not deliver any module or part of a programme if circumstances have changed to threaten its quality or viability. Such offerings could change after a student has started the course. However, the College will always offer alternatives that will be of equal cost in both fees and add-on expenses to the student and of equal academic value.</w:t>
      </w:r>
    </w:p>
    <w:sectPr w:rsidR="00932C3F">
      <w:pgSz w:w="16840" w:h="11910" w:orient="landscape"/>
      <w:pgMar w:top="110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C3F"/>
    <w:rsid w:val="0014648E"/>
    <w:rsid w:val="004B7585"/>
    <w:rsid w:val="006A4FDF"/>
    <w:rsid w:val="006B1943"/>
    <w:rsid w:val="00795D64"/>
    <w:rsid w:val="008848F2"/>
    <w:rsid w:val="00932C3F"/>
    <w:rsid w:val="00A2507D"/>
    <w:rsid w:val="00F40359"/>
    <w:rsid w:val="00F4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943A6"/>
  <w15:docId w15:val="{B11EAEC5-EDD8-4A0F-8E63-DB4B86139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  <w:ind w:left="9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A8FF84F884104CA03407988F2D93B2" ma:contentTypeVersion="10" ma:contentTypeDescription="Create a new document." ma:contentTypeScope="" ma:versionID="7b38d179292ddb3ca739ea5dbb59d5f0">
  <xsd:schema xmlns:xsd="http://www.w3.org/2001/XMLSchema" xmlns:xs="http://www.w3.org/2001/XMLSchema" xmlns:p="http://schemas.microsoft.com/office/2006/metadata/properties" xmlns:ns2="44d547e1-dbe9-467b-a716-62d6d2fefdf5" xmlns:ns3="7a3b9b49-f438-4f1e-a984-f0030ffe20eb" targetNamespace="http://schemas.microsoft.com/office/2006/metadata/properties" ma:root="true" ma:fieldsID="6e063fa587a5c1f28bad4fc3f6d6ffb7" ns2:_="" ns3:_="">
    <xsd:import namespace="44d547e1-dbe9-467b-a716-62d6d2fefdf5"/>
    <xsd:import namespace="7a3b9b49-f438-4f1e-a984-f0030ffe20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547e1-dbe9-467b-a716-62d6d2fefd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b9b49-f438-4f1e-a984-f0030ffe20e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5C130C-C95F-458C-92A0-332C5BF69FC0}"/>
</file>

<file path=customXml/itemProps2.xml><?xml version="1.0" encoding="utf-8"?>
<ds:datastoreItem xmlns:ds="http://schemas.openxmlformats.org/officeDocument/2006/customXml" ds:itemID="{09C2E611-572C-4EB8-A140-9F71B7587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6548D1-8A75-4206-8340-3D3D77C35232}">
  <ds:schemaRefs>
    <ds:schemaRef ds:uri="http://purl.org/dc/elements/1.1/"/>
    <ds:schemaRef ds:uri="d85e0df5-81cb-4b7e-adc4-25b4e04ab3be"/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84bd1f90-371c-4588-80f4-80de0ba4e48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RVC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Julie</dc:creator>
  <cp:lastModifiedBy>Jackson, Cheryl</cp:lastModifiedBy>
  <cp:revision>5</cp:revision>
  <dcterms:created xsi:type="dcterms:W3CDTF">2021-02-04T14:52:00Z</dcterms:created>
  <dcterms:modified xsi:type="dcterms:W3CDTF">2022-04-08T10:04:00Z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2020-02-25T00:00:00Z</vt:filetime>
  </property>
  <property fmtid="{D5CDD505-2E9C-101B-9397-08002B2CF9AE}" pid="5" name="ContentTypeId">
    <vt:lpwstr>0x01010009A8FF84F884104CA03407988F2D93B2</vt:lpwstr>
  </property>
</Properties>
</file>