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A696D" w14:textId="76512A1B" w:rsidR="00B229C4" w:rsidRPr="001E0AEE" w:rsidRDefault="001E0AEE" w:rsidP="001E0AEE">
      <w:pPr>
        <w:rPr>
          <w:rFonts w:ascii="Arial" w:hAnsi="Arial" w:cs="Arial"/>
          <w:b/>
        </w:rPr>
      </w:pPr>
      <w:r>
        <w:rPr>
          <w:rFonts w:ascii="Arial" w:hAnsi="Arial" w:cs="Arial"/>
          <w:b/>
        </w:rPr>
        <w:t>PROGRAMME SPECIFICATION</w:t>
      </w:r>
      <w:r w:rsidRPr="00862146">
        <w:rPr>
          <w:rFonts w:ascii="Arial" w:hAnsi="Arial" w:cs="Arial"/>
          <w:b/>
        </w:rPr>
        <w:t>:</w:t>
      </w:r>
      <w:r>
        <w:rPr>
          <w:rFonts w:ascii="Arial" w:hAnsi="Arial" w:cs="Arial"/>
          <w:b/>
        </w:rPr>
        <w:t xml:space="preserve"> </w:t>
      </w:r>
      <w:r w:rsidR="002D0D7D" w:rsidRPr="001E0AEE">
        <w:rPr>
          <w:rFonts w:ascii="Arial" w:hAnsi="Arial" w:cs="Arial"/>
          <w:b/>
        </w:rPr>
        <w:t xml:space="preserve">Certificate in Work-based Learning and Research </w:t>
      </w:r>
    </w:p>
    <w:p w14:paraId="3A0A71FE" w14:textId="72ECF3C2" w:rsidR="002D0D7D" w:rsidRPr="00664491" w:rsidRDefault="002D0D7D" w:rsidP="00E46D81">
      <w:pPr>
        <w:jc w:val="center"/>
        <w:rPr>
          <w:rFonts w:ascii="Verdana" w:hAnsi="Verdana"/>
        </w:rPr>
      </w:pPr>
      <w:r>
        <w:rPr>
          <w:rFonts w:ascii="Verdana" w:hAnsi="Verdana"/>
        </w:rPr>
        <w:t xml:space="preserve">Applies to cohort commencing </w:t>
      </w:r>
      <w:r w:rsidR="004266F1">
        <w:rPr>
          <w:rFonts w:ascii="Verdana" w:hAnsi="Verdana"/>
        </w:rPr>
        <w:t>2015</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
        <w:gridCol w:w="4410"/>
        <w:gridCol w:w="4428"/>
      </w:tblGrid>
      <w:tr w:rsidR="00B229C4" w:rsidRPr="00664491" w14:paraId="7A1C079C" w14:textId="77777777">
        <w:trPr>
          <w:gridBefore w:val="1"/>
          <w:wBefore w:w="18" w:type="dxa"/>
        </w:trPr>
        <w:tc>
          <w:tcPr>
            <w:tcW w:w="4410" w:type="dxa"/>
            <w:tcBorders>
              <w:top w:val="single" w:sz="6" w:space="0" w:color="auto"/>
              <w:bottom w:val="single" w:sz="18" w:space="0" w:color="FFFFFF"/>
              <w:right w:val="single" w:sz="18" w:space="0" w:color="FFFFFF"/>
            </w:tcBorders>
            <w:shd w:val="clear" w:color="auto" w:fill="CCCCCC"/>
          </w:tcPr>
          <w:p w14:paraId="5C4B5EDA" w14:textId="77777777" w:rsidR="00B229C4" w:rsidRPr="00664491" w:rsidRDefault="00B229C4" w:rsidP="001D3B2E">
            <w:pPr>
              <w:spacing w:before="60" w:after="60"/>
              <w:rPr>
                <w:rFonts w:ascii="Arial" w:hAnsi="Arial" w:cs="Arial"/>
                <w:b/>
                <w:sz w:val="20"/>
              </w:rPr>
            </w:pPr>
            <w:r w:rsidRPr="00664491">
              <w:rPr>
                <w:rFonts w:ascii="Arial" w:hAnsi="Arial" w:cs="Arial"/>
                <w:b/>
                <w:sz w:val="20"/>
              </w:rPr>
              <w:t>1. Awarding institution</w:t>
            </w:r>
          </w:p>
        </w:tc>
        <w:tc>
          <w:tcPr>
            <w:tcW w:w="4428" w:type="dxa"/>
            <w:tcBorders>
              <w:top w:val="single" w:sz="6" w:space="0" w:color="auto"/>
            </w:tcBorders>
            <w:shd w:val="clear" w:color="auto" w:fill="auto"/>
          </w:tcPr>
          <w:p w14:paraId="5282AC62" w14:textId="77777777" w:rsidR="00B229C4" w:rsidRPr="00664491" w:rsidRDefault="00B229C4" w:rsidP="001D3B2E">
            <w:pPr>
              <w:spacing w:before="60" w:after="60"/>
              <w:rPr>
                <w:rFonts w:ascii="Arial" w:hAnsi="Arial" w:cs="Arial"/>
                <w:sz w:val="20"/>
              </w:rPr>
            </w:pPr>
            <w:r w:rsidRPr="00664491">
              <w:rPr>
                <w:rFonts w:ascii="Arial" w:hAnsi="Arial" w:cs="Arial"/>
                <w:sz w:val="20"/>
              </w:rPr>
              <w:t xml:space="preserve">The Royal Veterinary College </w:t>
            </w:r>
          </w:p>
        </w:tc>
      </w:tr>
      <w:tr w:rsidR="00B229C4" w:rsidRPr="00664491" w14:paraId="44C4948F" w14:textId="77777777">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14:paraId="205CEDF9" w14:textId="77777777" w:rsidR="00B229C4" w:rsidRPr="00664491" w:rsidRDefault="00B229C4" w:rsidP="001D3B2E">
            <w:pPr>
              <w:spacing w:before="60" w:after="60"/>
              <w:rPr>
                <w:rFonts w:ascii="Arial" w:hAnsi="Arial" w:cs="Arial"/>
                <w:b/>
                <w:sz w:val="20"/>
              </w:rPr>
            </w:pPr>
            <w:r w:rsidRPr="00664491">
              <w:rPr>
                <w:rFonts w:ascii="Arial" w:hAnsi="Arial" w:cs="Arial"/>
                <w:b/>
                <w:sz w:val="20"/>
              </w:rPr>
              <w:t>2. Teaching institution</w:t>
            </w:r>
          </w:p>
        </w:tc>
        <w:tc>
          <w:tcPr>
            <w:tcW w:w="4428" w:type="dxa"/>
            <w:shd w:val="clear" w:color="auto" w:fill="auto"/>
          </w:tcPr>
          <w:p w14:paraId="28223E81" w14:textId="77777777" w:rsidR="00B229C4" w:rsidRPr="00664491" w:rsidRDefault="00B229C4" w:rsidP="001D3B2E">
            <w:pPr>
              <w:spacing w:before="60" w:after="60"/>
              <w:rPr>
                <w:rFonts w:ascii="Arial" w:hAnsi="Arial" w:cs="Arial"/>
                <w:sz w:val="20"/>
              </w:rPr>
            </w:pPr>
            <w:r w:rsidRPr="00664491">
              <w:rPr>
                <w:rFonts w:ascii="Arial" w:hAnsi="Arial" w:cs="Arial"/>
                <w:sz w:val="20"/>
              </w:rPr>
              <w:t xml:space="preserve">The Royal Veterinary College (University of London) </w:t>
            </w:r>
          </w:p>
        </w:tc>
      </w:tr>
      <w:tr w:rsidR="00B229C4" w:rsidRPr="00664491" w14:paraId="34AAFC21" w14:textId="77777777">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14:paraId="4484068B" w14:textId="77777777" w:rsidR="00B229C4" w:rsidRPr="00664491" w:rsidRDefault="00B229C4" w:rsidP="001D3B2E">
            <w:pPr>
              <w:spacing w:before="60" w:after="60"/>
              <w:rPr>
                <w:rFonts w:ascii="Arial" w:hAnsi="Arial" w:cs="Arial"/>
                <w:b/>
                <w:sz w:val="20"/>
              </w:rPr>
            </w:pPr>
            <w:r w:rsidRPr="00664491">
              <w:rPr>
                <w:rFonts w:ascii="Arial" w:hAnsi="Arial" w:cs="Arial"/>
                <w:b/>
                <w:sz w:val="20"/>
              </w:rPr>
              <w:t>3. Programme accredited by</w:t>
            </w:r>
          </w:p>
        </w:tc>
        <w:tc>
          <w:tcPr>
            <w:tcW w:w="4428" w:type="dxa"/>
            <w:shd w:val="clear" w:color="auto" w:fill="auto"/>
          </w:tcPr>
          <w:p w14:paraId="17FBDF1C" w14:textId="77777777" w:rsidR="00B229C4" w:rsidRPr="00664491" w:rsidRDefault="00B229C4" w:rsidP="001D3B2E">
            <w:pPr>
              <w:spacing w:before="60" w:after="60"/>
              <w:rPr>
                <w:rFonts w:ascii="Arial" w:hAnsi="Arial" w:cs="Arial"/>
                <w:sz w:val="20"/>
              </w:rPr>
            </w:pPr>
            <w:r w:rsidRPr="00664491">
              <w:rPr>
                <w:rFonts w:ascii="Arial" w:hAnsi="Arial" w:cs="Arial"/>
                <w:sz w:val="20"/>
              </w:rPr>
              <w:t>N/A</w:t>
            </w:r>
          </w:p>
        </w:tc>
      </w:tr>
      <w:tr w:rsidR="00B229C4" w:rsidRPr="00664491" w14:paraId="4598EB90" w14:textId="77777777">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14:paraId="1E97585B" w14:textId="77777777" w:rsidR="00B229C4" w:rsidRPr="00664491" w:rsidRDefault="00B229C4" w:rsidP="001D3B2E">
            <w:pPr>
              <w:spacing w:before="60" w:after="60"/>
              <w:rPr>
                <w:rFonts w:ascii="Arial" w:hAnsi="Arial" w:cs="Arial"/>
                <w:b/>
                <w:sz w:val="20"/>
              </w:rPr>
            </w:pPr>
            <w:r w:rsidRPr="00664491">
              <w:rPr>
                <w:rFonts w:ascii="Arial" w:hAnsi="Arial" w:cs="Arial"/>
                <w:b/>
                <w:sz w:val="20"/>
              </w:rPr>
              <w:t>4. Final award</w:t>
            </w:r>
          </w:p>
        </w:tc>
        <w:tc>
          <w:tcPr>
            <w:tcW w:w="4428" w:type="dxa"/>
            <w:shd w:val="clear" w:color="auto" w:fill="auto"/>
          </w:tcPr>
          <w:p w14:paraId="2F2550C9" w14:textId="77777777" w:rsidR="00B229C4" w:rsidRPr="00664491" w:rsidRDefault="00B229C4" w:rsidP="001D3B2E">
            <w:pPr>
              <w:spacing w:before="60" w:after="60"/>
              <w:rPr>
                <w:rFonts w:ascii="Arial" w:hAnsi="Arial" w:cs="Arial"/>
                <w:sz w:val="20"/>
              </w:rPr>
            </w:pPr>
            <w:r w:rsidRPr="00664491">
              <w:rPr>
                <w:rFonts w:ascii="Arial" w:hAnsi="Arial" w:cs="Arial"/>
                <w:sz w:val="20"/>
              </w:rPr>
              <w:t>Level 4 Certificate in Work-based Learning and Research</w:t>
            </w:r>
          </w:p>
        </w:tc>
      </w:tr>
      <w:tr w:rsidR="00B229C4" w:rsidRPr="00664491" w14:paraId="54DBC89D" w14:textId="77777777">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14:paraId="1691C42A" w14:textId="77777777" w:rsidR="00B229C4" w:rsidRPr="00664491" w:rsidRDefault="00B229C4" w:rsidP="001D3B2E">
            <w:pPr>
              <w:spacing w:before="60" w:after="60"/>
              <w:rPr>
                <w:rFonts w:ascii="Arial" w:hAnsi="Arial" w:cs="Arial"/>
                <w:b/>
                <w:sz w:val="20"/>
              </w:rPr>
            </w:pPr>
            <w:r w:rsidRPr="00664491">
              <w:rPr>
                <w:rFonts w:ascii="Arial" w:hAnsi="Arial" w:cs="Arial"/>
                <w:b/>
                <w:sz w:val="20"/>
              </w:rPr>
              <w:t>5. Programme Title</w:t>
            </w:r>
          </w:p>
        </w:tc>
        <w:tc>
          <w:tcPr>
            <w:tcW w:w="4428" w:type="dxa"/>
            <w:shd w:val="clear" w:color="auto" w:fill="auto"/>
          </w:tcPr>
          <w:p w14:paraId="711F325B" w14:textId="77777777" w:rsidR="00B229C4" w:rsidRPr="00664491" w:rsidRDefault="00B229C4" w:rsidP="001D3B2E">
            <w:pPr>
              <w:spacing w:before="60" w:after="60"/>
              <w:rPr>
                <w:rFonts w:ascii="Arial" w:hAnsi="Arial" w:cs="Arial"/>
                <w:sz w:val="20"/>
              </w:rPr>
            </w:pPr>
            <w:r w:rsidRPr="00664491">
              <w:rPr>
                <w:rFonts w:ascii="Arial" w:hAnsi="Arial" w:cs="Arial"/>
                <w:sz w:val="20"/>
              </w:rPr>
              <w:t xml:space="preserve">BSc </w:t>
            </w:r>
            <w:r w:rsidR="000173E9" w:rsidRPr="00664491">
              <w:rPr>
                <w:rFonts w:ascii="Arial" w:hAnsi="Arial" w:cs="Arial"/>
                <w:sz w:val="20"/>
              </w:rPr>
              <w:t>Biological/</w:t>
            </w:r>
            <w:proofErr w:type="spellStart"/>
            <w:r w:rsidRPr="00664491">
              <w:rPr>
                <w:rFonts w:ascii="Arial" w:hAnsi="Arial" w:cs="Arial"/>
                <w:sz w:val="20"/>
              </w:rPr>
              <w:t>Bioveterinary</w:t>
            </w:r>
            <w:proofErr w:type="spellEnd"/>
            <w:r w:rsidRPr="00664491">
              <w:rPr>
                <w:rFonts w:ascii="Arial" w:hAnsi="Arial" w:cs="Arial"/>
                <w:sz w:val="20"/>
              </w:rPr>
              <w:t xml:space="preserve"> Sciences and Bachelor of Veterinary Medicine Placement Year Scheme</w:t>
            </w:r>
          </w:p>
        </w:tc>
      </w:tr>
      <w:tr w:rsidR="00B229C4" w:rsidRPr="00664491" w14:paraId="2AD8933B" w14:textId="77777777">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14:paraId="0EAC1D1C" w14:textId="77777777" w:rsidR="00B229C4" w:rsidRPr="00664491" w:rsidRDefault="00B229C4" w:rsidP="001D3B2E">
            <w:pPr>
              <w:spacing w:before="60" w:after="60"/>
              <w:rPr>
                <w:rFonts w:ascii="Arial" w:hAnsi="Arial" w:cs="Arial"/>
                <w:b/>
                <w:sz w:val="20"/>
              </w:rPr>
            </w:pPr>
            <w:r w:rsidRPr="00664491">
              <w:rPr>
                <w:rFonts w:ascii="Arial" w:hAnsi="Arial" w:cs="Arial"/>
                <w:b/>
                <w:sz w:val="20"/>
              </w:rPr>
              <w:t>6. Date of First Intake</w:t>
            </w:r>
          </w:p>
        </w:tc>
        <w:tc>
          <w:tcPr>
            <w:tcW w:w="4428" w:type="dxa"/>
            <w:shd w:val="clear" w:color="auto" w:fill="auto"/>
          </w:tcPr>
          <w:p w14:paraId="7BE56820" w14:textId="1F67EC28" w:rsidR="00B229C4" w:rsidRPr="00664491" w:rsidRDefault="00B229C4" w:rsidP="002D0D7D">
            <w:pPr>
              <w:spacing w:before="60" w:after="60"/>
              <w:rPr>
                <w:rFonts w:ascii="Arial" w:hAnsi="Arial" w:cs="Arial"/>
                <w:sz w:val="20"/>
              </w:rPr>
            </w:pPr>
            <w:r w:rsidRPr="00664491">
              <w:rPr>
                <w:rFonts w:ascii="Arial" w:hAnsi="Arial" w:cs="Arial"/>
                <w:sz w:val="20"/>
              </w:rPr>
              <w:t>2010/2011 for BSc</w:t>
            </w:r>
            <w:r w:rsidR="002D0D7D">
              <w:rPr>
                <w:rFonts w:ascii="Arial" w:hAnsi="Arial" w:cs="Arial"/>
                <w:sz w:val="20"/>
              </w:rPr>
              <w:t xml:space="preserve"> </w:t>
            </w:r>
            <w:proofErr w:type="spellStart"/>
            <w:r w:rsidRPr="00664491">
              <w:rPr>
                <w:rFonts w:ascii="Arial" w:hAnsi="Arial" w:cs="Arial"/>
                <w:sz w:val="20"/>
              </w:rPr>
              <w:t>Biovet</w:t>
            </w:r>
            <w:proofErr w:type="spellEnd"/>
            <w:r w:rsidR="000173E9" w:rsidRPr="00664491">
              <w:rPr>
                <w:rFonts w:ascii="Arial" w:hAnsi="Arial" w:cs="Arial"/>
                <w:sz w:val="20"/>
              </w:rPr>
              <w:t xml:space="preserve"> </w:t>
            </w:r>
            <w:proofErr w:type="spellStart"/>
            <w:r w:rsidRPr="00664491">
              <w:rPr>
                <w:rFonts w:ascii="Arial" w:hAnsi="Arial" w:cs="Arial"/>
                <w:sz w:val="20"/>
              </w:rPr>
              <w:t>Sci</w:t>
            </w:r>
            <w:proofErr w:type="spellEnd"/>
            <w:r w:rsidRPr="00664491">
              <w:rPr>
                <w:rFonts w:ascii="Arial" w:hAnsi="Arial" w:cs="Arial"/>
                <w:sz w:val="20"/>
              </w:rPr>
              <w:t xml:space="preserve">, </w:t>
            </w:r>
            <w:r w:rsidR="001208A4" w:rsidRPr="00664491">
              <w:rPr>
                <w:rFonts w:ascii="Arial" w:hAnsi="Arial" w:cs="Arial"/>
                <w:sz w:val="20"/>
              </w:rPr>
              <w:t>2011</w:t>
            </w:r>
            <w:r w:rsidRPr="00664491">
              <w:rPr>
                <w:rFonts w:ascii="Arial" w:hAnsi="Arial" w:cs="Arial"/>
                <w:sz w:val="20"/>
              </w:rPr>
              <w:t>/</w:t>
            </w:r>
            <w:r w:rsidR="001208A4" w:rsidRPr="00664491">
              <w:rPr>
                <w:rFonts w:ascii="Arial" w:hAnsi="Arial" w:cs="Arial"/>
                <w:sz w:val="20"/>
              </w:rPr>
              <w:t xml:space="preserve">2012 </w:t>
            </w:r>
            <w:r w:rsidRPr="00664491">
              <w:rPr>
                <w:rFonts w:ascii="Arial" w:hAnsi="Arial" w:cs="Arial"/>
                <w:sz w:val="20"/>
              </w:rPr>
              <w:t xml:space="preserve">for </w:t>
            </w:r>
            <w:proofErr w:type="spellStart"/>
            <w:r w:rsidRPr="00664491">
              <w:rPr>
                <w:rFonts w:ascii="Arial" w:hAnsi="Arial" w:cs="Arial"/>
                <w:sz w:val="20"/>
              </w:rPr>
              <w:t>BVetMed</w:t>
            </w:r>
            <w:proofErr w:type="spellEnd"/>
            <w:r w:rsidR="001E327B" w:rsidRPr="00664491">
              <w:rPr>
                <w:rFonts w:ascii="Arial" w:hAnsi="Arial" w:cs="Arial"/>
                <w:sz w:val="20"/>
              </w:rPr>
              <w:t xml:space="preserve"> </w:t>
            </w:r>
            <w:r w:rsidR="001E327B" w:rsidRPr="003E409A">
              <w:rPr>
                <w:rFonts w:ascii="Arial" w:hAnsi="Arial" w:cs="Arial"/>
                <w:sz w:val="20"/>
              </w:rPr>
              <w:t xml:space="preserve">and Graduate Accelerated </w:t>
            </w:r>
            <w:proofErr w:type="spellStart"/>
            <w:r w:rsidR="001E327B" w:rsidRPr="003E409A">
              <w:rPr>
                <w:rFonts w:ascii="Arial" w:hAnsi="Arial" w:cs="Arial"/>
                <w:sz w:val="20"/>
              </w:rPr>
              <w:t>BVetMed</w:t>
            </w:r>
            <w:proofErr w:type="spellEnd"/>
            <w:r w:rsidR="002D0D7D">
              <w:rPr>
                <w:rFonts w:ascii="Arial" w:hAnsi="Arial" w:cs="Arial"/>
                <w:sz w:val="20"/>
              </w:rPr>
              <w:t>, 2014 for BSc/</w:t>
            </w:r>
            <w:proofErr w:type="spellStart"/>
            <w:r w:rsidR="002D0D7D">
              <w:rPr>
                <w:rFonts w:ascii="Arial" w:hAnsi="Arial" w:cs="Arial"/>
                <w:sz w:val="20"/>
              </w:rPr>
              <w:t>MSci</w:t>
            </w:r>
            <w:proofErr w:type="spellEnd"/>
            <w:r w:rsidR="002D0D7D">
              <w:rPr>
                <w:rFonts w:ascii="Arial" w:hAnsi="Arial" w:cs="Arial"/>
                <w:sz w:val="20"/>
              </w:rPr>
              <w:t xml:space="preserve"> Biological/</w:t>
            </w:r>
            <w:proofErr w:type="spellStart"/>
            <w:r w:rsidR="002D0D7D">
              <w:rPr>
                <w:rFonts w:ascii="Arial" w:hAnsi="Arial" w:cs="Arial"/>
                <w:sz w:val="20"/>
              </w:rPr>
              <w:t>Bioveterinary</w:t>
            </w:r>
            <w:proofErr w:type="spellEnd"/>
            <w:r w:rsidR="002D0D7D">
              <w:rPr>
                <w:rFonts w:ascii="Arial" w:hAnsi="Arial" w:cs="Arial"/>
                <w:sz w:val="20"/>
              </w:rPr>
              <w:t xml:space="preserve"> Sciences and </w:t>
            </w:r>
            <w:proofErr w:type="spellStart"/>
            <w:r w:rsidR="002D0D7D">
              <w:rPr>
                <w:rFonts w:ascii="Arial" w:hAnsi="Arial" w:cs="Arial"/>
                <w:sz w:val="20"/>
              </w:rPr>
              <w:t>MSci</w:t>
            </w:r>
            <w:proofErr w:type="spellEnd"/>
            <w:r w:rsidR="002D0D7D">
              <w:rPr>
                <w:rFonts w:ascii="Arial" w:hAnsi="Arial" w:cs="Arial"/>
                <w:sz w:val="20"/>
              </w:rPr>
              <w:t xml:space="preserve"> Applied Biological/</w:t>
            </w:r>
            <w:proofErr w:type="spellStart"/>
            <w:r w:rsidR="002D0D7D">
              <w:rPr>
                <w:rFonts w:ascii="Arial" w:hAnsi="Arial" w:cs="Arial"/>
                <w:sz w:val="20"/>
              </w:rPr>
              <w:t>Bioveterinary</w:t>
            </w:r>
            <w:proofErr w:type="spellEnd"/>
            <w:r w:rsidR="002D0D7D">
              <w:rPr>
                <w:rFonts w:ascii="Arial" w:hAnsi="Arial" w:cs="Arial"/>
                <w:sz w:val="20"/>
              </w:rPr>
              <w:t xml:space="preserve"> Research (including transfers from BSc)</w:t>
            </w:r>
          </w:p>
        </w:tc>
      </w:tr>
      <w:tr w:rsidR="00B229C4" w:rsidRPr="00664491" w14:paraId="7B85A702" w14:textId="77777777">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14:paraId="5194FECC" w14:textId="77777777" w:rsidR="00B229C4" w:rsidRPr="00664491" w:rsidRDefault="00B229C4" w:rsidP="001D3B2E">
            <w:pPr>
              <w:spacing w:before="60" w:after="60"/>
              <w:rPr>
                <w:rFonts w:ascii="Arial" w:hAnsi="Arial" w:cs="Arial"/>
                <w:b/>
                <w:sz w:val="20"/>
              </w:rPr>
            </w:pPr>
            <w:r w:rsidRPr="00664491">
              <w:rPr>
                <w:rFonts w:ascii="Arial" w:hAnsi="Arial" w:cs="Arial"/>
                <w:b/>
                <w:sz w:val="20"/>
              </w:rPr>
              <w:t>7. Frequency of Intake</w:t>
            </w:r>
          </w:p>
        </w:tc>
        <w:tc>
          <w:tcPr>
            <w:tcW w:w="4428" w:type="dxa"/>
            <w:shd w:val="clear" w:color="auto" w:fill="auto"/>
          </w:tcPr>
          <w:p w14:paraId="5BFFB312" w14:textId="77777777" w:rsidR="00B229C4" w:rsidRPr="00664491" w:rsidRDefault="00B229C4" w:rsidP="001D3B2E">
            <w:pPr>
              <w:spacing w:before="60" w:after="60"/>
              <w:rPr>
                <w:rFonts w:ascii="Arial" w:hAnsi="Arial" w:cs="Arial"/>
                <w:sz w:val="20"/>
              </w:rPr>
            </w:pPr>
            <w:r w:rsidRPr="00664491">
              <w:rPr>
                <w:rFonts w:ascii="Arial" w:hAnsi="Arial" w:cs="Arial"/>
                <w:sz w:val="20"/>
              </w:rPr>
              <w:t>Yearly</w:t>
            </w:r>
          </w:p>
        </w:tc>
      </w:tr>
      <w:tr w:rsidR="00B229C4" w:rsidRPr="00664491" w14:paraId="7FF9F99E" w14:textId="77777777">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14:paraId="5164E007" w14:textId="77777777" w:rsidR="00B229C4" w:rsidRPr="00664491" w:rsidRDefault="00B229C4" w:rsidP="001D3B2E">
            <w:pPr>
              <w:spacing w:before="60" w:after="60"/>
              <w:rPr>
                <w:rFonts w:ascii="Arial" w:hAnsi="Arial" w:cs="Arial"/>
                <w:b/>
                <w:sz w:val="20"/>
              </w:rPr>
            </w:pPr>
            <w:r w:rsidRPr="00664491">
              <w:rPr>
                <w:rFonts w:ascii="Arial" w:hAnsi="Arial" w:cs="Arial"/>
                <w:b/>
                <w:sz w:val="20"/>
              </w:rPr>
              <w:t>8. Duration and Mode(s) of Study</w:t>
            </w:r>
          </w:p>
        </w:tc>
        <w:tc>
          <w:tcPr>
            <w:tcW w:w="4428" w:type="dxa"/>
            <w:shd w:val="clear" w:color="auto" w:fill="auto"/>
          </w:tcPr>
          <w:p w14:paraId="25F34064" w14:textId="77777777" w:rsidR="00B229C4" w:rsidRPr="00664491" w:rsidRDefault="00B229C4" w:rsidP="001D3B2E">
            <w:pPr>
              <w:spacing w:before="60" w:after="60"/>
              <w:rPr>
                <w:rFonts w:ascii="Arial" w:hAnsi="Arial" w:cs="Arial"/>
                <w:sz w:val="20"/>
              </w:rPr>
            </w:pPr>
            <w:r w:rsidRPr="00664491">
              <w:rPr>
                <w:rFonts w:ascii="Arial" w:hAnsi="Arial" w:cs="Arial"/>
                <w:sz w:val="20"/>
              </w:rPr>
              <w:t>Minimum 30 weeks full-time work-based learning</w:t>
            </w:r>
          </w:p>
        </w:tc>
      </w:tr>
      <w:tr w:rsidR="00B229C4" w:rsidRPr="00664491" w14:paraId="1841C50F" w14:textId="77777777">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14:paraId="33EA1291" w14:textId="77777777" w:rsidR="00B229C4" w:rsidRPr="00664491" w:rsidRDefault="00B229C4" w:rsidP="001D3B2E">
            <w:pPr>
              <w:spacing w:before="60" w:after="60"/>
              <w:rPr>
                <w:rFonts w:ascii="Arial" w:hAnsi="Arial" w:cs="Arial"/>
                <w:b/>
                <w:sz w:val="20"/>
              </w:rPr>
            </w:pPr>
            <w:r w:rsidRPr="00664491">
              <w:rPr>
                <w:rFonts w:ascii="Arial" w:hAnsi="Arial" w:cs="Arial"/>
                <w:b/>
                <w:sz w:val="20"/>
              </w:rPr>
              <w:t>9. Timing of Examination Board meetings</w:t>
            </w:r>
          </w:p>
        </w:tc>
        <w:tc>
          <w:tcPr>
            <w:tcW w:w="4428" w:type="dxa"/>
            <w:shd w:val="clear" w:color="auto" w:fill="auto"/>
          </w:tcPr>
          <w:p w14:paraId="35D71B5E" w14:textId="77777777" w:rsidR="00B229C4" w:rsidRPr="00664491" w:rsidRDefault="00B229C4" w:rsidP="00EA4064">
            <w:pPr>
              <w:spacing w:before="60" w:after="60"/>
              <w:rPr>
                <w:rFonts w:ascii="Arial" w:hAnsi="Arial" w:cs="Arial"/>
                <w:sz w:val="20"/>
              </w:rPr>
            </w:pPr>
            <w:r w:rsidRPr="00664491">
              <w:rPr>
                <w:rFonts w:ascii="Arial" w:hAnsi="Arial" w:cs="Arial"/>
                <w:sz w:val="20"/>
              </w:rPr>
              <w:t>Yearly (</w:t>
            </w:r>
            <w:r w:rsidR="00EA4064" w:rsidRPr="00664491">
              <w:rPr>
                <w:rFonts w:ascii="Arial" w:hAnsi="Arial" w:cs="Arial"/>
                <w:sz w:val="20"/>
              </w:rPr>
              <w:t>June</w:t>
            </w:r>
            <w:r w:rsidRPr="00664491">
              <w:rPr>
                <w:rFonts w:ascii="Arial" w:hAnsi="Arial" w:cs="Arial"/>
                <w:sz w:val="20"/>
              </w:rPr>
              <w:t>)</w:t>
            </w:r>
          </w:p>
        </w:tc>
      </w:tr>
      <w:tr w:rsidR="00B229C4" w:rsidRPr="00664491" w14:paraId="7E57FEF6" w14:textId="77777777">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14:paraId="2E31971C" w14:textId="77777777" w:rsidR="00B229C4" w:rsidRPr="00664491" w:rsidRDefault="00B229C4" w:rsidP="003E5859">
            <w:pPr>
              <w:spacing w:before="60" w:after="60"/>
              <w:rPr>
                <w:rFonts w:ascii="Arial" w:hAnsi="Arial" w:cs="Arial"/>
                <w:b/>
                <w:sz w:val="20"/>
              </w:rPr>
            </w:pPr>
            <w:r w:rsidRPr="00664491">
              <w:rPr>
                <w:rFonts w:ascii="Arial" w:hAnsi="Arial" w:cs="Arial"/>
                <w:b/>
                <w:sz w:val="20"/>
              </w:rPr>
              <w:t xml:space="preserve">10. Date of Last </w:t>
            </w:r>
            <w:r w:rsidR="0031236A" w:rsidRPr="00664491">
              <w:rPr>
                <w:rFonts w:ascii="Arial" w:hAnsi="Arial" w:cs="Arial"/>
                <w:b/>
                <w:sz w:val="20"/>
              </w:rPr>
              <w:t xml:space="preserve">Periodic </w:t>
            </w:r>
            <w:r w:rsidRPr="00664491">
              <w:rPr>
                <w:rFonts w:ascii="Arial" w:hAnsi="Arial" w:cs="Arial"/>
                <w:b/>
                <w:sz w:val="20"/>
              </w:rPr>
              <w:t>Review</w:t>
            </w:r>
          </w:p>
        </w:tc>
        <w:tc>
          <w:tcPr>
            <w:tcW w:w="4428" w:type="dxa"/>
            <w:shd w:val="clear" w:color="auto" w:fill="auto"/>
          </w:tcPr>
          <w:p w14:paraId="3F7ECBAA" w14:textId="77777777" w:rsidR="00B229C4" w:rsidRPr="00664491" w:rsidRDefault="00B229C4" w:rsidP="001D3B2E">
            <w:pPr>
              <w:spacing w:before="60" w:after="60"/>
              <w:rPr>
                <w:rFonts w:ascii="Arial" w:hAnsi="Arial" w:cs="Arial"/>
                <w:sz w:val="20"/>
              </w:rPr>
            </w:pPr>
            <w:r w:rsidRPr="00664491">
              <w:rPr>
                <w:rFonts w:ascii="Arial" w:hAnsi="Arial" w:cs="Arial"/>
                <w:sz w:val="20"/>
              </w:rPr>
              <w:t>N/A</w:t>
            </w:r>
          </w:p>
        </w:tc>
      </w:tr>
      <w:tr w:rsidR="00B229C4" w:rsidRPr="00664491" w14:paraId="64BAA1EE" w14:textId="77777777">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14:paraId="10DD2B24" w14:textId="77777777" w:rsidR="00B229C4" w:rsidRPr="00664491" w:rsidRDefault="00B229C4" w:rsidP="003E5859">
            <w:pPr>
              <w:spacing w:before="60" w:after="60"/>
              <w:rPr>
                <w:rFonts w:ascii="Arial" w:hAnsi="Arial" w:cs="Arial"/>
                <w:b/>
                <w:sz w:val="20"/>
              </w:rPr>
            </w:pPr>
            <w:r w:rsidRPr="00664491">
              <w:rPr>
                <w:rFonts w:ascii="Arial" w:hAnsi="Arial" w:cs="Arial"/>
                <w:b/>
                <w:sz w:val="20"/>
              </w:rPr>
              <w:t xml:space="preserve">11. Date of Next </w:t>
            </w:r>
            <w:r w:rsidR="0031236A" w:rsidRPr="00664491">
              <w:rPr>
                <w:rFonts w:ascii="Arial" w:hAnsi="Arial" w:cs="Arial"/>
                <w:b/>
                <w:sz w:val="20"/>
              </w:rPr>
              <w:t xml:space="preserve">Periodic </w:t>
            </w:r>
            <w:r w:rsidRPr="00664491">
              <w:rPr>
                <w:rFonts w:ascii="Arial" w:hAnsi="Arial" w:cs="Arial"/>
                <w:b/>
                <w:sz w:val="20"/>
              </w:rPr>
              <w:t>Review</w:t>
            </w:r>
          </w:p>
        </w:tc>
        <w:tc>
          <w:tcPr>
            <w:tcW w:w="4428" w:type="dxa"/>
            <w:shd w:val="clear" w:color="auto" w:fill="auto"/>
          </w:tcPr>
          <w:p w14:paraId="0FCCBCA7" w14:textId="2FDB3496" w:rsidR="00B229C4" w:rsidRPr="00664491" w:rsidRDefault="00B229C4" w:rsidP="001D3B2E">
            <w:pPr>
              <w:spacing w:before="60" w:after="60"/>
              <w:rPr>
                <w:rFonts w:ascii="Arial" w:hAnsi="Arial" w:cs="Arial"/>
                <w:sz w:val="20"/>
              </w:rPr>
            </w:pPr>
            <w:proofErr w:type="spellStart"/>
            <w:r w:rsidRPr="00664491">
              <w:rPr>
                <w:rFonts w:ascii="Arial" w:hAnsi="Arial" w:cs="Arial"/>
                <w:sz w:val="20"/>
              </w:rPr>
              <w:t>BScBiovetSci</w:t>
            </w:r>
            <w:proofErr w:type="spellEnd"/>
            <w:r w:rsidRPr="00664491">
              <w:rPr>
                <w:rFonts w:ascii="Arial" w:hAnsi="Arial" w:cs="Arial"/>
                <w:sz w:val="20"/>
              </w:rPr>
              <w:t xml:space="preserve"> </w:t>
            </w:r>
            <w:r w:rsidR="002D0D7D" w:rsidRPr="00664491">
              <w:rPr>
                <w:rFonts w:ascii="Arial" w:hAnsi="Arial" w:cs="Arial"/>
                <w:sz w:val="20"/>
              </w:rPr>
              <w:t>201</w:t>
            </w:r>
            <w:r w:rsidR="002D0D7D">
              <w:rPr>
                <w:rFonts w:ascii="Arial" w:hAnsi="Arial" w:cs="Arial"/>
                <w:sz w:val="20"/>
              </w:rPr>
              <w:t>9</w:t>
            </w:r>
            <w:r w:rsidRPr="00664491">
              <w:rPr>
                <w:rFonts w:ascii="Arial" w:hAnsi="Arial" w:cs="Arial"/>
                <w:sz w:val="20"/>
              </w:rPr>
              <w:t>/</w:t>
            </w:r>
            <w:r w:rsidR="002D0D7D" w:rsidRPr="00664491">
              <w:rPr>
                <w:rFonts w:ascii="Arial" w:hAnsi="Arial" w:cs="Arial"/>
                <w:sz w:val="20"/>
              </w:rPr>
              <w:t>20</w:t>
            </w:r>
            <w:r w:rsidR="002D0D7D">
              <w:rPr>
                <w:rFonts w:ascii="Arial" w:hAnsi="Arial" w:cs="Arial"/>
                <w:sz w:val="20"/>
              </w:rPr>
              <w:t>20</w:t>
            </w:r>
          </w:p>
          <w:p w14:paraId="3C6E0B77" w14:textId="7F9D0C6F" w:rsidR="00B229C4" w:rsidRPr="00664491" w:rsidRDefault="00B229C4" w:rsidP="001D3B2E">
            <w:pPr>
              <w:spacing w:before="60" w:after="60"/>
              <w:rPr>
                <w:rFonts w:ascii="Arial" w:hAnsi="Arial" w:cs="Arial"/>
                <w:sz w:val="20"/>
              </w:rPr>
            </w:pPr>
          </w:p>
        </w:tc>
      </w:tr>
      <w:tr w:rsidR="00B229C4" w:rsidRPr="00664491" w14:paraId="024A28C3" w14:textId="77777777">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14:paraId="66E30F29" w14:textId="77777777" w:rsidR="00B229C4" w:rsidRPr="00664491" w:rsidRDefault="00B229C4" w:rsidP="001D3B2E">
            <w:pPr>
              <w:spacing w:before="60" w:after="60"/>
              <w:rPr>
                <w:rFonts w:ascii="Arial" w:hAnsi="Arial" w:cs="Arial"/>
                <w:b/>
                <w:sz w:val="20"/>
              </w:rPr>
            </w:pPr>
            <w:r w:rsidRPr="00664491">
              <w:rPr>
                <w:rFonts w:ascii="Arial" w:hAnsi="Arial" w:cs="Arial"/>
                <w:b/>
                <w:sz w:val="20"/>
              </w:rPr>
              <w:t>12. Entry Requirements</w:t>
            </w:r>
          </w:p>
          <w:p w14:paraId="2FC980B8" w14:textId="77777777" w:rsidR="00B229C4" w:rsidRPr="00664491" w:rsidRDefault="00B229C4" w:rsidP="001D3B2E">
            <w:pPr>
              <w:autoSpaceDE w:val="0"/>
              <w:autoSpaceDN w:val="0"/>
              <w:adjustRightInd w:val="0"/>
              <w:rPr>
                <w:rFonts w:ascii="Arial" w:hAnsi="Arial" w:cs="Arial"/>
                <w:b/>
                <w:sz w:val="20"/>
              </w:rPr>
            </w:pPr>
          </w:p>
        </w:tc>
        <w:tc>
          <w:tcPr>
            <w:tcW w:w="4428" w:type="dxa"/>
            <w:shd w:val="clear" w:color="auto" w:fill="auto"/>
          </w:tcPr>
          <w:p w14:paraId="605BF11A" w14:textId="4897B8CE" w:rsidR="00B229C4" w:rsidRPr="00664491" w:rsidRDefault="00B229C4" w:rsidP="001D3B2E">
            <w:pPr>
              <w:rPr>
                <w:rFonts w:ascii="Arial" w:hAnsi="Arial" w:cs="Arial"/>
                <w:sz w:val="20"/>
              </w:rPr>
            </w:pPr>
            <w:r w:rsidRPr="00664491">
              <w:rPr>
                <w:rFonts w:ascii="Arial" w:hAnsi="Arial" w:cs="Arial"/>
                <w:sz w:val="20"/>
              </w:rPr>
              <w:t>Registered student on the BSc</w:t>
            </w:r>
            <w:r w:rsidR="002D0D7D">
              <w:rPr>
                <w:rFonts w:ascii="Arial" w:hAnsi="Arial" w:cs="Arial"/>
                <w:sz w:val="20"/>
              </w:rPr>
              <w:t>/</w:t>
            </w:r>
            <w:proofErr w:type="spellStart"/>
            <w:r w:rsidR="002D0D7D">
              <w:rPr>
                <w:rFonts w:ascii="Arial" w:hAnsi="Arial" w:cs="Arial"/>
                <w:sz w:val="20"/>
              </w:rPr>
              <w:t>MSci</w:t>
            </w:r>
            <w:proofErr w:type="spellEnd"/>
            <w:r w:rsidRPr="00664491">
              <w:rPr>
                <w:rFonts w:ascii="Arial" w:hAnsi="Arial" w:cs="Arial"/>
                <w:sz w:val="20"/>
              </w:rPr>
              <w:t xml:space="preserve"> </w:t>
            </w:r>
            <w:r w:rsidR="002D0D7D">
              <w:rPr>
                <w:rFonts w:ascii="Arial" w:hAnsi="Arial" w:cs="Arial"/>
                <w:sz w:val="20"/>
              </w:rPr>
              <w:t>Biological/</w:t>
            </w:r>
            <w:proofErr w:type="spellStart"/>
            <w:r w:rsidRPr="00664491">
              <w:rPr>
                <w:rFonts w:ascii="Arial" w:hAnsi="Arial" w:cs="Arial"/>
                <w:sz w:val="20"/>
              </w:rPr>
              <w:t>Bioveterinary</w:t>
            </w:r>
            <w:proofErr w:type="spellEnd"/>
            <w:r w:rsidRPr="00664491">
              <w:rPr>
                <w:rFonts w:ascii="Arial" w:hAnsi="Arial" w:cs="Arial"/>
                <w:sz w:val="20"/>
              </w:rPr>
              <w:t xml:space="preserve"> </w:t>
            </w:r>
            <w:proofErr w:type="spellStart"/>
            <w:r w:rsidRPr="00664491">
              <w:rPr>
                <w:rFonts w:ascii="Arial" w:hAnsi="Arial" w:cs="Arial"/>
                <w:sz w:val="20"/>
              </w:rPr>
              <w:t>Sciences</w:t>
            </w:r>
            <w:r w:rsidR="002D0D7D">
              <w:rPr>
                <w:rFonts w:ascii="Arial" w:hAnsi="Arial" w:cs="Arial"/>
                <w:sz w:val="20"/>
              </w:rPr>
              <w:t>,MSci</w:t>
            </w:r>
            <w:proofErr w:type="spellEnd"/>
            <w:r w:rsidR="002D0D7D">
              <w:rPr>
                <w:rFonts w:ascii="Arial" w:hAnsi="Arial" w:cs="Arial"/>
                <w:sz w:val="20"/>
              </w:rPr>
              <w:t xml:space="preserve"> Applied Biological/</w:t>
            </w:r>
            <w:proofErr w:type="spellStart"/>
            <w:r w:rsidR="002D0D7D">
              <w:rPr>
                <w:rFonts w:ascii="Arial" w:hAnsi="Arial" w:cs="Arial"/>
                <w:sz w:val="20"/>
              </w:rPr>
              <w:t>Bioveterinary</w:t>
            </w:r>
            <w:proofErr w:type="spellEnd"/>
            <w:r w:rsidR="002D0D7D">
              <w:rPr>
                <w:rFonts w:ascii="Arial" w:hAnsi="Arial" w:cs="Arial"/>
                <w:sz w:val="20"/>
              </w:rPr>
              <w:t xml:space="preserve"> Research</w:t>
            </w:r>
            <w:r w:rsidRPr="00664491">
              <w:rPr>
                <w:rFonts w:ascii="Arial" w:hAnsi="Arial" w:cs="Arial"/>
                <w:sz w:val="20"/>
              </w:rPr>
              <w:t xml:space="preserve"> or Bachelor of Veterinary Medicine </w:t>
            </w:r>
            <w:r w:rsidR="001E327B" w:rsidRPr="003E409A">
              <w:rPr>
                <w:rFonts w:ascii="Arial" w:hAnsi="Arial" w:cs="Arial"/>
                <w:sz w:val="20"/>
              </w:rPr>
              <w:t>or Graduate Accelerated Veterinary Medicine</w:t>
            </w:r>
            <w:r w:rsidR="001E327B" w:rsidRPr="00664491">
              <w:rPr>
                <w:rFonts w:ascii="Arial" w:hAnsi="Arial" w:cs="Arial"/>
                <w:sz w:val="20"/>
              </w:rPr>
              <w:t xml:space="preserve"> </w:t>
            </w:r>
            <w:r w:rsidRPr="00664491">
              <w:rPr>
                <w:rFonts w:ascii="Arial" w:hAnsi="Arial" w:cs="Arial"/>
                <w:sz w:val="20"/>
              </w:rPr>
              <w:t>course.</w:t>
            </w:r>
          </w:p>
          <w:p w14:paraId="423D5F9E" w14:textId="42FF3B1F" w:rsidR="00B229C4" w:rsidRPr="00664491" w:rsidRDefault="001E327B" w:rsidP="001D3B2E">
            <w:pPr>
              <w:rPr>
                <w:rFonts w:ascii="Arial" w:hAnsi="Arial" w:cs="Arial"/>
                <w:sz w:val="20"/>
              </w:rPr>
            </w:pPr>
            <w:r w:rsidRPr="003E409A">
              <w:rPr>
                <w:rFonts w:ascii="Arial" w:hAnsi="Arial" w:cs="Arial"/>
                <w:sz w:val="20"/>
              </w:rPr>
              <w:t>BSc/</w:t>
            </w:r>
            <w:proofErr w:type="spellStart"/>
            <w:r w:rsidRPr="003E409A">
              <w:rPr>
                <w:rFonts w:ascii="Arial" w:hAnsi="Arial" w:cs="Arial"/>
                <w:sz w:val="20"/>
              </w:rPr>
              <w:t>BVetMed</w:t>
            </w:r>
            <w:proofErr w:type="spellEnd"/>
            <w:r w:rsidR="002D0D7D">
              <w:rPr>
                <w:rFonts w:ascii="Arial" w:hAnsi="Arial" w:cs="Arial"/>
                <w:sz w:val="20"/>
              </w:rPr>
              <w:t>/</w:t>
            </w:r>
            <w:proofErr w:type="spellStart"/>
            <w:r w:rsidR="002D0D7D">
              <w:rPr>
                <w:rFonts w:ascii="Arial" w:hAnsi="Arial" w:cs="Arial"/>
                <w:sz w:val="20"/>
              </w:rPr>
              <w:t>MSci</w:t>
            </w:r>
            <w:proofErr w:type="spellEnd"/>
            <w:r w:rsidRPr="00664491">
              <w:rPr>
                <w:rFonts w:ascii="Arial" w:hAnsi="Arial" w:cs="Arial"/>
                <w:sz w:val="20"/>
              </w:rPr>
              <w:t xml:space="preserve"> s</w:t>
            </w:r>
            <w:r w:rsidR="00B229C4" w:rsidRPr="00664491">
              <w:rPr>
                <w:rFonts w:ascii="Arial" w:hAnsi="Arial" w:cs="Arial"/>
                <w:sz w:val="20"/>
              </w:rPr>
              <w:t>tudents who have completed Year 1 with a pass mark of 60% may progress onto the Placement Year</w:t>
            </w:r>
          </w:p>
          <w:p w14:paraId="4789FCD3" w14:textId="16823566" w:rsidR="00B229C4" w:rsidRPr="00664491" w:rsidRDefault="001E327B" w:rsidP="001D3B2E">
            <w:pPr>
              <w:rPr>
                <w:rFonts w:ascii="Arial" w:hAnsi="Arial" w:cs="Arial"/>
                <w:sz w:val="20"/>
              </w:rPr>
            </w:pPr>
            <w:r w:rsidRPr="003E409A">
              <w:rPr>
                <w:rFonts w:ascii="Arial" w:hAnsi="Arial" w:cs="Arial"/>
                <w:sz w:val="20"/>
              </w:rPr>
              <w:t>BSc/</w:t>
            </w:r>
            <w:proofErr w:type="spellStart"/>
            <w:r w:rsidRPr="003E409A">
              <w:rPr>
                <w:rFonts w:ascii="Arial" w:hAnsi="Arial" w:cs="Arial"/>
                <w:sz w:val="20"/>
              </w:rPr>
              <w:t>BVetMed</w:t>
            </w:r>
            <w:proofErr w:type="spellEnd"/>
            <w:r w:rsidR="002D0D7D">
              <w:rPr>
                <w:rFonts w:ascii="Arial" w:hAnsi="Arial" w:cs="Arial"/>
                <w:sz w:val="20"/>
              </w:rPr>
              <w:t>/</w:t>
            </w:r>
            <w:proofErr w:type="spellStart"/>
            <w:r w:rsidR="002D0D7D">
              <w:rPr>
                <w:rFonts w:ascii="Arial" w:hAnsi="Arial" w:cs="Arial"/>
                <w:sz w:val="20"/>
              </w:rPr>
              <w:t>MSci</w:t>
            </w:r>
            <w:proofErr w:type="spellEnd"/>
            <w:r w:rsidRPr="00664491">
              <w:rPr>
                <w:rFonts w:ascii="Arial" w:hAnsi="Arial" w:cs="Arial"/>
                <w:sz w:val="20"/>
              </w:rPr>
              <w:t xml:space="preserve"> s</w:t>
            </w:r>
            <w:r w:rsidR="00B229C4" w:rsidRPr="00664491">
              <w:rPr>
                <w:rFonts w:ascii="Arial" w:hAnsi="Arial" w:cs="Arial"/>
                <w:sz w:val="20"/>
              </w:rPr>
              <w:t>tudents who have completed Year 1 with a pass mark of 55% must demonstrate motivation and aptitude to progress onto the Placement Year</w:t>
            </w:r>
          </w:p>
          <w:p w14:paraId="13B50EFC" w14:textId="73472521" w:rsidR="001E327B" w:rsidRPr="00664491" w:rsidRDefault="001E327B" w:rsidP="001D3B2E">
            <w:pPr>
              <w:rPr>
                <w:rFonts w:ascii="Arial" w:hAnsi="Arial" w:cs="Arial"/>
                <w:sz w:val="20"/>
              </w:rPr>
            </w:pPr>
            <w:r w:rsidRPr="003E409A">
              <w:rPr>
                <w:rFonts w:ascii="Arial" w:hAnsi="Arial" w:cs="Arial"/>
                <w:sz w:val="20"/>
              </w:rPr>
              <w:t>BSc/</w:t>
            </w:r>
            <w:proofErr w:type="spellStart"/>
            <w:r w:rsidRPr="003E409A">
              <w:rPr>
                <w:rFonts w:ascii="Arial" w:hAnsi="Arial" w:cs="Arial"/>
                <w:sz w:val="20"/>
              </w:rPr>
              <w:t>BVetMed</w:t>
            </w:r>
            <w:proofErr w:type="spellEnd"/>
            <w:r w:rsidR="002D0D7D">
              <w:rPr>
                <w:rFonts w:ascii="Arial" w:hAnsi="Arial" w:cs="Arial"/>
                <w:sz w:val="20"/>
              </w:rPr>
              <w:t>/</w:t>
            </w:r>
            <w:proofErr w:type="spellStart"/>
            <w:r w:rsidR="002D0D7D">
              <w:rPr>
                <w:rFonts w:ascii="Arial" w:hAnsi="Arial" w:cs="Arial"/>
                <w:sz w:val="20"/>
              </w:rPr>
              <w:t>MSci</w:t>
            </w:r>
            <w:proofErr w:type="spellEnd"/>
            <w:r w:rsidRPr="00664491">
              <w:rPr>
                <w:rFonts w:ascii="Arial" w:hAnsi="Arial" w:cs="Arial"/>
                <w:sz w:val="20"/>
              </w:rPr>
              <w:t xml:space="preserve"> s</w:t>
            </w:r>
            <w:r w:rsidR="00B229C4" w:rsidRPr="00664491">
              <w:rPr>
                <w:rFonts w:ascii="Arial" w:hAnsi="Arial" w:cs="Arial"/>
                <w:sz w:val="20"/>
              </w:rPr>
              <w:t xml:space="preserve">tudents must complete and pass Year 2 </w:t>
            </w:r>
          </w:p>
          <w:p w14:paraId="240C9557" w14:textId="77777777" w:rsidR="00B229C4" w:rsidRPr="00664491" w:rsidRDefault="001E327B" w:rsidP="001D3B2E">
            <w:pPr>
              <w:rPr>
                <w:rFonts w:ascii="Arial" w:hAnsi="Arial" w:cs="Arial"/>
                <w:sz w:val="20"/>
              </w:rPr>
            </w:pPr>
            <w:r w:rsidRPr="003E409A">
              <w:rPr>
                <w:rFonts w:ascii="Arial" w:hAnsi="Arial" w:cs="Arial"/>
                <w:sz w:val="20"/>
              </w:rPr>
              <w:t xml:space="preserve">Graduate Accelerated </w:t>
            </w:r>
            <w:proofErr w:type="spellStart"/>
            <w:r w:rsidRPr="003E409A">
              <w:rPr>
                <w:rFonts w:ascii="Arial" w:hAnsi="Arial" w:cs="Arial"/>
                <w:sz w:val="20"/>
              </w:rPr>
              <w:t>BVetMed</w:t>
            </w:r>
            <w:proofErr w:type="spellEnd"/>
            <w:r w:rsidRPr="003E409A">
              <w:rPr>
                <w:rFonts w:ascii="Arial" w:hAnsi="Arial" w:cs="Arial"/>
                <w:sz w:val="20"/>
              </w:rPr>
              <w:t xml:space="preserve"> students must </w:t>
            </w:r>
            <w:r w:rsidRPr="003E409A">
              <w:rPr>
                <w:rFonts w:ascii="Arial" w:hAnsi="Arial" w:cs="Arial"/>
                <w:sz w:val="20"/>
              </w:rPr>
              <w:lastRenderedPageBreak/>
              <w:t>pass Preclinical Year 1</w:t>
            </w:r>
          </w:p>
          <w:p w14:paraId="11CA0280" w14:textId="77777777" w:rsidR="00B229C4" w:rsidRPr="00664491" w:rsidRDefault="00B229C4" w:rsidP="001D3B2E">
            <w:pPr>
              <w:rPr>
                <w:rFonts w:ascii="Arial" w:hAnsi="Arial" w:cs="Arial"/>
                <w:sz w:val="20"/>
              </w:rPr>
            </w:pPr>
            <w:r w:rsidRPr="00664491">
              <w:rPr>
                <w:rFonts w:ascii="Arial" w:hAnsi="Arial" w:cs="Arial"/>
                <w:sz w:val="20"/>
              </w:rPr>
              <w:t>Written offer of a Placement from a placement provider.</w:t>
            </w:r>
          </w:p>
          <w:p w14:paraId="0DCE9E74" w14:textId="77777777" w:rsidR="00B229C4" w:rsidRPr="00664491" w:rsidRDefault="00B229C4" w:rsidP="001D3B2E">
            <w:pPr>
              <w:rPr>
                <w:rFonts w:ascii="Arial" w:hAnsi="Arial" w:cs="Arial"/>
                <w:sz w:val="20"/>
              </w:rPr>
            </w:pPr>
            <w:r w:rsidRPr="00664491">
              <w:rPr>
                <w:rFonts w:ascii="Arial" w:hAnsi="Arial" w:cs="Arial"/>
                <w:sz w:val="20"/>
              </w:rPr>
              <w:t xml:space="preserve">The proposed placement project must address the Learning Outcomes. </w:t>
            </w:r>
          </w:p>
          <w:p w14:paraId="4AA17339" w14:textId="77777777" w:rsidR="00B229C4" w:rsidRPr="00664491" w:rsidRDefault="00B229C4" w:rsidP="001D3B2E">
            <w:pPr>
              <w:rPr>
                <w:rFonts w:ascii="Arial" w:hAnsi="Arial" w:cs="Arial"/>
                <w:sz w:val="20"/>
              </w:rPr>
            </w:pPr>
            <w:r w:rsidRPr="00664491">
              <w:rPr>
                <w:rFonts w:ascii="Arial" w:hAnsi="Arial" w:cs="Arial"/>
                <w:sz w:val="20"/>
              </w:rPr>
              <w:t xml:space="preserve">The RVC must have selected an appropriate academic tutor and first and second examiners for the project topic. </w:t>
            </w:r>
          </w:p>
          <w:p w14:paraId="2ECE3C8E" w14:textId="77777777" w:rsidR="00B229C4" w:rsidRPr="00664491" w:rsidRDefault="00B229C4" w:rsidP="001D3B2E">
            <w:pPr>
              <w:rPr>
                <w:rFonts w:ascii="Arial" w:hAnsi="Arial" w:cs="Arial"/>
                <w:sz w:val="20"/>
              </w:rPr>
            </w:pPr>
            <w:r w:rsidRPr="00664491">
              <w:rPr>
                <w:rFonts w:ascii="Arial" w:hAnsi="Arial" w:cs="Arial"/>
                <w:sz w:val="20"/>
              </w:rPr>
              <w:t>The placement provider must have Employer Liability Insurance or equivalent.</w:t>
            </w:r>
          </w:p>
          <w:p w14:paraId="38F5EE2D" w14:textId="77777777" w:rsidR="00B229C4" w:rsidRPr="00664491" w:rsidRDefault="00B229C4" w:rsidP="001D3B2E">
            <w:pPr>
              <w:rPr>
                <w:rFonts w:ascii="Arial" w:hAnsi="Arial" w:cs="Arial"/>
                <w:sz w:val="20"/>
              </w:rPr>
            </w:pPr>
            <w:r w:rsidRPr="00664491">
              <w:rPr>
                <w:rFonts w:ascii="Arial" w:hAnsi="Arial" w:cs="Arial"/>
                <w:sz w:val="20"/>
              </w:rPr>
              <w:t>The student must attend a Placement Health and Safety Induction at the RVC.</w:t>
            </w:r>
          </w:p>
          <w:p w14:paraId="4DBEFEFA" w14:textId="77777777" w:rsidR="00B229C4" w:rsidRPr="00664491" w:rsidRDefault="00B229C4" w:rsidP="001D3B2E">
            <w:pPr>
              <w:rPr>
                <w:rFonts w:ascii="Arial" w:hAnsi="Arial" w:cs="Arial"/>
                <w:sz w:val="20"/>
              </w:rPr>
            </w:pPr>
            <w:r w:rsidRPr="00664491">
              <w:rPr>
                <w:rFonts w:ascii="Arial" w:hAnsi="Arial" w:cs="Arial"/>
                <w:sz w:val="20"/>
              </w:rPr>
              <w:t>Travel Risk Assessments must be performed if the placement is abroad.</w:t>
            </w:r>
          </w:p>
          <w:p w14:paraId="3348935D" w14:textId="77207F01" w:rsidR="00D874F7" w:rsidRPr="00664491" w:rsidRDefault="00B229C4" w:rsidP="001D3B2E">
            <w:pPr>
              <w:rPr>
                <w:rFonts w:ascii="Arial" w:hAnsi="Arial" w:cs="Arial"/>
                <w:sz w:val="20"/>
              </w:rPr>
            </w:pPr>
            <w:r w:rsidRPr="00664491">
              <w:rPr>
                <w:rFonts w:ascii="Arial" w:hAnsi="Arial" w:cs="Arial"/>
                <w:sz w:val="20"/>
              </w:rPr>
              <w:t>A Placement Supervisor must be named, and their details provided.</w:t>
            </w:r>
          </w:p>
        </w:tc>
      </w:tr>
      <w:tr w:rsidR="00B229C4" w:rsidRPr="00664491" w14:paraId="11306084" w14:textId="77777777">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14:paraId="720A6960" w14:textId="77777777" w:rsidR="00B229C4" w:rsidRPr="00664491" w:rsidRDefault="00B229C4" w:rsidP="001D3B2E">
            <w:pPr>
              <w:spacing w:before="60" w:after="60"/>
              <w:rPr>
                <w:rFonts w:ascii="Arial" w:hAnsi="Arial" w:cs="Arial"/>
                <w:b/>
                <w:sz w:val="20"/>
              </w:rPr>
            </w:pPr>
            <w:r w:rsidRPr="00664491">
              <w:rPr>
                <w:rFonts w:ascii="Arial" w:hAnsi="Arial" w:cs="Arial"/>
                <w:b/>
                <w:sz w:val="20"/>
              </w:rPr>
              <w:lastRenderedPageBreak/>
              <w:t xml:space="preserve">13. UCAS code </w:t>
            </w:r>
          </w:p>
        </w:tc>
        <w:tc>
          <w:tcPr>
            <w:tcW w:w="4428" w:type="dxa"/>
            <w:shd w:val="clear" w:color="auto" w:fill="auto"/>
          </w:tcPr>
          <w:p w14:paraId="14796BFC" w14:textId="77777777" w:rsidR="00B229C4" w:rsidRPr="00664491" w:rsidRDefault="00B229C4" w:rsidP="001D3B2E">
            <w:pPr>
              <w:spacing w:before="60" w:after="60"/>
              <w:rPr>
                <w:rFonts w:ascii="Arial" w:hAnsi="Arial" w:cs="Arial"/>
                <w:sz w:val="20"/>
              </w:rPr>
            </w:pPr>
            <w:r w:rsidRPr="00664491">
              <w:rPr>
                <w:rFonts w:ascii="Arial" w:hAnsi="Arial" w:cs="Arial"/>
                <w:sz w:val="20"/>
              </w:rPr>
              <w:t>N/A</w:t>
            </w:r>
          </w:p>
        </w:tc>
      </w:tr>
      <w:tr w:rsidR="00B229C4" w:rsidRPr="00664491" w14:paraId="6C01761A" w14:textId="77777777">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14:paraId="07F363C0" w14:textId="77777777" w:rsidR="00B229C4" w:rsidRPr="00664491" w:rsidRDefault="00B229C4" w:rsidP="001D3B2E">
            <w:pPr>
              <w:spacing w:before="60" w:after="60"/>
              <w:rPr>
                <w:rFonts w:ascii="Arial" w:hAnsi="Arial" w:cs="Arial"/>
                <w:b/>
                <w:sz w:val="20"/>
              </w:rPr>
            </w:pPr>
            <w:r w:rsidRPr="00664491">
              <w:rPr>
                <w:rFonts w:ascii="Arial" w:hAnsi="Arial" w:cs="Arial"/>
                <w:b/>
                <w:sz w:val="20"/>
              </w:rPr>
              <w:t>14. JACS Code</w:t>
            </w:r>
          </w:p>
        </w:tc>
        <w:tc>
          <w:tcPr>
            <w:tcW w:w="4428" w:type="dxa"/>
            <w:shd w:val="clear" w:color="auto" w:fill="auto"/>
          </w:tcPr>
          <w:p w14:paraId="1F466E48" w14:textId="77777777" w:rsidR="00B229C4" w:rsidRPr="00664491" w:rsidRDefault="00B229C4" w:rsidP="001D3B2E">
            <w:pPr>
              <w:spacing w:before="60" w:after="60"/>
              <w:rPr>
                <w:rFonts w:ascii="Arial" w:hAnsi="Arial" w:cs="Arial"/>
                <w:sz w:val="20"/>
              </w:rPr>
            </w:pPr>
            <w:r w:rsidRPr="00664491">
              <w:rPr>
                <w:rFonts w:ascii="Arial" w:hAnsi="Arial" w:cs="Arial"/>
                <w:sz w:val="20"/>
              </w:rPr>
              <w:t>N/A</w:t>
            </w:r>
          </w:p>
        </w:tc>
      </w:tr>
      <w:tr w:rsidR="00B229C4" w:rsidRPr="00664491" w14:paraId="67EA4453" w14:textId="77777777">
        <w:trPr>
          <w:gridBefore w:val="1"/>
          <w:wBefore w:w="18" w:type="dxa"/>
        </w:trPr>
        <w:tc>
          <w:tcPr>
            <w:tcW w:w="4410" w:type="dxa"/>
            <w:tcBorders>
              <w:top w:val="single" w:sz="18" w:space="0" w:color="FFFFFF"/>
              <w:bottom w:val="single" w:sz="18" w:space="0" w:color="FFFFFF"/>
              <w:right w:val="single" w:sz="18" w:space="0" w:color="FFFFFF"/>
            </w:tcBorders>
            <w:shd w:val="clear" w:color="auto" w:fill="CCCCCC"/>
          </w:tcPr>
          <w:p w14:paraId="0F1CBB42" w14:textId="77777777" w:rsidR="00B229C4" w:rsidRPr="00664491" w:rsidRDefault="00B229C4" w:rsidP="001D3B2E">
            <w:pPr>
              <w:spacing w:before="60" w:after="60"/>
              <w:rPr>
                <w:rFonts w:ascii="Arial" w:hAnsi="Arial" w:cs="Arial"/>
                <w:b/>
                <w:sz w:val="20"/>
              </w:rPr>
            </w:pPr>
            <w:r w:rsidRPr="00664491">
              <w:rPr>
                <w:rFonts w:ascii="Arial" w:hAnsi="Arial" w:cs="Arial"/>
                <w:b/>
                <w:sz w:val="20"/>
              </w:rPr>
              <w:t>15. Relevant QAA subject benchmark group(s)</w:t>
            </w:r>
          </w:p>
        </w:tc>
        <w:tc>
          <w:tcPr>
            <w:tcW w:w="4428" w:type="dxa"/>
            <w:shd w:val="clear" w:color="auto" w:fill="auto"/>
          </w:tcPr>
          <w:p w14:paraId="5C489789" w14:textId="77777777" w:rsidR="00B229C4" w:rsidRPr="00664491" w:rsidRDefault="00B229C4" w:rsidP="001D3B2E">
            <w:pPr>
              <w:spacing w:before="60" w:after="60"/>
              <w:rPr>
                <w:rFonts w:ascii="Arial" w:hAnsi="Arial" w:cs="Arial"/>
                <w:sz w:val="20"/>
              </w:rPr>
            </w:pPr>
            <w:r w:rsidRPr="00664491">
              <w:rPr>
                <w:rFonts w:ascii="Arial" w:hAnsi="Arial" w:cs="Arial"/>
                <w:sz w:val="20"/>
              </w:rPr>
              <w:t xml:space="preserve">Biosciences </w:t>
            </w:r>
          </w:p>
        </w:tc>
      </w:tr>
      <w:tr w:rsidR="00B229C4" w:rsidRPr="00664491" w14:paraId="7E35EA18" w14:textId="77777777">
        <w:tblPrEx>
          <w:tblBorders>
            <w:insideH w:val="single" w:sz="6" w:space="0" w:color="auto"/>
            <w:insideV w:val="single" w:sz="6" w:space="0" w:color="auto"/>
          </w:tblBorders>
        </w:tblPrEx>
        <w:tc>
          <w:tcPr>
            <w:tcW w:w="8856" w:type="dxa"/>
            <w:gridSpan w:val="3"/>
            <w:tcBorders>
              <w:bottom w:val="nil"/>
            </w:tcBorders>
            <w:shd w:val="clear" w:color="auto" w:fill="CCCCCC"/>
          </w:tcPr>
          <w:p w14:paraId="214C1106" w14:textId="77777777" w:rsidR="00B229C4" w:rsidRPr="00664491" w:rsidRDefault="00B229C4" w:rsidP="001D3B2E">
            <w:pPr>
              <w:spacing w:before="60" w:after="60"/>
              <w:rPr>
                <w:rFonts w:ascii="Arial" w:hAnsi="Arial" w:cs="Arial"/>
                <w:sz w:val="20"/>
              </w:rPr>
            </w:pPr>
            <w:r w:rsidRPr="00664491">
              <w:rPr>
                <w:rFonts w:ascii="Arial" w:hAnsi="Arial" w:cs="Arial"/>
                <w:b/>
                <w:sz w:val="20"/>
              </w:rPr>
              <w:t>16. Reference points</w:t>
            </w:r>
          </w:p>
        </w:tc>
      </w:tr>
      <w:tr w:rsidR="00B229C4" w:rsidRPr="00664491" w14:paraId="2469C019" w14:textId="77777777">
        <w:tblPrEx>
          <w:tblBorders>
            <w:insideH w:val="single" w:sz="6" w:space="0" w:color="auto"/>
            <w:insideV w:val="single" w:sz="6" w:space="0" w:color="auto"/>
          </w:tblBorders>
        </w:tblPrEx>
        <w:tc>
          <w:tcPr>
            <w:tcW w:w="8856" w:type="dxa"/>
            <w:gridSpan w:val="3"/>
            <w:tcBorders>
              <w:top w:val="nil"/>
            </w:tcBorders>
            <w:shd w:val="clear" w:color="auto" w:fill="auto"/>
          </w:tcPr>
          <w:p w14:paraId="75628F87" w14:textId="77777777" w:rsidR="00B229C4" w:rsidRPr="00664491" w:rsidRDefault="00B229C4" w:rsidP="001D3B2E">
            <w:pPr>
              <w:spacing w:after="0"/>
              <w:rPr>
                <w:rFonts w:ascii="Arial" w:hAnsi="Arial" w:cs="Arial"/>
                <w:sz w:val="20"/>
              </w:rPr>
            </w:pPr>
            <w:r w:rsidRPr="00664491">
              <w:rPr>
                <w:rFonts w:ascii="Arial" w:hAnsi="Arial" w:cs="Arial"/>
                <w:sz w:val="20"/>
              </w:rPr>
              <w:t xml:space="preserve">Quality Assurance Agency, The framework for higher education qualifications in England, Wales and Northern Ireland </w:t>
            </w:r>
          </w:p>
          <w:p w14:paraId="61293523" w14:textId="77777777" w:rsidR="00B229C4" w:rsidRPr="00664491" w:rsidRDefault="00B229C4" w:rsidP="001D3B2E">
            <w:pPr>
              <w:spacing w:after="0"/>
              <w:rPr>
                <w:rFonts w:ascii="Arial" w:hAnsi="Arial" w:cs="Arial"/>
                <w:sz w:val="20"/>
              </w:rPr>
            </w:pPr>
          </w:p>
          <w:p w14:paraId="04E86CBD" w14:textId="77777777" w:rsidR="00B229C4" w:rsidRPr="00664491" w:rsidRDefault="00B229C4" w:rsidP="001D3B2E">
            <w:pPr>
              <w:spacing w:after="0"/>
              <w:rPr>
                <w:rFonts w:ascii="Arial" w:hAnsi="Arial" w:cs="Arial"/>
                <w:sz w:val="20"/>
              </w:rPr>
            </w:pPr>
            <w:r w:rsidRPr="00664491">
              <w:rPr>
                <w:rFonts w:ascii="Arial" w:hAnsi="Arial" w:cs="Arial"/>
                <w:sz w:val="20"/>
              </w:rPr>
              <w:t>Regulations of the University of London</w:t>
            </w:r>
          </w:p>
          <w:p w14:paraId="63A04D26" w14:textId="77777777" w:rsidR="00B229C4" w:rsidRPr="00664491" w:rsidRDefault="00B229C4" w:rsidP="001D3B2E">
            <w:pPr>
              <w:spacing w:after="0"/>
              <w:rPr>
                <w:rFonts w:ascii="Arial" w:hAnsi="Arial" w:cs="Arial"/>
                <w:sz w:val="20"/>
              </w:rPr>
            </w:pPr>
            <w:r w:rsidRPr="00664491">
              <w:rPr>
                <w:rFonts w:ascii="Arial" w:hAnsi="Arial" w:cs="Arial"/>
                <w:sz w:val="20"/>
              </w:rPr>
              <w:t xml:space="preserve">Qualifications and Curriculum Authority – Level descriptors for positioning units in the Qualifications and Credit Framework </w:t>
            </w:r>
          </w:p>
          <w:p w14:paraId="17BC9761" w14:textId="77777777" w:rsidR="00B229C4" w:rsidRPr="00664491" w:rsidRDefault="00B229C4" w:rsidP="001D3B2E">
            <w:pPr>
              <w:spacing w:after="0"/>
              <w:rPr>
                <w:rFonts w:ascii="Arial" w:hAnsi="Arial" w:cs="Arial"/>
                <w:sz w:val="20"/>
              </w:rPr>
            </w:pPr>
            <w:r w:rsidRPr="00664491">
              <w:rPr>
                <w:rFonts w:ascii="Arial" w:hAnsi="Arial" w:cs="Arial"/>
                <w:sz w:val="20"/>
              </w:rPr>
              <w:t>Future Fit, CBI 2009</w:t>
            </w:r>
          </w:p>
          <w:p w14:paraId="4E9AD1A7" w14:textId="77777777" w:rsidR="00B229C4" w:rsidRPr="00664491" w:rsidRDefault="00B229C4" w:rsidP="002D0D7D">
            <w:pPr>
              <w:suppressAutoHyphens/>
              <w:spacing w:after="0"/>
              <w:rPr>
                <w:rFonts w:ascii="Arial" w:hAnsi="Arial" w:cs="Arial"/>
                <w:spacing w:val="-3"/>
                <w:sz w:val="20"/>
              </w:rPr>
            </w:pPr>
          </w:p>
        </w:tc>
      </w:tr>
      <w:tr w:rsidR="00B229C4" w:rsidRPr="00664491" w14:paraId="4C61D784" w14:textId="77777777">
        <w:tblPrEx>
          <w:tblBorders>
            <w:insideH w:val="single" w:sz="6" w:space="0" w:color="auto"/>
            <w:insideV w:val="single" w:sz="6" w:space="0" w:color="auto"/>
          </w:tblBorders>
        </w:tblPrEx>
        <w:trPr>
          <w:cantSplit/>
          <w:trHeight w:val="65"/>
        </w:trPr>
        <w:tc>
          <w:tcPr>
            <w:tcW w:w="8856" w:type="dxa"/>
            <w:gridSpan w:val="3"/>
            <w:tcBorders>
              <w:bottom w:val="nil"/>
            </w:tcBorders>
            <w:shd w:val="clear" w:color="auto" w:fill="CCCCCC"/>
          </w:tcPr>
          <w:p w14:paraId="07FB3D0D" w14:textId="77777777" w:rsidR="00B229C4" w:rsidRPr="00664491" w:rsidRDefault="00B229C4" w:rsidP="001D3B2E">
            <w:pPr>
              <w:spacing w:before="60" w:after="60"/>
              <w:rPr>
                <w:rFonts w:ascii="Arial" w:hAnsi="Arial" w:cs="Arial"/>
                <w:sz w:val="20"/>
              </w:rPr>
            </w:pPr>
            <w:r w:rsidRPr="00664491">
              <w:rPr>
                <w:rFonts w:ascii="Arial" w:hAnsi="Arial" w:cs="Arial"/>
                <w:b/>
                <w:sz w:val="20"/>
              </w:rPr>
              <w:t>17. Educational aims of programme</w:t>
            </w:r>
          </w:p>
        </w:tc>
      </w:tr>
      <w:tr w:rsidR="00B229C4" w:rsidRPr="00664491" w14:paraId="2084F400" w14:textId="77777777">
        <w:tblPrEx>
          <w:tblBorders>
            <w:insideH w:val="single" w:sz="6" w:space="0" w:color="auto"/>
            <w:insideV w:val="single" w:sz="6" w:space="0" w:color="auto"/>
          </w:tblBorders>
        </w:tblPrEx>
        <w:trPr>
          <w:cantSplit/>
        </w:trPr>
        <w:tc>
          <w:tcPr>
            <w:tcW w:w="8856" w:type="dxa"/>
            <w:gridSpan w:val="3"/>
            <w:tcBorders>
              <w:top w:val="nil"/>
              <w:bottom w:val="single" w:sz="6" w:space="0" w:color="auto"/>
            </w:tcBorders>
            <w:shd w:val="clear" w:color="auto" w:fill="auto"/>
          </w:tcPr>
          <w:p w14:paraId="6095BAD8" w14:textId="77777777" w:rsidR="00B229C4" w:rsidRPr="00664491" w:rsidRDefault="00B229C4" w:rsidP="001D3B2E">
            <w:pPr>
              <w:spacing w:after="0"/>
              <w:rPr>
                <w:rFonts w:ascii="Arial" w:hAnsi="Arial" w:cs="Arial"/>
                <w:sz w:val="20"/>
              </w:rPr>
            </w:pPr>
            <w:r w:rsidRPr="00664491">
              <w:rPr>
                <w:rFonts w:ascii="Arial" w:hAnsi="Arial" w:cs="Arial"/>
                <w:sz w:val="20"/>
              </w:rPr>
              <w:t>The Educational Aims of the Placement Year are to:</w:t>
            </w:r>
          </w:p>
          <w:p w14:paraId="6B2DCCC7" w14:textId="77777777" w:rsidR="00B229C4" w:rsidRPr="00664491" w:rsidRDefault="00B229C4" w:rsidP="001D3B2E">
            <w:pPr>
              <w:numPr>
                <w:ilvl w:val="0"/>
                <w:numId w:val="15"/>
              </w:numPr>
              <w:spacing w:after="0"/>
              <w:rPr>
                <w:rFonts w:ascii="Arial" w:hAnsi="Arial" w:cs="Arial"/>
                <w:sz w:val="20"/>
              </w:rPr>
            </w:pPr>
            <w:r w:rsidRPr="00664491">
              <w:rPr>
                <w:rFonts w:ascii="Arial" w:hAnsi="Arial" w:cs="Arial"/>
                <w:sz w:val="20"/>
              </w:rPr>
              <w:t>Foster an awareness of one’s own skills, strengths and weaknesses, and one’s position in the workplace</w:t>
            </w:r>
          </w:p>
          <w:p w14:paraId="5715E61A" w14:textId="77777777" w:rsidR="00B229C4" w:rsidRPr="00664491" w:rsidRDefault="00B229C4" w:rsidP="001D3B2E">
            <w:pPr>
              <w:numPr>
                <w:ilvl w:val="0"/>
                <w:numId w:val="15"/>
              </w:numPr>
              <w:spacing w:after="0"/>
              <w:rPr>
                <w:rFonts w:ascii="Arial" w:hAnsi="Arial" w:cs="Arial"/>
                <w:sz w:val="20"/>
              </w:rPr>
            </w:pPr>
            <w:r w:rsidRPr="00664491">
              <w:rPr>
                <w:rFonts w:ascii="Arial" w:hAnsi="Arial" w:cs="Arial"/>
                <w:sz w:val="20"/>
              </w:rPr>
              <w:t>Develop an appreciation of the sector in which the student is working and their role within it</w:t>
            </w:r>
          </w:p>
          <w:p w14:paraId="7E295E5D" w14:textId="77777777" w:rsidR="00B229C4" w:rsidRPr="00664491" w:rsidRDefault="00B229C4">
            <w:pPr>
              <w:numPr>
                <w:ilvl w:val="0"/>
                <w:numId w:val="15"/>
              </w:numPr>
              <w:spacing w:after="0"/>
              <w:rPr>
                <w:rFonts w:ascii="Arial" w:hAnsi="Arial" w:cs="Arial"/>
                <w:sz w:val="20"/>
              </w:rPr>
            </w:pPr>
            <w:r w:rsidRPr="00664491">
              <w:rPr>
                <w:rFonts w:ascii="Arial" w:hAnsi="Arial" w:cs="Arial"/>
                <w:sz w:val="20"/>
              </w:rPr>
              <w:t xml:space="preserve">gain experience </w:t>
            </w:r>
            <w:r w:rsidRPr="00664491">
              <w:rPr>
                <w:rFonts w:ascii="Arial" w:hAnsi="Arial"/>
                <w:sz w:val="20"/>
              </w:rPr>
              <w:t>within the biological sciences</w:t>
            </w:r>
            <w:r w:rsidRPr="00664491">
              <w:rPr>
                <w:rFonts w:ascii="Arial" w:hAnsi="Arial" w:cs="Arial"/>
                <w:sz w:val="20"/>
              </w:rPr>
              <w:t xml:space="preserve"> that is relevant to their degree </w:t>
            </w:r>
            <w:r w:rsidRPr="00664491">
              <w:rPr>
                <w:rFonts w:ascii="Arial" w:hAnsi="Arial"/>
                <w:sz w:val="20"/>
              </w:rPr>
              <w:t>and a broader understanding of the field</w:t>
            </w:r>
          </w:p>
          <w:p w14:paraId="14161DB5" w14:textId="77777777" w:rsidR="00B229C4" w:rsidRPr="00664491" w:rsidRDefault="00B229C4" w:rsidP="001D3B2E">
            <w:pPr>
              <w:numPr>
                <w:ilvl w:val="0"/>
                <w:numId w:val="15"/>
              </w:numPr>
              <w:rPr>
                <w:rFonts w:ascii="Arial" w:hAnsi="Arial" w:cs="Arial"/>
                <w:sz w:val="20"/>
              </w:rPr>
            </w:pPr>
            <w:r w:rsidRPr="00664491">
              <w:rPr>
                <w:rFonts w:ascii="Arial" w:hAnsi="Arial"/>
                <w:sz w:val="20"/>
              </w:rPr>
              <w:t>gain a deep understanding of one topic within the employers field</w:t>
            </w:r>
          </w:p>
          <w:p w14:paraId="2F7E6F6A" w14:textId="77777777" w:rsidR="00B229C4" w:rsidRPr="00664491" w:rsidRDefault="00B229C4">
            <w:pPr>
              <w:spacing w:after="0"/>
              <w:ind w:left="360"/>
              <w:rPr>
                <w:rFonts w:ascii="Verdana" w:hAnsi="Verdana" w:cs="Arial"/>
              </w:rPr>
            </w:pPr>
          </w:p>
        </w:tc>
      </w:tr>
    </w:tbl>
    <w:p w14:paraId="27916A36" w14:textId="61281862" w:rsidR="00B229C4" w:rsidRPr="00664491" w:rsidRDefault="00B229C4" w:rsidP="00B229C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B229C4" w:rsidRPr="00664491" w14:paraId="0B50B655" w14:textId="77777777">
        <w:trPr>
          <w:cantSplit/>
        </w:trPr>
        <w:tc>
          <w:tcPr>
            <w:tcW w:w="8856" w:type="dxa"/>
            <w:tcBorders>
              <w:bottom w:val="nil"/>
            </w:tcBorders>
            <w:shd w:val="clear" w:color="auto" w:fill="CCCCCC"/>
          </w:tcPr>
          <w:p w14:paraId="10A454AA" w14:textId="77777777" w:rsidR="00B229C4" w:rsidRPr="00664491" w:rsidRDefault="00B229C4" w:rsidP="001D3B2E">
            <w:pPr>
              <w:spacing w:before="60" w:after="60"/>
              <w:rPr>
                <w:rFonts w:ascii="Arial" w:hAnsi="Arial" w:cs="Arial"/>
                <w:b/>
                <w:i/>
                <w:sz w:val="20"/>
              </w:rPr>
            </w:pPr>
            <w:r w:rsidRPr="00664491">
              <w:rPr>
                <w:rFonts w:ascii="Arial" w:hAnsi="Arial" w:cs="Arial"/>
                <w:b/>
                <w:sz w:val="20"/>
              </w:rPr>
              <w:lastRenderedPageBreak/>
              <w:t>18. Programme outcomes - the programme offers opportunities for students to achieve and demonstrate the following learning outcomes.</w:t>
            </w:r>
          </w:p>
        </w:tc>
      </w:tr>
      <w:tr w:rsidR="00B229C4" w:rsidRPr="00664491" w14:paraId="49386AB1" w14:textId="77777777" w:rsidTr="001D498C">
        <w:trPr>
          <w:cantSplit/>
          <w:trHeight w:val="7615"/>
        </w:trPr>
        <w:tc>
          <w:tcPr>
            <w:tcW w:w="8856" w:type="dxa"/>
            <w:tcBorders>
              <w:top w:val="nil"/>
            </w:tcBorders>
            <w:shd w:val="clear" w:color="auto" w:fill="auto"/>
          </w:tcPr>
          <w:p w14:paraId="326F93AD" w14:textId="77777777" w:rsidR="00B229C4" w:rsidRPr="00664491" w:rsidRDefault="00B229C4" w:rsidP="001D3B2E">
            <w:pPr>
              <w:spacing w:after="0"/>
              <w:rPr>
                <w:rFonts w:ascii="Arial" w:hAnsi="Arial" w:cs="Arial"/>
                <w:b/>
                <w:sz w:val="20"/>
              </w:rPr>
            </w:pPr>
            <w:r w:rsidRPr="00664491">
              <w:rPr>
                <w:rFonts w:ascii="Arial" w:hAnsi="Arial" w:cs="Arial"/>
                <w:b/>
                <w:sz w:val="20"/>
              </w:rPr>
              <w:t>After the Placement Year, the student should be able to:</w:t>
            </w:r>
          </w:p>
          <w:p w14:paraId="7D81218B" w14:textId="77777777" w:rsidR="00B229C4" w:rsidRPr="00664491" w:rsidRDefault="00B229C4" w:rsidP="001D3B2E">
            <w:pPr>
              <w:spacing w:after="0"/>
              <w:rPr>
                <w:rFonts w:ascii="Arial" w:hAnsi="Arial" w:cs="Arial"/>
                <w:b/>
                <w:sz w:val="20"/>
              </w:rPr>
            </w:pPr>
          </w:p>
          <w:p w14:paraId="5DF0DF8F" w14:textId="77777777" w:rsidR="00B229C4" w:rsidRPr="00664491" w:rsidRDefault="00B229C4" w:rsidP="001D3B2E">
            <w:pPr>
              <w:numPr>
                <w:ilvl w:val="0"/>
                <w:numId w:val="19"/>
              </w:numPr>
              <w:spacing w:after="0"/>
              <w:rPr>
                <w:rFonts w:ascii="Arial" w:hAnsi="Arial" w:cs="Arial"/>
                <w:sz w:val="20"/>
              </w:rPr>
            </w:pPr>
            <w:r w:rsidRPr="00664491">
              <w:rPr>
                <w:rFonts w:ascii="Arial" w:hAnsi="Arial" w:cs="Arial"/>
                <w:sz w:val="20"/>
              </w:rPr>
              <w:t>Demonstrate an understanding of professional conduct within the workplace</w:t>
            </w:r>
          </w:p>
          <w:p w14:paraId="7CBD59C5" w14:textId="77777777" w:rsidR="00B229C4" w:rsidRPr="00664491" w:rsidRDefault="00B229C4" w:rsidP="001D3B2E">
            <w:pPr>
              <w:numPr>
                <w:ilvl w:val="0"/>
                <w:numId w:val="19"/>
              </w:numPr>
              <w:spacing w:after="0"/>
              <w:rPr>
                <w:rFonts w:ascii="Arial" w:hAnsi="Arial" w:cs="Arial"/>
                <w:sz w:val="20"/>
              </w:rPr>
            </w:pPr>
            <w:r w:rsidRPr="00664491">
              <w:rPr>
                <w:rFonts w:ascii="Arial" w:hAnsi="Arial" w:cs="Arial"/>
                <w:sz w:val="20"/>
              </w:rPr>
              <w:t>Discuss the placement provider’s strategic aims, finances and profitable activities</w:t>
            </w:r>
          </w:p>
          <w:p w14:paraId="0729DF31" w14:textId="77777777" w:rsidR="00B229C4" w:rsidRPr="00664491" w:rsidRDefault="00B229C4" w:rsidP="001D3B2E">
            <w:pPr>
              <w:numPr>
                <w:ilvl w:val="0"/>
                <w:numId w:val="19"/>
              </w:numPr>
              <w:spacing w:after="0"/>
              <w:rPr>
                <w:rFonts w:ascii="Arial" w:hAnsi="Arial" w:cs="Arial"/>
                <w:sz w:val="20"/>
              </w:rPr>
            </w:pPr>
            <w:r w:rsidRPr="00664491">
              <w:rPr>
                <w:rFonts w:ascii="Arial" w:hAnsi="Arial" w:cs="Arial"/>
                <w:sz w:val="20"/>
              </w:rPr>
              <w:t>Understand the importance of intellectual property and confidentiality in business and research</w:t>
            </w:r>
          </w:p>
          <w:p w14:paraId="6C6421C1" w14:textId="77777777" w:rsidR="00B229C4" w:rsidRPr="00664491" w:rsidRDefault="00B229C4" w:rsidP="001D3B2E">
            <w:pPr>
              <w:numPr>
                <w:ilvl w:val="0"/>
                <w:numId w:val="19"/>
              </w:numPr>
              <w:spacing w:after="0"/>
              <w:rPr>
                <w:rFonts w:ascii="Arial" w:hAnsi="Arial" w:cs="Arial"/>
                <w:sz w:val="20"/>
              </w:rPr>
            </w:pPr>
            <w:r w:rsidRPr="00664491">
              <w:rPr>
                <w:rFonts w:ascii="Arial" w:hAnsi="Arial" w:cs="Arial"/>
                <w:sz w:val="20"/>
              </w:rPr>
              <w:t>An appreciation of the culture of the placement provider and of the relevance of the project to the organisation</w:t>
            </w:r>
          </w:p>
          <w:p w14:paraId="586FE9D7" w14:textId="77777777" w:rsidR="00B229C4" w:rsidRPr="00664491" w:rsidRDefault="00B229C4" w:rsidP="001D3B2E">
            <w:pPr>
              <w:numPr>
                <w:ilvl w:val="0"/>
                <w:numId w:val="19"/>
              </w:numPr>
              <w:spacing w:after="0"/>
              <w:rPr>
                <w:rFonts w:ascii="Arial" w:hAnsi="Arial" w:cs="Arial"/>
                <w:sz w:val="20"/>
              </w:rPr>
            </w:pPr>
            <w:r w:rsidRPr="00664491">
              <w:rPr>
                <w:rFonts w:ascii="Arial" w:hAnsi="Arial" w:cs="Arial"/>
                <w:sz w:val="20"/>
              </w:rPr>
              <w:t>Clearly communicate their project aims, background, results and proposals for future research</w:t>
            </w:r>
          </w:p>
          <w:p w14:paraId="586AB957" w14:textId="77777777" w:rsidR="00B229C4" w:rsidRPr="00664491" w:rsidRDefault="00B229C4" w:rsidP="001D3B2E">
            <w:pPr>
              <w:numPr>
                <w:ilvl w:val="0"/>
                <w:numId w:val="19"/>
              </w:numPr>
              <w:spacing w:after="0"/>
              <w:rPr>
                <w:rFonts w:ascii="Arial" w:hAnsi="Arial" w:cs="Arial"/>
                <w:sz w:val="20"/>
              </w:rPr>
            </w:pPr>
            <w:r w:rsidRPr="00664491">
              <w:rPr>
                <w:rFonts w:ascii="Arial" w:hAnsi="Arial" w:cs="Arial"/>
                <w:sz w:val="20"/>
              </w:rPr>
              <w:t>Discuss the relevance of the project aims and results with respect to recent literature and formulate their own ideas for future projects</w:t>
            </w:r>
          </w:p>
          <w:p w14:paraId="11552F73" w14:textId="77777777" w:rsidR="00B229C4" w:rsidRPr="00664491" w:rsidDel="0009392C" w:rsidRDefault="00B229C4" w:rsidP="001D3B2E">
            <w:pPr>
              <w:spacing w:after="0"/>
              <w:rPr>
                <w:rFonts w:ascii="Arial" w:hAnsi="Arial" w:cs="Arial"/>
                <w:sz w:val="20"/>
              </w:rPr>
            </w:pPr>
          </w:p>
          <w:p w14:paraId="7A2FE4D0" w14:textId="77777777" w:rsidR="00B229C4" w:rsidRPr="00664491" w:rsidRDefault="00B229C4" w:rsidP="001D3B2E">
            <w:pPr>
              <w:spacing w:before="60"/>
              <w:rPr>
                <w:rFonts w:ascii="Arial" w:hAnsi="Arial" w:cs="Arial"/>
                <w:b/>
                <w:sz w:val="20"/>
              </w:rPr>
            </w:pPr>
            <w:r w:rsidRPr="00664491">
              <w:rPr>
                <w:rFonts w:ascii="Arial" w:hAnsi="Arial" w:cs="Arial"/>
                <w:b/>
                <w:sz w:val="20"/>
              </w:rPr>
              <w:t>Teaching/learning methods</w:t>
            </w:r>
          </w:p>
          <w:p w14:paraId="35FD7C08" w14:textId="77777777" w:rsidR="00B229C4" w:rsidRDefault="00B229C4" w:rsidP="001D498C">
            <w:pPr>
              <w:rPr>
                <w:rFonts w:ascii="Arial" w:hAnsi="Arial" w:cs="Arial"/>
                <w:sz w:val="20"/>
              </w:rPr>
            </w:pPr>
            <w:r w:rsidRPr="00664491">
              <w:rPr>
                <w:rFonts w:ascii="Arial" w:hAnsi="Arial" w:cs="Arial"/>
                <w:sz w:val="20"/>
              </w:rPr>
              <w:t>Teaching, learning and assessment activities are aligned to ensure the objectives of the programme are clearly defined and that students have the opportunities to achieve these outcomes.  Assignment tasks will focus the student’s attention to ensure they achieve the Learning Outcomes.  All learning and assessment activities require that the students are actively involved in their learning. Regular discussions with tutors and supervisors will ensure the student is progressing satisfactorily. Self-assessment tools (provided in the Learning Journal) are provided for the student to identify and manage their own learning to achieve the learning objectives to the best of their ability.</w:t>
            </w:r>
          </w:p>
          <w:p w14:paraId="018C8932" w14:textId="77777777" w:rsidR="001D498C" w:rsidRPr="00664491" w:rsidRDefault="001D498C" w:rsidP="001D498C">
            <w:pPr>
              <w:spacing w:after="0"/>
              <w:rPr>
                <w:rFonts w:ascii="Arial" w:hAnsi="Arial" w:cs="Arial"/>
                <w:i/>
                <w:noProof/>
                <w:sz w:val="20"/>
              </w:rPr>
            </w:pPr>
            <w:r w:rsidRPr="00664491">
              <w:rPr>
                <w:rFonts w:ascii="Arial" w:hAnsi="Arial" w:cs="Arial"/>
                <w:i/>
                <w:noProof/>
                <w:sz w:val="20"/>
              </w:rPr>
              <w:t xml:space="preserve">During Year P, the placement year: Work-based learning: </w:t>
            </w:r>
          </w:p>
          <w:p w14:paraId="0777E808" w14:textId="77777777" w:rsidR="001D498C" w:rsidRPr="00664491" w:rsidRDefault="001D498C" w:rsidP="001D498C">
            <w:pPr>
              <w:numPr>
                <w:ilvl w:val="0"/>
                <w:numId w:val="20"/>
              </w:numPr>
              <w:spacing w:after="0"/>
              <w:ind w:left="714" w:hanging="357"/>
              <w:rPr>
                <w:rFonts w:ascii="Arial" w:hAnsi="Arial" w:cs="Arial"/>
                <w:noProof/>
                <w:sz w:val="20"/>
              </w:rPr>
            </w:pPr>
            <w:r w:rsidRPr="00664491">
              <w:rPr>
                <w:rFonts w:ascii="Arial" w:hAnsi="Arial" w:cs="Arial"/>
                <w:noProof/>
                <w:sz w:val="20"/>
              </w:rPr>
              <w:t>Teaching and learning activities specific to the job being performed, as chosen and supervised by the on-site Placement Supervisor, followed by practical implementation of this learning.</w:t>
            </w:r>
          </w:p>
          <w:p w14:paraId="1E0D3C79" w14:textId="77777777" w:rsidR="001D498C" w:rsidRPr="00664491" w:rsidRDefault="001D498C" w:rsidP="001D498C">
            <w:pPr>
              <w:numPr>
                <w:ilvl w:val="0"/>
                <w:numId w:val="20"/>
              </w:numPr>
              <w:spacing w:after="0"/>
              <w:ind w:left="714" w:hanging="357"/>
              <w:rPr>
                <w:rFonts w:ascii="Arial" w:hAnsi="Arial" w:cs="Arial"/>
                <w:noProof/>
                <w:sz w:val="20"/>
              </w:rPr>
            </w:pPr>
            <w:r w:rsidRPr="00664491">
              <w:rPr>
                <w:rFonts w:ascii="Arial" w:hAnsi="Arial" w:cs="Arial"/>
                <w:noProof/>
                <w:sz w:val="20"/>
              </w:rPr>
              <w:t xml:space="preserve">Self-directed learning relevant to understanding the placement provider’s stragtegic aims, finances, profitable activities, and culture, and the students role within that organisation. </w:t>
            </w:r>
          </w:p>
          <w:p w14:paraId="7CD5AA75" w14:textId="77777777" w:rsidR="001D498C" w:rsidRPr="00664491" w:rsidRDefault="001D498C" w:rsidP="001D498C">
            <w:pPr>
              <w:numPr>
                <w:ilvl w:val="0"/>
                <w:numId w:val="20"/>
              </w:numPr>
              <w:spacing w:after="0"/>
              <w:ind w:left="714" w:hanging="357"/>
              <w:rPr>
                <w:rFonts w:ascii="Arial" w:hAnsi="Arial" w:cs="Arial"/>
                <w:noProof/>
                <w:sz w:val="20"/>
              </w:rPr>
            </w:pPr>
            <w:r w:rsidRPr="00664491">
              <w:rPr>
                <w:rFonts w:ascii="Arial" w:hAnsi="Arial" w:cs="Arial"/>
                <w:noProof/>
                <w:sz w:val="20"/>
              </w:rPr>
              <w:t>A project (relevant to the degree) is carried out under the supervision of an on-site Placement Supervisor. Training will be given to the student as appropriate by the supervisor, other work colleagues and academic tutor, with regular meetings with the supervisor (frequency agreed between the supervisor and student).</w:t>
            </w:r>
          </w:p>
          <w:p w14:paraId="32B7754F" w14:textId="77777777" w:rsidR="001D498C" w:rsidRPr="00664491" w:rsidRDefault="001D498C" w:rsidP="001D498C">
            <w:pPr>
              <w:numPr>
                <w:ilvl w:val="0"/>
                <w:numId w:val="20"/>
              </w:numPr>
              <w:spacing w:after="0"/>
              <w:ind w:left="714" w:hanging="357"/>
              <w:rPr>
                <w:rFonts w:ascii="Arial" w:hAnsi="Arial" w:cs="Arial"/>
                <w:noProof/>
                <w:sz w:val="20"/>
              </w:rPr>
            </w:pPr>
            <w:r w:rsidRPr="00664491">
              <w:rPr>
                <w:rFonts w:ascii="Arial" w:hAnsi="Arial" w:cs="Arial"/>
                <w:noProof/>
                <w:sz w:val="20"/>
              </w:rPr>
              <w:t>Academic tutor meets student before the placement starts, telephones at 1 week, and visits at 8 weeks and half way through to discuss the placement and job, progress of the project and whether the Learning Outcomes are being acheived. Academic tutor is available for additional discussions.</w:t>
            </w:r>
          </w:p>
          <w:p w14:paraId="431C1A9C" w14:textId="77777777" w:rsidR="001D498C" w:rsidRPr="00664491" w:rsidRDefault="001D498C" w:rsidP="001D498C">
            <w:pPr>
              <w:numPr>
                <w:ilvl w:val="0"/>
                <w:numId w:val="20"/>
              </w:numPr>
              <w:spacing w:after="0"/>
              <w:rPr>
                <w:rFonts w:ascii="Arial" w:hAnsi="Arial" w:cs="Arial"/>
                <w:noProof/>
                <w:sz w:val="20"/>
              </w:rPr>
            </w:pPr>
            <w:r w:rsidRPr="00664491">
              <w:rPr>
                <w:rFonts w:ascii="Arial" w:hAnsi="Arial" w:cs="Arial"/>
                <w:noProof/>
                <w:sz w:val="20"/>
              </w:rPr>
              <w:t>A Learning Journal is used to record all training, seminars and other learning activitites. The Learning Journal will also contain a self-assessment questionnaire about skills developed or acquired, to be completed at the start and end of the placement (attached)</w:t>
            </w:r>
          </w:p>
          <w:p w14:paraId="743EE736" w14:textId="77777777" w:rsidR="001D498C" w:rsidRPr="00664491" w:rsidRDefault="001D498C" w:rsidP="001D498C">
            <w:pPr>
              <w:numPr>
                <w:ilvl w:val="0"/>
                <w:numId w:val="20"/>
              </w:numPr>
              <w:spacing w:after="0"/>
              <w:rPr>
                <w:rFonts w:ascii="Arial" w:hAnsi="Arial" w:cs="Arial"/>
                <w:noProof/>
                <w:sz w:val="20"/>
              </w:rPr>
            </w:pPr>
            <w:r w:rsidRPr="00664491">
              <w:rPr>
                <w:rFonts w:ascii="Arial" w:hAnsi="Arial" w:cs="Arial"/>
                <w:noProof/>
                <w:sz w:val="20"/>
              </w:rPr>
              <w:t>Bi-monthly internet/telephone meetings with other placement students and the Lecturer in Business and Enterprise, discussing identified workplace challenges</w:t>
            </w:r>
          </w:p>
          <w:p w14:paraId="5404FD20" w14:textId="77777777" w:rsidR="001D498C" w:rsidRPr="00664491" w:rsidRDefault="001D498C" w:rsidP="001D498C">
            <w:pPr>
              <w:numPr>
                <w:ilvl w:val="0"/>
                <w:numId w:val="20"/>
              </w:numPr>
              <w:spacing w:after="0"/>
              <w:rPr>
                <w:rFonts w:ascii="Arial" w:hAnsi="Arial" w:cs="Arial"/>
                <w:sz w:val="20"/>
              </w:rPr>
            </w:pPr>
            <w:r w:rsidRPr="00664491">
              <w:rPr>
                <w:rFonts w:ascii="Arial" w:hAnsi="Arial" w:cs="Arial"/>
                <w:sz w:val="20"/>
              </w:rPr>
              <w:t xml:space="preserve">A one-day workshop to aid self-reflection, documentation of acquired skills and re-integration into the third year </w:t>
            </w:r>
            <w:r w:rsidRPr="00664491">
              <w:rPr>
                <w:rFonts w:ascii="Arial" w:hAnsi="Arial" w:cs="Arial"/>
                <w:noProof/>
                <w:sz w:val="20"/>
              </w:rPr>
              <w:t>(delivered by Specialist Institutions’ Careers Service)</w:t>
            </w:r>
          </w:p>
          <w:p w14:paraId="6DC5681F" w14:textId="381A3CC1" w:rsidR="001D498C" w:rsidRPr="001D498C" w:rsidRDefault="001D498C" w:rsidP="001D498C">
            <w:pPr>
              <w:pStyle w:val="ListParagraph"/>
              <w:numPr>
                <w:ilvl w:val="0"/>
                <w:numId w:val="20"/>
              </w:numPr>
              <w:rPr>
                <w:rFonts w:ascii="Arial" w:hAnsi="Arial" w:cs="Arial"/>
                <w:sz w:val="20"/>
              </w:rPr>
            </w:pPr>
            <w:r w:rsidRPr="001D498C">
              <w:rPr>
                <w:rFonts w:ascii="Arial" w:hAnsi="Arial" w:cs="Arial"/>
                <w:noProof/>
                <w:sz w:val="20"/>
              </w:rPr>
              <w:t>A Placement Supervisor Assessment will form the basis of the student’s self-reflection in the areas of professionalism, conduct in the workplace and aptitude for that type of work.</w:t>
            </w:r>
          </w:p>
        </w:tc>
      </w:tr>
    </w:tbl>
    <w:p w14:paraId="1461E4D7" w14:textId="77777777" w:rsidR="00B229C4" w:rsidRPr="00664491" w:rsidRDefault="00B229C4" w:rsidP="00B229C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0"/>
        <w:gridCol w:w="4446"/>
        <w:gridCol w:w="41"/>
      </w:tblGrid>
      <w:tr w:rsidR="00B229C4" w:rsidRPr="00664491" w14:paraId="23E627D6" w14:textId="17B3A1E2">
        <w:trPr>
          <w:gridAfter w:val="1"/>
          <w:wAfter w:w="41" w:type="dxa"/>
          <w:cantSplit/>
          <w:trHeight w:val="4053"/>
        </w:trPr>
        <w:tc>
          <w:tcPr>
            <w:tcW w:w="8856" w:type="dxa"/>
            <w:gridSpan w:val="2"/>
            <w:tcBorders>
              <w:bottom w:val="single" w:sz="6" w:space="0" w:color="auto"/>
            </w:tcBorders>
            <w:shd w:val="clear" w:color="auto" w:fill="auto"/>
          </w:tcPr>
          <w:p w14:paraId="7C1C5AA8" w14:textId="08E4AA2C" w:rsidR="00B229C4" w:rsidRPr="00664491" w:rsidRDefault="00B229C4" w:rsidP="001D3B2E">
            <w:pPr>
              <w:rPr>
                <w:rFonts w:ascii="Arial" w:hAnsi="Arial" w:cs="Arial"/>
                <w:b/>
                <w:sz w:val="20"/>
              </w:rPr>
            </w:pPr>
            <w:r w:rsidRPr="00664491">
              <w:rPr>
                <w:rFonts w:ascii="Arial" w:hAnsi="Arial" w:cs="Arial"/>
                <w:b/>
                <w:sz w:val="20"/>
              </w:rPr>
              <w:lastRenderedPageBreak/>
              <w:t>Assessment</w:t>
            </w:r>
          </w:p>
          <w:p w14:paraId="66CECBFA" w14:textId="3DCD4A85" w:rsidR="00B229C4" w:rsidRPr="00664491" w:rsidRDefault="00B229C4" w:rsidP="001D3B2E">
            <w:pPr>
              <w:rPr>
                <w:rFonts w:ascii="Arial" w:hAnsi="Arial" w:cs="Arial"/>
                <w:sz w:val="20"/>
              </w:rPr>
            </w:pPr>
            <w:r w:rsidRPr="00664491">
              <w:rPr>
                <w:rFonts w:ascii="Arial" w:hAnsi="Arial" w:cs="Arial"/>
                <w:sz w:val="20"/>
              </w:rPr>
              <w:t>The range of assessment strategies deployed on this course have been selected and managed to promote deep and effective learning, leading directly to an improved understanding and application of learning.   All assessment tasks are aligned to the learning outcomes and will monitor integrative and extended understanding of the subjects. Assessment is in line with current RVC Assessment and Award Regulations.</w:t>
            </w:r>
          </w:p>
          <w:p w14:paraId="267413DB" w14:textId="7E777533" w:rsidR="00B229C4" w:rsidRPr="00664491" w:rsidRDefault="00B229C4" w:rsidP="001D3B2E">
            <w:pPr>
              <w:rPr>
                <w:rFonts w:ascii="Arial" w:hAnsi="Arial" w:cs="Arial"/>
                <w:sz w:val="20"/>
              </w:rPr>
            </w:pPr>
            <w:r w:rsidRPr="00664491">
              <w:rPr>
                <w:rFonts w:ascii="Arial" w:hAnsi="Arial" w:cs="Arial"/>
                <w:sz w:val="20"/>
              </w:rPr>
              <w:t>Formative assessment activities are designed to enable students to assess their progress and help them identify and plan the continuation of their project and further learning activities. Dialogue between the student and their supervisor, academic tutor and peers via formative assessment and discussion, provides individualised feedback, to help reinforce good practice and importantly, help show where and how improvements can be made.</w:t>
            </w:r>
          </w:p>
          <w:p w14:paraId="4E2A90D3" w14:textId="4769287F" w:rsidR="00B229C4" w:rsidRPr="00664491" w:rsidRDefault="00B229C4" w:rsidP="001D3B2E">
            <w:pPr>
              <w:rPr>
                <w:rFonts w:ascii="Arial" w:hAnsi="Arial" w:cs="Arial"/>
                <w:sz w:val="20"/>
              </w:rPr>
            </w:pPr>
            <w:r w:rsidRPr="00664491">
              <w:rPr>
                <w:rFonts w:ascii="Arial" w:hAnsi="Arial" w:cs="Arial"/>
                <w:sz w:val="20"/>
              </w:rPr>
              <w:t>Summative assessments are used at the end of placement year to ensure that students have achieved the Learning Outcomes.</w:t>
            </w:r>
          </w:p>
          <w:p w14:paraId="5202C771" w14:textId="0096B4CD" w:rsidR="00B229C4" w:rsidRPr="00664491" w:rsidRDefault="00B229C4" w:rsidP="00C155C3">
            <w:pPr>
              <w:spacing w:after="0"/>
              <w:rPr>
                <w:rFonts w:ascii="Arial" w:hAnsi="Arial" w:cs="Arial"/>
                <w:b/>
                <w:sz w:val="20"/>
              </w:rPr>
            </w:pPr>
            <w:r w:rsidRPr="00664491">
              <w:rPr>
                <w:rFonts w:ascii="Arial" w:hAnsi="Arial" w:cs="Arial"/>
                <w:b/>
                <w:sz w:val="20"/>
              </w:rPr>
              <w:t>Formative Assessment Activities throughout the placement year scheme:</w:t>
            </w:r>
          </w:p>
          <w:p w14:paraId="4FAA1D41" w14:textId="6F33446A" w:rsidR="00B229C4" w:rsidRPr="00664491" w:rsidRDefault="00B229C4" w:rsidP="00664491">
            <w:pPr>
              <w:numPr>
                <w:ilvl w:val="0"/>
                <w:numId w:val="23"/>
              </w:numPr>
              <w:spacing w:after="0" w:line="240" w:lineRule="auto"/>
              <w:rPr>
                <w:rFonts w:ascii="Arial" w:hAnsi="Arial" w:cs="Arial"/>
                <w:sz w:val="20"/>
              </w:rPr>
            </w:pPr>
            <w:r w:rsidRPr="00664491">
              <w:rPr>
                <w:rFonts w:ascii="Arial" w:hAnsi="Arial" w:cs="Arial"/>
                <w:sz w:val="20"/>
              </w:rPr>
              <w:t>Tutor and student telephone discussion (after 1 week)</w:t>
            </w:r>
          </w:p>
          <w:p w14:paraId="4C313355" w14:textId="6C534075" w:rsidR="00B229C4" w:rsidRPr="00664491" w:rsidRDefault="00B229C4" w:rsidP="00664491">
            <w:pPr>
              <w:numPr>
                <w:ilvl w:val="0"/>
                <w:numId w:val="23"/>
              </w:numPr>
              <w:spacing w:after="0" w:line="240" w:lineRule="auto"/>
              <w:rPr>
                <w:rFonts w:ascii="Arial" w:hAnsi="Arial" w:cs="Arial"/>
                <w:sz w:val="20"/>
              </w:rPr>
            </w:pPr>
            <w:r w:rsidRPr="00664491">
              <w:rPr>
                <w:rFonts w:ascii="Arial" w:hAnsi="Arial" w:cs="Arial"/>
                <w:sz w:val="20"/>
              </w:rPr>
              <w:t xml:space="preserve">Tutor and Supervisor assessed Preliminary </w:t>
            </w:r>
            <w:r w:rsidR="00664491">
              <w:rPr>
                <w:rFonts w:ascii="Arial" w:hAnsi="Arial" w:cs="Arial"/>
                <w:sz w:val="20"/>
              </w:rPr>
              <w:t xml:space="preserve">and Intermediate </w:t>
            </w:r>
            <w:r w:rsidRPr="00664491">
              <w:rPr>
                <w:rFonts w:ascii="Arial" w:hAnsi="Arial" w:cs="Arial"/>
                <w:sz w:val="20"/>
              </w:rPr>
              <w:t xml:space="preserve">Report </w:t>
            </w:r>
          </w:p>
          <w:p w14:paraId="168B333A" w14:textId="53C5DF56" w:rsidR="00B229C4" w:rsidRPr="00664491" w:rsidRDefault="00B229C4" w:rsidP="00664491">
            <w:pPr>
              <w:numPr>
                <w:ilvl w:val="0"/>
                <w:numId w:val="23"/>
              </w:numPr>
              <w:spacing w:after="0" w:line="240" w:lineRule="auto"/>
              <w:rPr>
                <w:rFonts w:ascii="Arial" w:hAnsi="Arial" w:cs="Arial"/>
                <w:sz w:val="20"/>
              </w:rPr>
            </w:pPr>
            <w:r w:rsidRPr="00664491">
              <w:rPr>
                <w:rFonts w:ascii="Arial" w:hAnsi="Arial" w:cs="Arial"/>
                <w:sz w:val="20"/>
              </w:rPr>
              <w:t>Tutor visits to discuss progress at 8 weeks and half way th</w:t>
            </w:r>
            <w:r w:rsidR="00354776">
              <w:rPr>
                <w:rFonts w:ascii="Arial" w:hAnsi="Arial" w:cs="Arial"/>
                <w:sz w:val="20"/>
              </w:rPr>
              <w:t>r</w:t>
            </w:r>
            <w:r w:rsidRPr="00664491">
              <w:rPr>
                <w:rFonts w:ascii="Arial" w:hAnsi="Arial" w:cs="Arial"/>
                <w:sz w:val="20"/>
              </w:rPr>
              <w:t>ough placement</w:t>
            </w:r>
          </w:p>
          <w:p w14:paraId="7538E865" w14:textId="71937213" w:rsidR="00B229C4" w:rsidRPr="00664491" w:rsidRDefault="00B229C4" w:rsidP="00664491">
            <w:pPr>
              <w:numPr>
                <w:ilvl w:val="0"/>
                <w:numId w:val="23"/>
              </w:numPr>
              <w:spacing w:after="0" w:line="240" w:lineRule="auto"/>
              <w:rPr>
                <w:rFonts w:ascii="Arial" w:hAnsi="Arial" w:cs="Arial"/>
                <w:sz w:val="20"/>
              </w:rPr>
            </w:pPr>
            <w:r w:rsidRPr="00664491">
              <w:rPr>
                <w:rFonts w:ascii="Arial" w:hAnsi="Arial" w:cs="Arial"/>
                <w:sz w:val="20"/>
              </w:rPr>
              <w:t>Self-assessment of skills via questionnaires in the Learning Journal</w:t>
            </w:r>
          </w:p>
          <w:p w14:paraId="233870F7" w14:textId="5C879C21" w:rsidR="00B229C4" w:rsidRPr="00664491" w:rsidRDefault="00B229C4" w:rsidP="00664491">
            <w:pPr>
              <w:numPr>
                <w:ilvl w:val="0"/>
                <w:numId w:val="23"/>
              </w:numPr>
              <w:spacing w:after="0" w:line="240" w:lineRule="auto"/>
              <w:rPr>
                <w:rFonts w:ascii="Arial" w:hAnsi="Arial" w:cs="Arial"/>
                <w:sz w:val="20"/>
              </w:rPr>
            </w:pPr>
            <w:r w:rsidRPr="00664491">
              <w:rPr>
                <w:rFonts w:ascii="Arial" w:hAnsi="Arial" w:cs="Arial"/>
                <w:sz w:val="20"/>
              </w:rPr>
              <w:t>Participation in virtual meetings with peers and a tutor</w:t>
            </w:r>
          </w:p>
          <w:p w14:paraId="47527A63" w14:textId="3DA72EF9" w:rsidR="00B229C4" w:rsidRPr="00664491" w:rsidRDefault="00B229C4" w:rsidP="00664491">
            <w:pPr>
              <w:numPr>
                <w:ilvl w:val="0"/>
                <w:numId w:val="23"/>
              </w:numPr>
              <w:spacing w:after="0" w:line="240" w:lineRule="auto"/>
              <w:rPr>
                <w:rFonts w:ascii="Arial" w:hAnsi="Arial" w:cs="Arial"/>
                <w:sz w:val="20"/>
              </w:rPr>
            </w:pPr>
            <w:r w:rsidRPr="00664491">
              <w:rPr>
                <w:rFonts w:ascii="Arial" w:hAnsi="Arial" w:cs="Arial"/>
                <w:sz w:val="20"/>
              </w:rPr>
              <w:t>Discussions with supervisor and tutor</w:t>
            </w:r>
          </w:p>
          <w:p w14:paraId="422E0CD2" w14:textId="143CC700" w:rsidR="00B229C4" w:rsidRPr="00664491" w:rsidRDefault="00B229C4" w:rsidP="00664491">
            <w:pPr>
              <w:numPr>
                <w:ilvl w:val="0"/>
                <w:numId w:val="23"/>
              </w:numPr>
              <w:spacing w:after="0" w:line="240" w:lineRule="auto"/>
              <w:rPr>
                <w:rFonts w:ascii="Arial" w:hAnsi="Arial" w:cs="Arial"/>
                <w:sz w:val="20"/>
              </w:rPr>
            </w:pPr>
            <w:r w:rsidRPr="00664491">
              <w:rPr>
                <w:rFonts w:ascii="Arial" w:hAnsi="Arial" w:cs="Arial"/>
                <w:sz w:val="20"/>
              </w:rPr>
              <w:t>Reflection and Reintegration one-day workshop</w:t>
            </w:r>
          </w:p>
          <w:p w14:paraId="7469DB8A" w14:textId="7AAB1986" w:rsidR="00B229C4" w:rsidRPr="00664491" w:rsidRDefault="00B229C4" w:rsidP="001D3B2E">
            <w:pPr>
              <w:spacing w:after="0" w:line="240" w:lineRule="auto"/>
              <w:ind w:left="720"/>
              <w:rPr>
                <w:rFonts w:ascii="Arial" w:hAnsi="Arial" w:cs="Arial"/>
                <w:sz w:val="20"/>
              </w:rPr>
            </w:pPr>
          </w:p>
          <w:p w14:paraId="1C18426F" w14:textId="2447BF45" w:rsidR="00B229C4" w:rsidRPr="00664491" w:rsidRDefault="00B229C4" w:rsidP="001D3B2E">
            <w:pPr>
              <w:rPr>
                <w:rFonts w:ascii="Arial" w:hAnsi="Arial" w:cs="Arial"/>
                <w:b/>
                <w:sz w:val="20"/>
              </w:rPr>
            </w:pPr>
            <w:r w:rsidRPr="00664491">
              <w:rPr>
                <w:rFonts w:ascii="Arial" w:hAnsi="Arial" w:cs="Arial"/>
                <w:b/>
                <w:sz w:val="20"/>
              </w:rPr>
              <w:t>Summative Assessment Activities at the end of each placement scheme:</w:t>
            </w:r>
          </w:p>
          <w:p w14:paraId="69B95531" w14:textId="6D7129E2" w:rsidR="00B229C4" w:rsidRPr="00664491" w:rsidRDefault="00B229C4" w:rsidP="003E409A">
            <w:pPr>
              <w:pStyle w:val="MediumGrid1-Accent21"/>
              <w:numPr>
                <w:ilvl w:val="0"/>
                <w:numId w:val="46"/>
              </w:numPr>
              <w:spacing w:line="240" w:lineRule="auto"/>
              <w:rPr>
                <w:rFonts w:ascii="Arial" w:hAnsi="Arial"/>
                <w:sz w:val="20"/>
              </w:rPr>
            </w:pPr>
            <w:r w:rsidRPr="00664491">
              <w:rPr>
                <w:rFonts w:ascii="Arial" w:hAnsi="Arial"/>
                <w:sz w:val="20"/>
              </w:rPr>
              <w:t xml:space="preserve">Project report. </w:t>
            </w:r>
          </w:p>
          <w:p w14:paraId="060633D6" w14:textId="1991B129" w:rsidR="00664491" w:rsidRPr="00473164" w:rsidRDefault="00664491" w:rsidP="003E409A">
            <w:pPr>
              <w:numPr>
                <w:ilvl w:val="0"/>
                <w:numId w:val="46"/>
              </w:numPr>
              <w:spacing w:after="0" w:line="240" w:lineRule="auto"/>
              <w:rPr>
                <w:rFonts w:ascii="Arial" w:hAnsi="Arial" w:cs="Arial"/>
                <w:sz w:val="20"/>
              </w:rPr>
            </w:pPr>
            <w:r w:rsidRPr="00473164">
              <w:rPr>
                <w:rFonts w:ascii="Arial" w:hAnsi="Arial" w:cs="Arial"/>
                <w:sz w:val="20"/>
              </w:rPr>
              <w:t>Placement Supervisor’s formal assessment</w:t>
            </w:r>
          </w:p>
          <w:p w14:paraId="36FF55F6" w14:textId="05463974" w:rsidR="00664491" w:rsidRDefault="00664491" w:rsidP="003E409A">
            <w:pPr>
              <w:pStyle w:val="MediumGrid1-Accent21"/>
              <w:spacing w:line="240" w:lineRule="auto"/>
              <w:rPr>
                <w:rFonts w:ascii="Arial" w:hAnsi="Arial"/>
                <w:sz w:val="20"/>
              </w:rPr>
            </w:pPr>
          </w:p>
          <w:p w14:paraId="7C918133" w14:textId="7216E229" w:rsidR="00664491" w:rsidRPr="003E409A" w:rsidRDefault="00664491" w:rsidP="003E409A">
            <w:pPr>
              <w:pStyle w:val="MediumGrid1-Accent21"/>
              <w:spacing w:line="240" w:lineRule="auto"/>
              <w:ind w:left="0"/>
              <w:rPr>
                <w:rFonts w:ascii="Arial" w:hAnsi="Arial"/>
                <w:b/>
                <w:sz w:val="20"/>
              </w:rPr>
            </w:pPr>
            <w:r w:rsidRPr="003E409A">
              <w:rPr>
                <w:rFonts w:ascii="Arial" w:hAnsi="Arial"/>
                <w:b/>
                <w:sz w:val="20"/>
              </w:rPr>
              <w:t>Required Activity</w:t>
            </w:r>
          </w:p>
          <w:p w14:paraId="7BF5E885" w14:textId="6F7EC6BB" w:rsidR="00B229C4" w:rsidRPr="00664491" w:rsidRDefault="00B229C4" w:rsidP="001D498C">
            <w:pPr>
              <w:pStyle w:val="MediumGrid1-Accent21"/>
              <w:spacing w:line="240" w:lineRule="auto"/>
              <w:ind w:left="360"/>
              <w:rPr>
                <w:rFonts w:cs="Arial"/>
              </w:rPr>
            </w:pPr>
            <w:r w:rsidRPr="00664491">
              <w:rPr>
                <w:rFonts w:ascii="Arial" w:hAnsi="Arial"/>
                <w:sz w:val="20"/>
              </w:rPr>
              <w:t xml:space="preserve">Reflective Oral Presentation. </w:t>
            </w:r>
            <w:bookmarkStart w:id="0" w:name="_GoBack"/>
            <w:bookmarkEnd w:id="0"/>
          </w:p>
        </w:tc>
      </w:tr>
      <w:tr w:rsidR="00B229C4" w:rsidRPr="00664491" w14:paraId="542A5999" w14:textId="77777777">
        <w:trPr>
          <w:gridAfter w:val="1"/>
          <w:wAfter w:w="41" w:type="dxa"/>
          <w:trHeight w:val="404"/>
        </w:trPr>
        <w:tc>
          <w:tcPr>
            <w:tcW w:w="8856" w:type="dxa"/>
            <w:gridSpan w:val="2"/>
            <w:shd w:val="clear" w:color="auto" w:fill="C0C0C0"/>
          </w:tcPr>
          <w:p w14:paraId="4F92F769" w14:textId="77777777" w:rsidR="00B229C4" w:rsidRPr="00664491" w:rsidRDefault="00B229C4" w:rsidP="001D3B2E">
            <w:pPr>
              <w:spacing w:before="60" w:after="60"/>
              <w:rPr>
                <w:rFonts w:ascii="Arial" w:hAnsi="Arial" w:cs="Arial"/>
                <w:b/>
                <w:sz w:val="20"/>
              </w:rPr>
            </w:pPr>
            <w:r w:rsidRPr="00664491">
              <w:rPr>
                <w:rFonts w:ascii="Arial" w:hAnsi="Arial" w:cs="Arial"/>
                <w:b/>
                <w:sz w:val="20"/>
              </w:rPr>
              <w:t>19. Programme structures and requirements, levels, modules, credits and awards</w:t>
            </w:r>
          </w:p>
        </w:tc>
      </w:tr>
      <w:tr w:rsidR="00B229C4" w:rsidRPr="00664491" w14:paraId="013B4048" w14:textId="77777777">
        <w:trPr>
          <w:gridAfter w:val="1"/>
          <w:wAfter w:w="41" w:type="dxa"/>
          <w:trHeight w:val="404"/>
        </w:trPr>
        <w:tc>
          <w:tcPr>
            <w:tcW w:w="8856" w:type="dxa"/>
            <w:gridSpan w:val="2"/>
            <w:shd w:val="clear" w:color="auto" w:fill="auto"/>
          </w:tcPr>
          <w:p w14:paraId="77BC3658" w14:textId="77777777" w:rsidR="00B229C4" w:rsidRPr="00664491" w:rsidRDefault="00B229C4" w:rsidP="001D3B2E">
            <w:pPr>
              <w:spacing w:before="60" w:after="60"/>
              <w:rPr>
                <w:rFonts w:ascii="Arial" w:hAnsi="Arial" w:cs="Arial"/>
                <w:b/>
                <w:sz w:val="20"/>
              </w:rPr>
            </w:pPr>
            <w:r w:rsidRPr="00664491">
              <w:rPr>
                <w:rFonts w:ascii="Arial" w:hAnsi="Arial" w:cs="Arial"/>
                <w:b/>
                <w:sz w:val="20"/>
              </w:rPr>
              <w:t>The Placement Year</w:t>
            </w:r>
          </w:p>
          <w:p w14:paraId="0A7DC02A" w14:textId="77777777" w:rsidR="00B229C4" w:rsidRPr="00664491" w:rsidRDefault="00B229C4" w:rsidP="001D3B2E">
            <w:pPr>
              <w:spacing w:before="60" w:after="60"/>
              <w:rPr>
                <w:rFonts w:ascii="Arial" w:hAnsi="Arial" w:cs="Arial"/>
                <w:sz w:val="20"/>
              </w:rPr>
            </w:pPr>
            <w:r w:rsidRPr="00664491">
              <w:rPr>
                <w:rFonts w:ascii="Arial" w:hAnsi="Arial" w:cs="Arial"/>
                <w:sz w:val="20"/>
              </w:rPr>
              <w:t>Level: 4             Credits: 120            Award: Certificate in Work-based Learning and Research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850"/>
              <w:gridCol w:w="709"/>
              <w:gridCol w:w="1019"/>
              <w:gridCol w:w="3317"/>
            </w:tblGrid>
            <w:tr w:rsidR="00B229C4" w:rsidRPr="00664491" w14:paraId="2E538DBC" w14:textId="77777777">
              <w:trPr>
                <w:trHeight w:val="364"/>
              </w:trPr>
              <w:tc>
                <w:tcPr>
                  <w:tcW w:w="2689" w:type="dxa"/>
                </w:tcPr>
                <w:p w14:paraId="1541B7D8" w14:textId="77777777" w:rsidR="00B229C4" w:rsidRPr="00664491" w:rsidRDefault="00B229C4" w:rsidP="001D3B2E">
                  <w:pPr>
                    <w:spacing w:before="60" w:after="60"/>
                    <w:rPr>
                      <w:rFonts w:ascii="Arial" w:hAnsi="Arial" w:cs="Arial"/>
                      <w:b/>
                      <w:sz w:val="20"/>
                    </w:rPr>
                  </w:pPr>
                  <w:r w:rsidRPr="00664491">
                    <w:rPr>
                      <w:rFonts w:ascii="Arial" w:hAnsi="Arial" w:cs="Arial"/>
                      <w:b/>
                      <w:sz w:val="20"/>
                    </w:rPr>
                    <w:t>Module</w:t>
                  </w:r>
                </w:p>
              </w:tc>
              <w:tc>
                <w:tcPr>
                  <w:tcW w:w="850" w:type="dxa"/>
                </w:tcPr>
                <w:p w14:paraId="15368FDF" w14:textId="77777777" w:rsidR="00B229C4" w:rsidRPr="00664491" w:rsidRDefault="00B229C4" w:rsidP="001D3B2E">
                  <w:pPr>
                    <w:spacing w:before="60" w:after="60"/>
                    <w:rPr>
                      <w:rFonts w:ascii="Arial" w:hAnsi="Arial" w:cs="Arial"/>
                      <w:b/>
                      <w:sz w:val="20"/>
                    </w:rPr>
                  </w:pPr>
                  <w:r w:rsidRPr="00664491">
                    <w:rPr>
                      <w:rFonts w:ascii="Arial" w:hAnsi="Arial" w:cs="Arial"/>
                      <w:b/>
                      <w:sz w:val="20"/>
                    </w:rPr>
                    <w:t>Level</w:t>
                  </w:r>
                </w:p>
              </w:tc>
              <w:tc>
                <w:tcPr>
                  <w:tcW w:w="709" w:type="dxa"/>
                </w:tcPr>
                <w:p w14:paraId="693A0C8A" w14:textId="77777777" w:rsidR="00B229C4" w:rsidRPr="00664491" w:rsidRDefault="00B229C4" w:rsidP="001D3B2E">
                  <w:pPr>
                    <w:spacing w:before="60" w:after="60"/>
                    <w:rPr>
                      <w:rFonts w:ascii="Arial" w:hAnsi="Arial" w:cs="Arial"/>
                      <w:b/>
                      <w:sz w:val="20"/>
                    </w:rPr>
                  </w:pPr>
                  <w:r w:rsidRPr="00664491">
                    <w:rPr>
                      <w:rFonts w:ascii="Arial" w:hAnsi="Arial" w:cs="Arial"/>
                      <w:b/>
                      <w:sz w:val="20"/>
                    </w:rPr>
                    <w:t>Year</w:t>
                  </w:r>
                </w:p>
              </w:tc>
              <w:tc>
                <w:tcPr>
                  <w:tcW w:w="1019" w:type="dxa"/>
                </w:tcPr>
                <w:p w14:paraId="7300029D" w14:textId="77777777" w:rsidR="00B229C4" w:rsidRPr="00664491" w:rsidRDefault="00B229C4" w:rsidP="001D3B2E">
                  <w:pPr>
                    <w:spacing w:before="60" w:after="60"/>
                    <w:rPr>
                      <w:rFonts w:ascii="Arial" w:hAnsi="Arial" w:cs="Arial"/>
                      <w:b/>
                      <w:sz w:val="20"/>
                    </w:rPr>
                  </w:pPr>
                  <w:r w:rsidRPr="00664491">
                    <w:rPr>
                      <w:rFonts w:ascii="Arial" w:hAnsi="Arial" w:cs="Arial"/>
                      <w:b/>
                      <w:sz w:val="20"/>
                    </w:rPr>
                    <w:t>Credits</w:t>
                  </w:r>
                </w:p>
              </w:tc>
              <w:tc>
                <w:tcPr>
                  <w:tcW w:w="3317" w:type="dxa"/>
                </w:tcPr>
                <w:p w14:paraId="6271443C" w14:textId="77777777" w:rsidR="00B229C4" w:rsidRPr="00664491" w:rsidRDefault="00B229C4" w:rsidP="001D3B2E">
                  <w:pPr>
                    <w:spacing w:before="60" w:after="60"/>
                    <w:rPr>
                      <w:rFonts w:ascii="Arial" w:hAnsi="Arial" w:cs="Arial"/>
                      <w:b/>
                      <w:sz w:val="20"/>
                    </w:rPr>
                  </w:pPr>
                  <w:r w:rsidRPr="00664491">
                    <w:rPr>
                      <w:rFonts w:ascii="Arial" w:hAnsi="Arial" w:cs="Arial"/>
                      <w:b/>
                      <w:sz w:val="20"/>
                    </w:rPr>
                    <w:t>Comments</w:t>
                  </w:r>
                </w:p>
              </w:tc>
            </w:tr>
            <w:tr w:rsidR="00B229C4" w:rsidRPr="00664491" w14:paraId="79641F7C" w14:textId="77777777">
              <w:trPr>
                <w:trHeight w:val="341"/>
              </w:trPr>
              <w:tc>
                <w:tcPr>
                  <w:tcW w:w="2689" w:type="dxa"/>
                </w:tcPr>
                <w:p w14:paraId="56713A44" w14:textId="77777777" w:rsidR="00B229C4" w:rsidRPr="00664491" w:rsidRDefault="00B229C4" w:rsidP="001D3B2E">
                  <w:pPr>
                    <w:spacing w:before="60" w:after="60"/>
                    <w:rPr>
                      <w:rFonts w:ascii="Arial" w:hAnsi="Arial" w:cs="Arial"/>
                      <w:sz w:val="20"/>
                    </w:rPr>
                  </w:pPr>
                  <w:r w:rsidRPr="00664491">
                    <w:rPr>
                      <w:rFonts w:ascii="Arial" w:hAnsi="Arial" w:cs="Arial"/>
                      <w:sz w:val="20"/>
                    </w:rPr>
                    <w:t>Placement Year</w:t>
                  </w:r>
                </w:p>
              </w:tc>
              <w:tc>
                <w:tcPr>
                  <w:tcW w:w="850" w:type="dxa"/>
                </w:tcPr>
                <w:p w14:paraId="50D51BCB" w14:textId="77777777" w:rsidR="00B229C4" w:rsidRPr="00664491" w:rsidRDefault="00B229C4" w:rsidP="001D3B2E">
                  <w:pPr>
                    <w:spacing w:before="60" w:after="60"/>
                    <w:rPr>
                      <w:rFonts w:ascii="Arial" w:hAnsi="Arial" w:cs="Arial"/>
                      <w:sz w:val="20"/>
                    </w:rPr>
                  </w:pPr>
                  <w:r w:rsidRPr="00664491">
                    <w:rPr>
                      <w:rFonts w:ascii="Arial" w:hAnsi="Arial" w:cs="Arial"/>
                      <w:sz w:val="20"/>
                    </w:rPr>
                    <w:t>4</w:t>
                  </w:r>
                </w:p>
              </w:tc>
              <w:tc>
                <w:tcPr>
                  <w:tcW w:w="709" w:type="dxa"/>
                </w:tcPr>
                <w:p w14:paraId="1A981377" w14:textId="77777777" w:rsidR="00B229C4" w:rsidRPr="00664491" w:rsidRDefault="00B229C4" w:rsidP="001D3B2E">
                  <w:pPr>
                    <w:spacing w:before="60" w:after="60"/>
                    <w:rPr>
                      <w:rFonts w:ascii="Arial" w:hAnsi="Arial" w:cs="Arial"/>
                      <w:sz w:val="20"/>
                    </w:rPr>
                  </w:pPr>
                  <w:r w:rsidRPr="00664491">
                    <w:rPr>
                      <w:rFonts w:ascii="Arial" w:hAnsi="Arial" w:cs="Arial"/>
                      <w:sz w:val="20"/>
                    </w:rPr>
                    <w:t>P</w:t>
                  </w:r>
                </w:p>
              </w:tc>
              <w:tc>
                <w:tcPr>
                  <w:tcW w:w="1019" w:type="dxa"/>
                </w:tcPr>
                <w:p w14:paraId="572F721A" w14:textId="77777777" w:rsidR="00B229C4" w:rsidRPr="00664491" w:rsidRDefault="00B229C4" w:rsidP="001D3B2E">
                  <w:pPr>
                    <w:spacing w:before="60" w:after="60"/>
                    <w:rPr>
                      <w:rFonts w:ascii="Arial" w:hAnsi="Arial" w:cs="Arial"/>
                      <w:sz w:val="20"/>
                    </w:rPr>
                  </w:pPr>
                  <w:r w:rsidRPr="00664491">
                    <w:rPr>
                      <w:rFonts w:ascii="Arial" w:hAnsi="Arial" w:cs="Arial"/>
                      <w:sz w:val="20"/>
                    </w:rPr>
                    <w:t>120</w:t>
                  </w:r>
                </w:p>
              </w:tc>
              <w:tc>
                <w:tcPr>
                  <w:tcW w:w="3317" w:type="dxa"/>
                </w:tcPr>
                <w:p w14:paraId="52394049" w14:textId="77777777" w:rsidR="00B229C4" w:rsidRPr="00664491" w:rsidRDefault="00B229C4" w:rsidP="001D3B2E">
                  <w:pPr>
                    <w:rPr>
                      <w:rFonts w:ascii="Arial" w:hAnsi="Arial" w:cs="Arial"/>
                      <w:sz w:val="20"/>
                    </w:rPr>
                  </w:pPr>
                </w:p>
              </w:tc>
            </w:tr>
          </w:tbl>
          <w:p w14:paraId="1118D8A1" w14:textId="77777777" w:rsidR="00B229C4" w:rsidRPr="00664491" w:rsidRDefault="00B229C4" w:rsidP="001D3B2E">
            <w:pPr>
              <w:spacing w:before="60" w:after="60"/>
              <w:rPr>
                <w:rFonts w:ascii="Arial" w:hAnsi="Arial" w:cs="Arial"/>
                <w:b/>
                <w:sz w:val="20"/>
              </w:rPr>
            </w:pPr>
          </w:p>
        </w:tc>
      </w:tr>
      <w:tr w:rsidR="00B229C4" w14:paraId="5DC2DB41" w14:textId="77777777" w:rsidTr="00F44A90">
        <w:tblPrEx>
          <w:tblBorders>
            <w:insideH w:val="none" w:sz="0" w:space="0" w:color="auto"/>
            <w:insideV w:val="none" w:sz="0" w:space="0" w:color="auto"/>
          </w:tblBorders>
        </w:tblPrEx>
        <w:tc>
          <w:tcPr>
            <w:tcW w:w="4410" w:type="dxa"/>
            <w:tcBorders>
              <w:top w:val="single" w:sz="18" w:space="0" w:color="FFFFFF"/>
              <w:right w:val="single" w:sz="18" w:space="0" w:color="FFFFFF"/>
            </w:tcBorders>
            <w:shd w:val="pct12" w:color="auto" w:fill="FFFFFF"/>
          </w:tcPr>
          <w:p w14:paraId="591DA893" w14:textId="77777777" w:rsidR="00B229C4" w:rsidRPr="00664491" w:rsidRDefault="00B229C4" w:rsidP="001D3B2E">
            <w:pPr>
              <w:spacing w:before="60" w:after="60"/>
              <w:rPr>
                <w:rFonts w:ascii="Arial" w:hAnsi="Arial" w:cs="Arial"/>
                <w:b/>
                <w:sz w:val="20"/>
              </w:rPr>
            </w:pPr>
            <w:r w:rsidRPr="00664491">
              <w:rPr>
                <w:rFonts w:ascii="Arial" w:hAnsi="Arial" w:cs="Arial"/>
                <w:b/>
                <w:sz w:val="20"/>
              </w:rPr>
              <w:t xml:space="preserve">20. Work Placement Requirements </w:t>
            </w:r>
          </w:p>
        </w:tc>
        <w:tc>
          <w:tcPr>
            <w:tcW w:w="4487" w:type="dxa"/>
            <w:gridSpan w:val="2"/>
          </w:tcPr>
          <w:p w14:paraId="61D905DD" w14:textId="77777777" w:rsidR="00B229C4" w:rsidRPr="005B6011" w:rsidRDefault="00B229C4" w:rsidP="001D3B2E">
            <w:pPr>
              <w:spacing w:before="60" w:after="60"/>
              <w:rPr>
                <w:rFonts w:ascii="Arial" w:hAnsi="Arial"/>
                <w:sz w:val="20"/>
              </w:rPr>
            </w:pPr>
            <w:r w:rsidRPr="00664491">
              <w:rPr>
                <w:rFonts w:ascii="Arial" w:hAnsi="Arial"/>
                <w:sz w:val="20"/>
              </w:rPr>
              <w:t>Minimum of 30 weeks full-time</w:t>
            </w:r>
            <w:r w:rsidR="00BF121D" w:rsidRPr="00664491">
              <w:rPr>
                <w:rFonts w:ascii="Arial" w:hAnsi="Arial"/>
                <w:sz w:val="20"/>
              </w:rPr>
              <w:t xml:space="preserve"> </w:t>
            </w:r>
            <w:r w:rsidR="00BF121D" w:rsidRPr="003E409A">
              <w:rPr>
                <w:rFonts w:ascii="Arial" w:hAnsi="Arial"/>
                <w:sz w:val="20"/>
              </w:rPr>
              <w:t>with minimum 8 weeks research</w:t>
            </w:r>
          </w:p>
        </w:tc>
      </w:tr>
    </w:tbl>
    <w:p w14:paraId="17624301" w14:textId="77777777" w:rsidR="001D3B2E" w:rsidRPr="00F44A90" w:rsidRDefault="001D3B2E" w:rsidP="00F44A90">
      <w:pPr>
        <w:pStyle w:val="Title"/>
        <w:outlineLvl w:val="0"/>
        <w:rPr>
          <w:sz w:val="22"/>
          <w:szCs w:val="22"/>
        </w:rPr>
      </w:pPr>
    </w:p>
    <w:sectPr w:rsidR="001D3B2E" w:rsidRPr="00F44A90" w:rsidSect="009B31A2">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051C0" w14:textId="77777777" w:rsidR="00663955" w:rsidRDefault="00663955" w:rsidP="00BE0CC4">
      <w:pPr>
        <w:spacing w:after="0" w:line="240" w:lineRule="auto"/>
      </w:pPr>
      <w:r>
        <w:separator/>
      </w:r>
    </w:p>
  </w:endnote>
  <w:endnote w:type="continuationSeparator" w:id="0">
    <w:p w14:paraId="16A1F500" w14:textId="77777777" w:rsidR="00663955" w:rsidRDefault="00663955" w:rsidP="00BE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1308A" w14:textId="77777777" w:rsidR="00663955" w:rsidRDefault="00663955" w:rsidP="00BE0CC4">
      <w:pPr>
        <w:spacing w:after="0" w:line="240" w:lineRule="auto"/>
      </w:pPr>
      <w:r>
        <w:separator/>
      </w:r>
    </w:p>
  </w:footnote>
  <w:footnote w:type="continuationSeparator" w:id="0">
    <w:p w14:paraId="0351F920" w14:textId="77777777" w:rsidR="00663955" w:rsidRDefault="00663955" w:rsidP="00BE0C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68CE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B0BA0"/>
    <w:multiLevelType w:val="hybridMultilevel"/>
    <w:tmpl w:val="45A43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C35E1"/>
    <w:multiLevelType w:val="hybridMultilevel"/>
    <w:tmpl w:val="95D2F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94DDC"/>
    <w:multiLevelType w:val="hybridMultilevel"/>
    <w:tmpl w:val="7AE2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376D0"/>
    <w:multiLevelType w:val="multilevel"/>
    <w:tmpl w:val="55703DDC"/>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7D37C3"/>
    <w:multiLevelType w:val="hybridMultilevel"/>
    <w:tmpl w:val="031471FC"/>
    <w:lvl w:ilvl="0" w:tplc="04090001">
      <w:start w:val="1"/>
      <w:numFmt w:val="bullet"/>
      <w:lvlText w:val=""/>
      <w:lvlJc w:val="left"/>
      <w:pPr>
        <w:tabs>
          <w:tab w:val="num" w:pos="397"/>
        </w:tabs>
        <w:ind w:left="397" w:hanging="397"/>
      </w:pPr>
      <w:rPr>
        <w:rFonts w:ascii="Symbol" w:hAnsi="Symbol"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1C24BFB"/>
    <w:multiLevelType w:val="hybridMultilevel"/>
    <w:tmpl w:val="21B46A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341F6"/>
    <w:multiLevelType w:val="multilevel"/>
    <w:tmpl w:val="45A437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7A70CF"/>
    <w:multiLevelType w:val="hybridMultilevel"/>
    <w:tmpl w:val="0338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70B00"/>
    <w:multiLevelType w:val="hybridMultilevel"/>
    <w:tmpl w:val="C298C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nsid w:val="2BD42FE6"/>
    <w:multiLevelType w:val="hybridMultilevel"/>
    <w:tmpl w:val="9AD4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C23FC"/>
    <w:multiLevelType w:val="multilevel"/>
    <w:tmpl w:val="8BB4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0E4D6D"/>
    <w:multiLevelType w:val="hybridMultilevel"/>
    <w:tmpl w:val="37E6BB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7070C1"/>
    <w:multiLevelType w:val="hybridMultilevel"/>
    <w:tmpl w:val="C088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8036C2"/>
    <w:multiLevelType w:val="hybridMultilevel"/>
    <w:tmpl w:val="FEF0E43C"/>
    <w:lvl w:ilvl="0" w:tplc="04090001">
      <w:start w:val="1"/>
      <w:numFmt w:val="bullet"/>
      <w:lvlText w:val=""/>
      <w:lvlJc w:val="left"/>
      <w:pPr>
        <w:tabs>
          <w:tab w:val="num" w:pos="397"/>
        </w:tabs>
        <w:ind w:left="397" w:hanging="397"/>
      </w:pPr>
      <w:rPr>
        <w:rFonts w:ascii="Symbol" w:hAnsi="Symbol"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A7D0340"/>
    <w:multiLevelType w:val="hybridMultilevel"/>
    <w:tmpl w:val="B804DF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11A3E68"/>
    <w:multiLevelType w:val="hybridMultilevel"/>
    <w:tmpl w:val="C6F0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E26E4B"/>
    <w:multiLevelType w:val="multilevel"/>
    <w:tmpl w:val="45A437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402BAC"/>
    <w:multiLevelType w:val="hybridMultilevel"/>
    <w:tmpl w:val="3AF05D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564FFE"/>
    <w:multiLevelType w:val="hybridMultilevel"/>
    <w:tmpl w:val="2452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EF464F"/>
    <w:multiLevelType w:val="hybridMultilevel"/>
    <w:tmpl w:val="1274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081310"/>
    <w:multiLevelType w:val="singleLevel"/>
    <w:tmpl w:val="0809001B"/>
    <w:lvl w:ilvl="0">
      <w:start w:val="1"/>
      <w:numFmt w:val="lowerRoman"/>
      <w:lvlText w:val="%1."/>
      <w:lvlJc w:val="right"/>
      <w:pPr>
        <w:tabs>
          <w:tab w:val="num" w:pos="504"/>
        </w:tabs>
        <w:ind w:left="504" w:hanging="216"/>
      </w:pPr>
    </w:lvl>
  </w:abstractNum>
  <w:abstractNum w:abstractNumId="23">
    <w:nsid w:val="53302BAD"/>
    <w:multiLevelType w:val="hybridMultilevel"/>
    <w:tmpl w:val="9848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CF1CEF"/>
    <w:multiLevelType w:val="multilevel"/>
    <w:tmpl w:val="5E1E1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7F471AF"/>
    <w:multiLevelType w:val="multilevel"/>
    <w:tmpl w:val="37E6BB0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83C4312"/>
    <w:multiLevelType w:val="hybridMultilevel"/>
    <w:tmpl w:val="88801E6E"/>
    <w:lvl w:ilvl="0" w:tplc="82C05D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910C0B"/>
    <w:multiLevelType w:val="hybridMultilevel"/>
    <w:tmpl w:val="4EC89F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C25783"/>
    <w:multiLevelType w:val="hybridMultilevel"/>
    <w:tmpl w:val="931E8572"/>
    <w:lvl w:ilvl="0" w:tplc="DCAE982E">
      <w:start w:val="1"/>
      <w:numFmt w:val="decimal"/>
      <w:pStyle w:val="Heading51"/>
      <w:lvlText w:val="%1."/>
      <w:lvlJc w:val="left"/>
      <w:pPr>
        <w:tabs>
          <w:tab w:val="num" w:pos="720"/>
        </w:tabs>
        <w:ind w:left="720" w:hanging="360"/>
      </w:pPr>
    </w:lvl>
    <w:lvl w:ilvl="1" w:tplc="C8A87108">
      <w:start w:val="1"/>
      <w:numFmt w:val="lowerLetter"/>
      <w:pStyle w:val="heading5a"/>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182E4E"/>
    <w:multiLevelType w:val="hybridMultilevel"/>
    <w:tmpl w:val="4EAC7E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000210"/>
    <w:multiLevelType w:val="hybridMultilevel"/>
    <w:tmpl w:val="BCAA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1A40B1"/>
    <w:multiLevelType w:val="hybridMultilevel"/>
    <w:tmpl w:val="34C004A6"/>
    <w:lvl w:ilvl="0" w:tplc="33C0A40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FDB1CF4"/>
    <w:multiLevelType w:val="hybridMultilevel"/>
    <w:tmpl w:val="1DDE26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473BE2"/>
    <w:multiLevelType w:val="multilevel"/>
    <w:tmpl w:val="4EAC7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07535CE"/>
    <w:multiLevelType w:val="hybridMultilevel"/>
    <w:tmpl w:val="A6E05C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0FF5375"/>
    <w:multiLevelType w:val="hybridMultilevel"/>
    <w:tmpl w:val="E57C7E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7EC1D3D"/>
    <w:multiLevelType w:val="hybridMultilevel"/>
    <w:tmpl w:val="45A43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DC069D"/>
    <w:multiLevelType w:val="hybridMultilevel"/>
    <w:tmpl w:val="CB2E3F82"/>
    <w:lvl w:ilvl="0" w:tplc="2DDCA206">
      <w:start w:val="1"/>
      <w:numFmt w:val="bullet"/>
      <w:lvlText w:val=""/>
      <w:lvlJc w:val="left"/>
      <w:pPr>
        <w:tabs>
          <w:tab w:val="num" w:pos="397"/>
        </w:tabs>
        <w:ind w:left="397" w:hanging="397"/>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A3F32B8"/>
    <w:multiLevelType w:val="hybridMultilevel"/>
    <w:tmpl w:val="C298C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C3595B"/>
    <w:multiLevelType w:val="hybridMultilevel"/>
    <w:tmpl w:val="5CCC5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7B62C1"/>
    <w:multiLevelType w:val="multilevel"/>
    <w:tmpl w:val="A4388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11681A"/>
    <w:multiLevelType w:val="hybridMultilevel"/>
    <w:tmpl w:val="C330B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DD5FC9"/>
    <w:multiLevelType w:val="multilevel"/>
    <w:tmpl w:val="C298C9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75667BA"/>
    <w:multiLevelType w:val="hybridMultilevel"/>
    <w:tmpl w:val="3EBE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B6703A"/>
    <w:multiLevelType w:val="hybridMultilevel"/>
    <w:tmpl w:val="55703DDC"/>
    <w:lvl w:ilvl="0" w:tplc="BFF6BD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5366A8"/>
    <w:multiLevelType w:val="hybridMultilevel"/>
    <w:tmpl w:val="1CA8B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34"/>
  </w:num>
  <w:num w:numId="4">
    <w:abstractNumId w:val="37"/>
  </w:num>
  <w:num w:numId="5">
    <w:abstractNumId w:val="10"/>
  </w:num>
  <w:num w:numId="6">
    <w:abstractNumId w:val="8"/>
  </w:num>
  <w:num w:numId="7">
    <w:abstractNumId w:val="5"/>
  </w:num>
  <w:num w:numId="8">
    <w:abstractNumId w:val="15"/>
  </w:num>
  <w:num w:numId="9">
    <w:abstractNumId w:val="16"/>
  </w:num>
  <w:num w:numId="10">
    <w:abstractNumId w:val="40"/>
  </w:num>
  <w:num w:numId="11">
    <w:abstractNumId w:val="24"/>
  </w:num>
  <w:num w:numId="12">
    <w:abstractNumId w:val="12"/>
  </w:num>
  <w:num w:numId="13">
    <w:abstractNumId w:val="28"/>
  </w:num>
  <w:num w:numId="14">
    <w:abstractNumId w:val="35"/>
  </w:num>
  <w:num w:numId="15">
    <w:abstractNumId w:val="17"/>
  </w:num>
  <w:num w:numId="16">
    <w:abstractNumId w:val="9"/>
  </w:num>
  <w:num w:numId="17">
    <w:abstractNumId w:val="13"/>
  </w:num>
  <w:num w:numId="18">
    <w:abstractNumId w:val="20"/>
  </w:num>
  <w:num w:numId="19">
    <w:abstractNumId w:val="6"/>
  </w:num>
  <w:num w:numId="20">
    <w:abstractNumId w:val="41"/>
  </w:num>
  <w:num w:numId="21">
    <w:abstractNumId w:val="1"/>
  </w:num>
  <w:num w:numId="22">
    <w:abstractNumId w:val="2"/>
  </w:num>
  <w:num w:numId="23">
    <w:abstractNumId w:val="38"/>
  </w:num>
  <w:num w:numId="24">
    <w:abstractNumId w:val="23"/>
  </w:num>
  <w:num w:numId="25">
    <w:abstractNumId w:val="29"/>
  </w:num>
  <w:num w:numId="26">
    <w:abstractNumId w:val="3"/>
  </w:num>
  <w:num w:numId="27">
    <w:abstractNumId w:val="27"/>
  </w:num>
  <w:num w:numId="28">
    <w:abstractNumId w:val="39"/>
  </w:num>
  <w:num w:numId="29">
    <w:abstractNumId w:val="32"/>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43"/>
  </w:num>
  <w:num w:numId="33">
    <w:abstractNumId w:val="30"/>
  </w:num>
  <w:num w:numId="34">
    <w:abstractNumId w:val="33"/>
  </w:num>
  <w:num w:numId="35">
    <w:abstractNumId w:val="22"/>
  </w:num>
  <w:num w:numId="36">
    <w:abstractNumId w:val="7"/>
  </w:num>
  <w:num w:numId="37">
    <w:abstractNumId w:val="19"/>
  </w:num>
  <w:num w:numId="38">
    <w:abstractNumId w:val="25"/>
  </w:num>
  <w:num w:numId="39">
    <w:abstractNumId w:val="36"/>
  </w:num>
  <w:num w:numId="40">
    <w:abstractNumId w:val="18"/>
  </w:num>
  <w:num w:numId="41">
    <w:abstractNumId w:val="44"/>
  </w:num>
  <w:num w:numId="42">
    <w:abstractNumId w:val="4"/>
  </w:num>
  <w:num w:numId="43">
    <w:abstractNumId w:val="26"/>
  </w:num>
  <w:num w:numId="44">
    <w:abstractNumId w:val="0"/>
  </w:num>
  <w:num w:numId="45">
    <w:abstractNumId w:val="4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C4"/>
    <w:rsid w:val="000173E9"/>
    <w:rsid w:val="00073220"/>
    <w:rsid w:val="001208A4"/>
    <w:rsid w:val="00130F52"/>
    <w:rsid w:val="00137D5E"/>
    <w:rsid w:val="001D3B2E"/>
    <w:rsid w:val="001D498C"/>
    <w:rsid w:val="001E0AEE"/>
    <w:rsid w:val="001E327B"/>
    <w:rsid w:val="00244A2F"/>
    <w:rsid w:val="002D0D7D"/>
    <w:rsid w:val="002E3CD2"/>
    <w:rsid w:val="0031236A"/>
    <w:rsid w:val="00354776"/>
    <w:rsid w:val="003E409A"/>
    <w:rsid w:val="003E5859"/>
    <w:rsid w:val="003F3AED"/>
    <w:rsid w:val="004266F1"/>
    <w:rsid w:val="004C16E8"/>
    <w:rsid w:val="00525A74"/>
    <w:rsid w:val="00554C11"/>
    <w:rsid w:val="00580259"/>
    <w:rsid w:val="00584C90"/>
    <w:rsid w:val="00590D64"/>
    <w:rsid w:val="005A6904"/>
    <w:rsid w:val="005A6B9C"/>
    <w:rsid w:val="005B3E7E"/>
    <w:rsid w:val="006570C0"/>
    <w:rsid w:val="00663955"/>
    <w:rsid w:val="006639D6"/>
    <w:rsid w:val="00664491"/>
    <w:rsid w:val="006F7F4F"/>
    <w:rsid w:val="0075126C"/>
    <w:rsid w:val="00811571"/>
    <w:rsid w:val="00835C31"/>
    <w:rsid w:val="0085212B"/>
    <w:rsid w:val="00853A40"/>
    <w:rsid w:val="008C737A"/>
    <w:rsid w:val="00954A47"/>
    <w:rsid w:val="00961E42"/>
    <w:rsid w:val="009B31A2"/>
    <w:rsid w:val="009C1D60"/>
    <w:rsid w:val="00A0559D"/>
    <w:rsid w:val="00A379E9"/>
    <w:rsid w:val="00A44607"/>
    <w:rsid w:val="00AC379E"/>
    <w:rsid w:val="00AD07F3"/>
    <w:rsid w:val="00B01BF2"/>
    <w:rsid w:val="00B13E08"/>
    <w:rsid w:val="00B229C4"/>
    <w:rsid w:val="00B40E91"/>
    <w:rsid w:val="00BE0CC4"/>
    <w:rsid w:val="00BF121D"/>
    <w:rsid w:val="00C155C3"/>
    <w:rsid w:val="00C2776C"/>
    <w:rsid w:val="00C3036D"/>
    <w:rsid w:val="00CA3A44"/>
    <w:rsid w:val="00D70873"/>
    <w:rsid w:val="00D874F7"/>
    <w:rsid w:val="00E1093D"/>
    <w:rsid w:val="00E46D81"/>
    <w:rsid w:val="00E766CD"/>
    <w:rsid w:val="00E85A60"/>
    <w:rsid w:val="00E908FA"/>
    <w:rsid w:val="00EA4064"/>
    <w:rsid w:val="00ED53AF"/>
    <w:rsid w:val="00F20910"/>
    <w:rsid w:val="00F44A90"/>
    <w:rsid w:val="00F46087"/>
    <w:rsid w:val="00F460DE"/>
    <w:rsid w:val="00F52346"/>
    <w:rsid w:val="00F8443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ACA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C4"/>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B229C4"/>
    <w:pPr>
      <w:keepNext/>
      <w:spacing w:after="0" w:line="240" w:lineRule="auto"/>
      <w:ind w:left="720" w:hanging="720"/>
      <w:outlineLvl w:val="0"/>
    </w:pPr>
    <w:rPr>
      <w:rFonts w:ascii="Times New Roman" w:eastAsia="Times New Roman" w:hAnsi="Times New Roman"/>
      <w:b/>
      <w:bCs/>
      <w:szCs w:val="20"/>
      <w:u w:val="single"/>
      <w:lang w:val="x-none" w:eastAsia="x-none"/>
    </w:rPr>
  </w:style>
  <w:style w:type="paragraph" w:styleId="Heading2">
    <w:name w:val="heading 2"/>
    <w:basedOn w:val="Normal"/>
    <w:next w:val="Normal"/>
    <w:link w:val="Heading2Char"/>
    <w:qFormat/>
    <w:rsid w:val="00B229C4"/>
    <w:pPr>
      <w:keepNext/>
      <w:spacing w:before="240" w:after="60"/>
      <w:outlineLvl w:val="1"/>
    </w:pPr>
    <w:rPr>
      <w:rFonts w:eastAsia="Times New Roman"/>
      <w:b/>
      <w:bCs/>
      <w:i/>
      <w:iCs/>
      <w:sz w:val="28"/>
      <w:szCs w:val="28"/>
      <w:lang w:val="x-none" w:eastAsia="x-none"/>
    </w:rPr>
  </w:style>
  <w:style w:type="paragraph" w:styleId="Heading3">
    <w:name w:val="heading 3"/>
    <w:basedOn w:val="Normal"/>
    <w:next w:val="Normal"/>
    <w:link w:val="Heading3Char"/>
    <w:qFormat/>
    <w:rsid w:val="00B229C4"/>
    <w:pPr>
      <w:keepNext/>
      <w:spacing w:before="240" w:after="60" w:line="240" w:lineRule="auto"/>
      <w:outlineLvl w:val="2"/>
    </w:pPr>
    <w:rPr>
      <w:rFonts w:ascii="Arial" w:eastAsia="Times New Roman" w:hAnsi="Arial"/>
      <w:b/>
      <w:bCs/>
      <w:sz w:val="26"/>
      <w:szCs w:val="26"/>
      <w:lang w:val="en-US" w:eastAsia="x-none"/>
    </w:rPr>
  </w:style>
  <w:style w:type="paragraph" w:styleId="Heading5">
    <w:name w:val="heading 5"/>
    <w:basedOn w:val="Normal"/>
    <w:next w:val="Normal"/>
    <w:link w:val="Heading5Char"/>
    <w:qFormat/>
    <w:rsid w:val="00B229C4"/>
    <w:pPr>
      <w:keepNext/>
      <w:spacing w:after="0" w:line="240" w:lineRule="auto"/>
      <w:outlineLvl w:val="4"/>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29C4"/>
    <w:rPr>
      <w:rFonts w:ascii="Times New Roman" w:eastAsia="Times New Roman" w:hAnsi="Times New Roman" w:cs="Times New Roman"/>
      <w:b/>
      <w:bCs/>
      <w:sz w:val="22"/>
      <w:szCs w:val="20"/>
      <w:u w:val="single"/>
    </w:rPr>
  </w:style>
  <w:style w:type="character" w:customStyle="1" w:styleId="Heading2Char">
    <w:name w:val="Heading 2 Char"/>
    <w:link w:val="Heading2"/>
    <w:rsid w:val="00B229C4"/>
    <w:rPr>
      <w:rFonts w:ascii="Calibri" w:eastAsia="Times New Roman" w:hAnsi="Calibri" w:cs="Times New Roman"/>
      <w:b/>
      <w:bCs/>
      <w:i/>
      <w:iCs/>
      <w:sz w:val="28"/>
      <w:szCs w:val="28"/>
    </w:rPr>
  </w:style>
  <w:style w:type="character" w:customStyle="1" w:styleId="Heading3Char">
    <w:name w:val="Heading 3 Char"/>
    <w:link w:val="Heading3"/>
    <w:rsid w:val="00B229C4"/>
    <w:rPr>
      <w:rFonts w:ascii="Arial" w:eastAsia="Times New Roman" w:hAnsi="Arial" w:cs="Arial"/>
      <w:b/>
      <w:bCs/>
      <w:sz w:val="26"/>
      <w:szCs w:val="26"/>
      <w:lang w:val="en-US"/>
    </w:rPr>
  </w:style>
  <w:style w:type="character" w:customStyle="1" w:styleId="Heading5Char">
    <w:name w:val="Heading 5 Char"/>
    <w:link w:val="Heading5"/>
    <w:rsid w:val="00B229C4"/>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B229C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229C4"/>
    <w:rPr>
      <w:rFonts w:ascii="Tahoma" w:eastAsia="Calibri" w:hAnsi="Tahoma" w:cs="Tahoma"/>
      <w:sz w:val="16"/>
      <w:szCs w:val="16"/>
    </w:rPr>
  </w:style>
  <w:style w:type="table" w:styleId="TableGrid">
    <w:name w:val="Table Grid"/>
    <w:basedOn w:val="TableNormal"/>
    <w:uiPriority w:val="59"/>
    <w:rsid w:val="00B229C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B229C4"/>
    <w:pPr>
      <w:ind w:left="720"/>
      <w:contextualSpacing/>
    </w:pPr>
  </w:style>
  <w:style w:type="paragraph" w:styleId="BodyText">
    <w:name w:val="Body Text"/>
    <w:basedOn w:val="Normal"/>
    <w:link w:val="BodyTextChar"/>
    <w:rsid w:val="00B229C4"/>
    <w:pPr>
      <w:spacing w:before="60" w:after="60" w:line="240" w:lineRule="auto"/>
    </w:pPr>
    <w:rPr>
      <w:rFonts w:ascii="Times New Roman" w:eastAsia="Times New Roman" w:hAnsi="Times New Roman"/>
      <w:i/>
      <w:sz w:val="20"/>
      <w:szCs w:val="20"/>
      <w:lang w:val="x-none" w:eastAsia="x-none"/>
    </w:rPr>
  </w:style>
  <w:style w:type="character" w:customStyle="1" w:styleId="BodyTextChar">
    <w:name w:val="Body Text Char"/>
    <w:link w:val="BodyText"/>
    <w:rsid w:val="00B229C4"/>
    <w:rPr>
      <w:rFonts w:ascii="Times New Roman" w:eastAsia="Times New Roman" w:hAnsi="Times New Roman" w:cs="Times New Roman"/>
      <w:i/>
      <w:sz w:val="20"/>
      <w:szCs w:val="20"/>
    </w:rPr>
  </w:style>
  <w:style w:type="paragraph" w:styleId="BodyText2">
    <w:name w:val="Body Text 2"/>
    <w:basedOn w:val="Normal"/>
    <w:link w:val="BodyText2Char"/>
    <w:rsid w:val="00B229C4"/>
    <w:pPr>
      <w:spacing w:after="0" w:line="240" w:lineRule="auto"/>
    </w:pPr>
    <w:rPr>
      <w:rFonts w:ascii="Arial" w:eastAsia="Times New Roman" w:hAnsi="Arial"/>
      <w:sz w:val="20"/>
      <w:szCs w:val="20"/>
      <w:lang w:val="en-US" w:eastAsia="x-none"/>
    </w:rPr>
  </w:style>
  <w:style w:type="character" w:customStyle="1" w:styleId="BodyText2Char">
    <w:name w:val="Body Text 2 Char"/>
    <w:link w:val="BodyText2"/>
    <w:rsid w:val="00B229C4"/>
    <w:rPr>
      <w:rFonts w:ascii="Arial" w:eastAsia="Times New Roman" w:hAnsi="Arial" w:cs="Times New Roman"/>
      <w:sz w:val="20"/>
      <w:szCs w:val="20"/>
      <w:lang w:val="en-US"/>
    </w:rPr>
  </w:style>
  <w:style w:type="paragraph" w:styleId="BodyTextIndent2">
    <w:name w:val="Body Text Indent 2"/>
    <w:basedOn w:val="Normal"/>
    <w:link w:val="BodyTextIndent2Char"/>
    <w:rsid w:val="00B229C4"/>
    <w:pPr>
      <w:spacing w:after="120" w:line="480" w:lineRule="auto"/>
      <w:ind w:left="283"/>
    </w:pPr>
    <w:rPr>
      <w:rFonts w:ascii="Times New Roman" w:eastAsia="Times New Roman" w:hAnsi="Times New Roman"/>
      <w:sz w:val="20"/>
      <w:szCs w:val="20"/>
      <w:lang w:val="x-none" w:eastAsia="x-none"/>
    </w:rPr>
  </w:style>
  <w:style w:type="character" w:customStyle="1" w:styleId="BodyTextIndent2Char">
    <w:name w:val="Body Text Indent 2 Char"/>
    <w:link w:val="BodyTextIndent2"/>
    <w:rsid w:val="00B229C4"/>
    <w:rPr>
      <w:rFonts w:ascii="Times New Roman" w:eastAsia="Times New Roman" w:hAnsi="Times New Roman" w:cs="Times New Roman"/>
      <w:szCs w:val="20"/>
    </w:rPr>
  </w:style>
  <w:style w:type="paragraph" w:styleId="NormalWeb">
    <w:name w:val="Normal (Web)"/>
    <w:basedOn w:val="Normal"/>
    <w:rsid w:val="00B229C4"/>
    <w:pPr>
      <w:spacing w:after="192" w:line="336" w:lineRule="atLeast"/>
    </w:pPr>
    <w:rPr>
      <w:rFonts w:ascii="Times New Roman" w:eastAsia="Times New Roman" w:hAnsi="Times New Roman"/>
      <w:sz w:val="24"/>
      <w:szCs w:val="24"/>
      <w:lang w:eastAsia="en-GB"/>
    </w:rPr>
  </w:style>
  <w:style w:type="paragraph" w:styleId="BodyTextIndent3">
    <w:name w:val="Body Text Indent 3"/>
    <w:basedOn w:val="Normal"/>
    <w:link w:val="BodyTextIndent3Char"/>
    <w:uiPriority w:val="99"/>
    <w:semiHidden/>
    <w:unhideWhenUsed/>
    <w:rsid w:val="00B229C4"/>
    <w:pPr>
      <w:spacing w:after="120"/>
      <w:ind w:left="283"/>
    </w:pPr>
    <w:rPr>
      <w:sz w:val="16"/>
      <w:szCs w:val="16"/>
      <w:lang w:val="x-none" w:eastAsia="x-none"/>
    </w:rPr>
  </w:style>
  <w:style w:type="character" w:customStyle="1" w:styleId="BodyTextIndent3Char">
    <w:name w:val="Body Text Indent 3 Char"/>
    <w:link w:val="BodyTextIndent3"/>
    <w:uiPriority w:val="99"/>
    <w:semiHidden/>
    <w:rsid w:val="00B229C4"/>
    <w:rPr>
      <w:rFonts w:ascii="Calibri" w:eastAsia="Calibri" w:hAnsi="Calibri" w:cs="Times New Roman"/>
      <w:sz w:val="16"/>
      <w:szCs w:val="16"/>
    </w:rPr>
  </w:style>
  <w:style w:type="paragraph" w:customStyle="1" w:styleId="DfESOutNumbered">
    <w:name w:val="DfESOutNumbered"/>
    <w:basedOn w:val="Normal"/>
    <w:rsid w:val="00B229C4"/>
    <w:pPr>
      <w:widowControl w:val="0"/>
      <w:numPr>
        <w:numId w:val="5"/>
      </w:numPr>
      <w:tabs>
        <w:tab w:val="clear" w:pos="720"/>
        <w:tab w:val="num" w:pos="360"/>
      </w:tabs>
      <w:overflowPunct w:val="0"/>
      <w:autoSpaceDE w:val="0"/>
      <w:autoSpaceDN w:val="0"/>
      <w:adjustRightInd w:val="0"/>
      <w:spacing w:after="240" w:line="240" w:lineRule="auto"/>
      <w:textAlignment w:val="baseline"/>
    </w:pPr>
    <w:rPr>
      <w:rFonts w:ascii="Arial" w:eastAsia="Times New Roman" w:hAnsi="Arial"/>
      <w:sz w:val="24"/>
      <w:szCs w:val="20"/>
    </w:rPr>
  </w:style>
  <w:style w:type="character" w:styleId="Hyperlink">
    <w:name w:val="Hyperlink"/>
    <w:unhideWhenUsed/>
    <w:rsid w:val="00B229C4"/>
    <w:rPr>
      <w:color w:val="0000FF"/>
      <w:u w:val="single"/>
    </w:rPr>
  </w:style>
  <w:style w:type="paragraph" w:styleId="Header">
    <w:name w:val="header"/>
    <w:basedOn w:val="Normal"/>
    <w:link w:val="HeaderChar"/>
    <w:uiPriority w:val="99"/>
    <w:rsid w:val="00B229C4"/>
    <w:pPr>
      <w:tabs>
        <w:tab w:val="center" w:pos="4153"/>
        <w:tab w:val="right" w:pos="8306"/>
      </w:tabs>
    </w:pPr>
    <w:rPr>
      <w:rFonts w:ascii="Cambria" w:eastAsia="Times New Roman" w:hAnsi="Cambria"/>
      <w:lang w:val="en-US" w:eastAsia="x-none" w:bidi="en-US"/>
    </w:rPr>
  </w:style>
  <w:style w:type="character" w:customStyle="1" w:styleId="HeaderChar">
    <w:name w:val="Header Char"/>
    <w:link w:val="Header"/>
    <w:uiPriority w:val="99"/>
    <w:rsid w:val="00B229C4"/>
    <w:rPr>
      <w:rFonts w:ascii="Cambria" w:eastAsia="Times New Roman" w:hAnsi="Cambria" w:cs="Times New Roman"/>
      <w:sz w:val="22"/>
      <w:szCs w:val="22"/>
      <w:lang w:val="en-US" w:bidi="en-US"/>
    </w:rPr>
  </w:style>
  <w:style w:type="paragraph" w:styleId="Title">
    <w:name w:val="Title"/>
    <w:basedOn w:val="Normal"/>
    <w:next w:val="Normal"/>
    <w:link w:val="TitleChar"/>
    <w:uiPriority w:val="10"/>
    <w:qFormat/>
    <w:rsid w:val="00B229C4"/>
    <w:pPr>
      <w:spacing w:after="300" w:line="240" w:lineRule="auto"/>
      <w:contextualSpacing/>
    </w:pPr>
    <w:rPr>
      <w:rFonts w:ascii="Cambria" w:eastAsia="Times New Roman" w:hAnsi="Cambria"/>
      <w:smallCaps/>
      <w:sz w:val="52"/>
      <w:szCs w:val="52"/>
      <w:lang w:val="en-US" w:eastAsia="x-none" w:bidi="en-US"/>
    </w:rPr>
  </w:style>
  <w:style w:type="character" w:customStyle="1" w:styleId="TitleChar">
    <w:name w:val="Title Char"/>
    <w:link w:val="Title"/>
    <w:uiPriority w:val="10"/>
    <w:rsid w:val="00B229C4"/>
    <w:rPr>
      <w:rFonts w:ascii="Cambria" w:eastAsia="Times New Roman" w:hAnsi="Cambria" w:cs="Times New Roman"/>
      <w:smallCaps/>
      <w:sz w:val="52"/>
      <w:szCs w:val="52"/>
      <w:lang w:val="en-US" w:bidi="en-US"/>
    </w:rPr>
  </w:style>
  <w:style w:type="paragraph" w:styleId="Subtitle">
    <w:name w:val="Subtitle"/>
    <w:basedOn w:val="Normal"/>
    <w:next w:val="Normal"/>
    <w:link w:val="SubtitleChar"/>
    <w:uiPriority w:val="11"/>
    <w:qFormat/>
    <w:rsid w:val="00B229C4"/>
    <w:rPr>
      <w:rFonts w:ascii="Cambria" w:eastAsia="Times New Roman" w:hAnsi="Cambria"/>
      <w:i/>
      <w:iCs/>
      <w:smallCaps/>
      <w:spacing w:val="10"/>
      <w:sz w:val="28"/>
      <w:szCs w:val="28"/>
      <w:lang w:val="en-US" w:eastAsia="x-none" w:bidi="en-US"/>
    </w:rPr>
  </w:style>
  <w:style w:type="character" w:customStyle="1" w:styleId="SubtitleChar">
    <w:name w:val="Subtitle Char"/>
    <w:link w:val="Subtitle"/>
    <w:uiPriority w:val="11"/>
    <w:rsid w:val="00B229C4"/>
    <w:rPr>
      <w:rFonts w:ascii="Cambria" w:eastAsia="Times New Roman" w:hAnsi="Cambria" w:cs="Times New Roman"/>
      <w:i/>
      <w:iCs/>
      <w:smallCaps/>
      <w:spacing w:val="10"/>
      <w:sz w:val="28"/>
      <w:szCs w:val="28"/>
      <w:lang w:val="en-US" w:bidi="en-US"/>
    </w:rPr>
  </w:style>
  <w:style w:type="character" w:styleId="Strong">
    <w:name w:val="Strong"/>
    <w:uiPriority w:val="22"/>
    <w:qFormat/>
    <w:rsid w:val="00B229C4"/>
    <w:rPr>
      <w:b/>
      <w:bCs/>
    </w:rPr>
  </w:style>
  <w:style w:type="paragraph" w:customStyle="1" w:styleId="Heading41">
    <w:name w:val="Heading 41"/>
    <w:basedOn w:val="Normal"/>
    <w:rsid w:val="00B229C4"/>
    <w:pPr>
      <w:spacing w:after="0" w:line="240" w:lineRule="auto"/>
    </w:pPr>
    <w:rPr>
      <w:rFonts w:ascii="Verdana" w:eastAsia="Times New Roman" w:hAnsi="Verdana"/>
      <w:b/>
      <w:sz w:val="24"/>
      <w:szCs w:val="24"/>
      <w:lang w:val="en-US"/>
    </w:rPr>
  </w:style>
  <w:style w:type="paragraph" w:customStyle="1" w:styleId="Heading51">
    <w:name w:val="Heading 51"/>
    <w:basedOn w:val="Heading41"/>
    <w:rsid w:val="00B229C4"/>
    <w:pPr>
      <w:numPr>
        <w:numId w:val="13"/>
      </w:numPr>
    </w:pPr>
    <w:rPr>
      <w:sz w:val="20"/>
    </w:rPr>
  </w:style>
  <w:style w:type="paragraph" w:customStyle="1" w:styleId="heading5a">
    <w:name w:val="heading 5a"/>
    <w:basedOn w:val="Heading51"/>
    <w:rsid w:val="00B229C4"/>
    <w:pPr>
      <w:numPr>
        <w:ilvl w:val="1"/>
      </w:numPr>
    </w:pPr>
    <w:rPr>
      <w:b w:val="0"/>
    </w:rPr>
  </w:style>
  <w:style w:type="paragraph" w:styleId="PlainText">
    <w:name w:val="Plain Text"/>
    <w:basedOn w:val="Normal"/>
    <w:link w:val="PlainTextChar"/>
    <w:rsid w:val="00B229C4"/>
    <w:pPr>
      <w:spacing w:after="0" w:line="240" w:lineRule="auto"/>
    </w:pPr>
    <w:rPr>
      <w:rFonts w:ascii="Consolas" w:hAnsi="Consolas"/>
      <w:sz w:val="21"/>
      <w:szCs w:val="21"/>
      <w:lang w:val="x-none" w:eastAsia="ar-SA"/>
    </w:rPr>
  </w:style>
  <w:style w:type="character" w:customStyle="1" w:styleId="PlainTextChar">
    <w:name w:val="Plain Text Char"/>
    <w:link w:val="PlainText"/>
    <w:rsid w:val="00B229C4"/>
    <w:rPr>
      <w:rFonts w:ascii="Consolas" w:eastAsia="Calibri" w:hAnsi="Consolas" w:cs="Times New Roman"/>
      <w:sz w:val="21"/>
      <w:szCs w:val="21"/>
      <w:lang w:eastAsia="ar-SA"/>
    </w:rPr>
  </w:style>
  <w:style w:type="paragraph" w:styleId="Footer">
    <w:name w:val="footer"/>
    <w:basedOn w:val="Normal"/>
    <w:link w:val="FooterChar"/>
    <w:uiPriority w:val="99"/>
    <w:unhideWhenUsed/>
    <w:rsid w:val="00B229C4"/>
    <w:pPr>
      <w:tabs>
        <w:tab w:val="center" w:pos="4513"/>
        <w:tab w:val="right" w:pos="9026"/>
      </w:tabs>
    </w:pPr>
    <w:rPr>
      <w:lang w:val="x-none" w:eastAsia="x-none"/>
    </w:rPr>
  </w:style>
  <w:style w:type="character" w:customStyle="1" w:styleId="FooterChar">
    <w:name w:val="Footer Char"/>
    <w:link w:val="Footer"/>
    <w:uiPriority w:val="99"/>
    <w:rsid w:val="00B229C4"/>
    <w:rPr>
      <w:rFonts w:ascii="Calibri" w:eastAsia="Calibri" w:hAnsi="Calibri" w:cs="Times New Roman"/>
      <w:sz w:val="22"/>
      <w:szCs w:val="22"/>
    </w:rPr>
  </w:style>
  <w:style w:type="character" w:styleId="FollowedHyperlink">
    <w:name w:val="FollowedHyperlink"/>
    <w:uiPriority w:val="99"/>
    <w:semiHidden/>
    <w:unhideWhenUsed/>
    <w:rsid w:val="00B229C4"/>
    <w:rPr>
      <w:color w:val="800080"/>
      <w:u w:val="single"/>
    </w:rPr>
  </w:style>
  <w:style w:type="paragraph" w:styleId="Caption">
    <w:name w:val="caption"/>
    <w:basedOn w:val="Normal"/>
    <w:next w:val="Normal"/>
    <w:qFormat/>
    <w:rsid w:val="00B229C4"/>
    <w:pPr>
      <w:spacing w:after="0" w:line="240" w:lineRule="auto"/>
      <w:jc w:val="center"/>
    </w:pPr>
    <w:rPr>
      <w:rFonts w:ascii="Arial" w:eastAsia="Times New Roman" w:hAnsi="Arial"/>
      <w:b/>
      <w:sz w:val="32"/>
      <w:szCs w:val="20"/>
      <w:u w:val="single"/>
    </w:rPr>
  </w:style>
  <w:style w:type="paragraph" w:customStyle="1" w:styleId="BodyText21">
    <w:name w:val="Body Text 21"/>
    <w:basedOn w:val="Normal"/>
    <w:rsid w:val="00B229C4"/>
    <w:pPr>
      <w:spacing w:after="0" w:line="240" w:lineRule="auto"/>
    </w:pPr>
    <w:rPr>
      <w:rFonts w:ascii="Arial" w:eastAsia="Times New Roman" w:hAnsi="Arial"/>
      <w:sz w:val="18"/>
      <w:szCs w:val="20"/>
    </w:rPr>
  </w:style>
  <w:style w:type="character" w:styleId="PageNumber">
    <w:name w:val="page number"/>
    <w:basedOn w:val="DefaultParagraphFont"/>
    <w:rsid w:val="00B229C4"/>
  </w:style>
  <w:style w:type="character" w:styleId="CommentReference">
    <w:name w:val="annotation reference"/>
    <w:uiPriority w:val="99"/>
    <w:rsid w:val="00B229C4"/>
    <w:rPr>
      <w:sz w:val="16"/>
      <w:szCs w:val="16"/>
    </w:rPr>
  </w:style>
  <w:style w:type="paragraph" w:styleId="CommentText">
    <w:name w:val="annotation text"/>
    <w:basedOn w:val="Normal"/>
    <w:link w:val="CommentTextChar"/>
    <w:uiPriority w:val="99"/>
    <w:rsid w:val="00B229C4"/>
    <w:rPr>
      <w:sz w:val="20"/>
      <w:szCs w:val="20"/>
      <w:lang w:val="x-none" w:eastAsia="x-none"/>
    </w:rPr>
  </w:style>
  <w:style w:type="character" w:customStyle="1" w:styleId="CommentTextChar">
    <w:name w:val="Comment Text Char"/>
    <w:link w:val="CommentText"/>
    <w:uiPriority w:val="99"/>
    <w:rsid w:val="00B229C4"/>
    <w:rPr>
      <w:rFonts w:ascii="Calibri" w:eastAsia="Calibri" w:hAnsi="Calibri" w:cs="Times New Roman"/>
      <w:sz w:val="20"/>
      <w:szCs w:val="20"/>
    </w:rPr>
  </w:style>
  <w:style w:type="paragraph" w:styleId="CommentSubject">
    <w:name w:val="annotation subject"/>
    <w:basedOn w:val="CommentText"/>
    <w:next w:val="CommentText"/>
    <w:link w:val="CommentSubjectChar"/>
    <w:rsid w:val="00B229C4"/>
    <w:rPr>
      <w:b/>
      <w:bCs/>
    </w:rPr>
  </w:style>
  <w:style w:type="character" w:customStyle="1" w:styleId="CommentSubjectChar">
    <w:name w:val="Comment Subject Char"/>
    <w:link w:val="CommentSubject"/>
    <w:rsid w:val="00B229C4"/>
    <w:rPr>
      <w:rFonts w:ascii="Calibri" w:eastAsia="Calibri" w:hAnsi="Calibri" w:cs="Times New Roman"/>
      <w:b/>
      <w:bCs/>
      <w:sz w:val="20"/>
      <w:szCs w:val="20"/>
    </w:rPr>
  </w:style>
  <w:style w:type="paragraph" w:customStyle="1" w:styleId="ColorfulShading-Accent11">
    <w:name w:val="Colorful Shading - Accent 11"/>
    <w:hidden/>
    <w:uiPriority w:val="99"/>
    <w:semiHidden/>
    <w:rsid w:val="00580259"/>
    <w:rPr>
      <w:rFonts w:ascii="Calibri" w:eastAsia="Calibri" w:hAnsi="Calibri"/>
      <w:sz w:val="22"/>
      <w:szCs w:val="22"/>
    </w:rPr>
  </w:style>
  <w:style w:type="paragraph" w:styleId="Revision">
    <w:name w:val="Revision"/>
    <w:hidden/>
    <w:uiPriority w:val="66"/>
    <w:rsid w:val="00C2776C"/>
    <w:rPr>
      <w:rFonts w:ascii="Calibri" w:eastAsia="Calibri" w:hAnsi="Calibri"/>
      <w:sz w:val="22"/>
      <w:szCs w:val="22"/>
    </w:rPr>
  </w:style>
  <w:style w:type="paragraph" w:styleId="ListParagraph">
    <w:name w:val="List Paragraph"/>
    <w:basedOn w:val="Normal"/>
    <w:uiPriority w:val="67"/>
    <w:rsid w:val="001D49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C4"/>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B229C4"/>
    <w:pPr>
      <w:keepNext/>
      <w:spacing w:after="0" w:line="240" w:lineRule="auto"/>
      <w:ind w:left="720" w:hanging="720"/>
      <w:outlineLvl w:val="0"/>
    </w:pPr>
    <w:rPr>
      <w:rFonts w:ascii="Times New Roman" w:eastAsia="Times New Roman" w:hAnsi="Times New Roman"/>
      <w:b/>
      <w:bCs/>
      <w:szCs w:val="20"/>
      <w:u w:val="single"/>
      <w:lang w:val="x-none" w:eastAsia="x-none"/>
    </w:rPr>
  </w:style>
  <w:style w:type="paragraph" w:styleId="Heading2">
    <w:name w:val="heading 2"/>
    <w:basedOn w:val="Normal"/>
    <w:next w:val="Normal"/>
    <w:link w:val="Heading2Char"/>
    <w:qFormat/>
    <w:rsid w:val="00B229C4"/>
    <w:pPr>
      <w:keepNext/>
      <w:spacing w:before="240" w:after="60"/>
      <w:outlineLvl w:val="1"/>
    </w:pPr>
    <w:rPr>
      <w:rFonts w:eastAsia="Times New Roman"/>
      <w:b/>
      <w:bCs/>
      <w:i/>
      <w:iCs/>
      <w:sz w:val="28"/>
      <w:szCs w:val="28"/>
      <w:lang w:val="x-none" w:eastAsia="x-none"/>
    </w:rPr>
  </w:style>
  <w:style w:type="paragraph" w:styleId="Heading3">
    <w:name w:val="heading 3"/>
    <w:basedOn w:val="Normal"/>
    <w:next w:val="Normal"/>
    <w:link w:val="Heading3Char"/>
    <w:qFormat/>
    <w:rsid w:val="00B229C4"/>
    <w:pPr>
      <w:keepNext/>
      <w:spacing w:before="240" w:after="60" w:line="240" w:lineRule="auto"/>
      <w:outlineLvl w:val="2"/>
    </w:pPr>
    <w:rPr>
      <w:rFonts w:ascii="Arial" w:eastAsia="Times New Roman" w:hAnsi="Arial"/>
      <w:b/>
      <w:bCs/>
      <w:sz w:val="26"/>
      <w:szCs w:val="26"/>
      <w:lang w:val="en-US" w:eastAsia="x-none"/>
    </w:rPr>
  </w:style>
  <w:style w:type="paragraph" w:styleId="Heading5">
    <w:name w:val="heading 5"/>
    <w:basedOn w:val="Normal"/>
    <w:next w:val="Normal"/>
    <w:link w:val="Heading5Char"/>
    <w:qFormat/>
    <w:rsid w:val="00B229C4"/>
    <w:pPr>
      <w:keepNext/>
      <w:spacing w:after="0" w:line="240" w:lineRule="auto"/>
      <w:outlineLvl w:val="4"/>
    </w:pPr>
    <w:rPr>
      <w:rFonts w:ascii="Times New Roman" w:eastAsia="Times New Roman" w:hAnsi="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29C4"/>
    <w:rPr>
      <w:rFonts w:ascii="Times New Roman" w:eastAsia="Times New Roman" w:hAnsi="Times New Roman" w:cs="Times New Roman"/>
      <w:b/>
      <w:bCs/>
      <w:sz w:val="22"/>
      <w:szCs w:val="20"/>
      <w:u w:val="single"/>
    </w:rPr>
  </w:style>
  <w:style w:type="character" w:customStyle="1" w:styleId="Heading2Char">
    <w:name w:val="Heading 2 Char"/>
    <w:link w:val="Heading2"/>
    <w:rsid w:val="00B229C4"/>
    <w:rPr>
      <w:rFonts w:ascii="Calibri" w:eastAsia="Times New Roman" w:hAnsi="Calibri" w:cs="Times New Roman"/>
      <w:b/>
      <w:bCs/>
      <w:i/>
      <w:iCs/>
      <w:sz w:val="28"/>
      <w:szCs w:val="28"/>
    </w:rPr>
  </w:style>
  <w:style w:type="character" w:customStyle="1" w:styleId="Heading3Char">
    <w:name w:val="Heading 3 Char"/>
    <w:link w:val="Heading3"/>
    <w:rsid w:val="00B229C4"/>
    <w:rPr>
      <w:rFonts w:ascii="Arial" w:eastAsia="Times New Roman" w:hAnsi="Arial" w:cs="Arial"/>
      <w:b/>
      <w:bCs/>
      <w:sz w:val="26"/>
      <w:szCs w:val="26"/>
      <w:lang w:val="en-US"/>
    </w:rPr>
  </w:style>
  <w:style w:type="character" w:customStyle="1" w:styleId="Heading5Char">
    <w:name w:val="Heading 5 Char"/>
    <w:link w:val="Heading5"/>
    <w:rsid w:val="00B229C4"/>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B229C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229C4"/>
    <w:rPr>
      <w:rFonts w:ascii="Tahoma" w:eastAsia="Calibri" w:hAnsi="Tahoma" w:cs="Tahoma"/>
      <w:sz w:val="16"/>
      <w:szCs w:val="16"/>
    </w:rPr>
  </w:style>
  <w:style w:type="table" w:styleId="TableGrid">
    <w:name w:val="Table Grid"/>
    <w:basedOn w:val="TableNormal"/>
    <w:uiPriority w:val="59"/>
    <w:rsid w:val="00B229C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B229C4"/>
    <w:pPr>
      <w:ind w:left="720"/>
      <w:contextualSpacing/>
    </w:pPr>
  </w:style>
  <w:style w:type="paragraph" w:styleId="BodyText">
    <w:name w:val="Body Text"/>
    <w:basedOn w:val="Normal"/>
    <w:link w:val="BodyTextChar"/>
    <w:rsid w:val="00B229C4"/>
    <w:pPr>
      <w:spacing w:before="60" w:after="60" w:line="240" w:lineRule="auto"/>
    </w:pPr>
    <w:rPr>
      <w:rFonts w:ascii="Times New Roman" w:eastAsia="Times New Roman" w:hAnsi="Times New Roman"/>
      <w:i/>
      <w:sz w:val="20"/>
      <w:szCs w:val="20"/>
      <w:lang w:val="x-none" w:eastAsia="x-none"/>
    </w:rPr>
  </w:style>
  <w:style w:type="character" w:customStyle="1" w:styleId="BodyTextChar">
    <w:name w:val="Body Text Char"/>
    <w:link w:val="BodyText"/>
    <w:rsid w:val="00B229C4"/>
    <w:rPr>
      <w:rFonts w:ascii="Times New Roman" w:eastAsia="Times New Roman" w:hAnsi="Times New Roman" w:cs="Times New Roman"/>
      <w:i/>
      <w:sz w:val="20"/>
      <w:szCs w:val="20"/>
    </w:rPr>
  </w:style>
  <w:style w:type="paragraph" w:styleId="BodyText2">
    <w:name w:val="Body Text 2"/>
    <w:basedOn w:val="Normal"/>
    <w:link w:val="BodyText2Char"/>
    <w:rsid w:val="00B229C4"/>
    <w:pPr>
      <w:spacing w:after="0" w:line="240" w:lineRule="auto"/>
    </w:pPr>
    <w:rPr>
      <w:rFonts w:ascii="Arial" w:eastAsia="Times New Roman" w:hAnsi="Arial"/>
      <w:sz w:val="20"/>
      <w:szCs w:val="20"/>
      <w:lang w:val="en-US" w:eastAsia="x-none"/>
    </w:rPr>
  </w:style>
  <w:style w:type="character" w:customStyle="1" w:styleId="BodyText2Char">
    <w:name w:val="Body Text 2 Char"/>
    <w:link w:val="BodyText2"/>
    <w:rsid w:val="00B229C4"/>
    <w:rPr>
      <w:rFonts w:ascii="Arial" w:eastAsia="Times New Roman" w:hAnsi="Arial" w:cs="Times New Roman"/>
      <w:sz w:val="20"/>
      <w:szCs w:val="20"/>
      <w:lang w:val="en-US"/>
    </w:rPr>
  </w:style>
  <w:style w:type="paragraph" w:styleId="BodyTextIndent2">
    <w:name w:val="Body Text Indent 2"/>
    <w:basedOn w:val="Normal"/>
    <w:link w:val="BodyTextIndent2Char"/>
    <w:rsid w:val="00B229C4"/>
    <w:pPr>
      <w:spacing w:after="120" w:line="480" w:lineRule="auto"/>
      <w:ind w:left="283"/>
    </w:pPr>
    <w:rPr>
      <w:rFonts w:ascii="Times New Roman" w:eastAsia="Times New Roman" w:hAnsi="Times New Roman"/>
      <w:sz w:val="20"/>
      <w:szCs w:val="20"/>
      <w:lang w:val="x-none" w:eastAsia="x-none"/>
    </w:rPr>
  </w:style>
  <w:style w:type="character" w:customStyle="1" w:styleId="BodyTextIndent2Char">
    <w:name w:val="Body Text Indent 2 Char"/>
    <w:link w:val="BodyTextIndent2"/>
    <w:rsid w:val="00B229C4"/>
    <w:rPr>
      <w:rFonts w:ascii="Times New Roman" w:eastAsia="Times New Roman" w:hAnsi="Times New Roman" w:cs="Times New Roman"/>
      <w:szCs w:val="20"/>
    </w:rPr>
  </w:style>
  <w:style w:type="paragraph" w:styleId="NormalWeb">
    <w:name w:val="Normal (Web)"/>
    <w:basedOn w:val="Normal"/>
    <w:rsid w:val="00B229C4"/>
    <w:pPr>
      <w:spacing w:after="192" w:line="336" w:lineRule="atLeast"/>
    </w:pPr>
    <w:rPr>
      <w:rFonts w:ascii="Times New Roman" w:eastAsia="Times New Roman" w:hAnsi="Times New Roman"/>
      <w:sz w:val="24"/>
      <w:szCs w:val="24"/>
      <w:lang w:eastAsia="en-GB"/>
    </w:rPr>
  </w:style>
  <w:style w:type="paragraph" w:styleId="BodyTextIndent3">
    <w:name w:val="Body Text Indent 3"/>
    <w:basedOn w:val="Normal"/>
    <w:link w:val="BodyTextIndent3Char"/>
    <w:uiPriority w:val="99"/>
    <w:semiHidden/>
    <w:unhideWhenUsed/>
    <w:rsid w:val="00B229C4"/>
    <w:pPr>
      <w:spacing w:after="120"/>
      <w:ind w:left="283"/>
    </w:pPr>
    <w:rPr>
      <w:sz w:val="16"/>
      <w:szCs w:val="16"/>
      <w:lang w:val="x-none" w:eastAsia="x-none"/>
    </w:rPr>
  </w:style>
  <w:style w:type="character" w:customStyle="1" w:styleId="BodyTextIndent3Char">
    <w:name w:val="Body Text Indent 3 Char"/>
    <w:link w:val="BodyTextIndent3"/>
    <w:uiPriority w:val="99"/>
    <w:semiHidden/>
    <w:rsid w:val="00B229C4"/>
    <w:rPr>
      <w:rFonts w:ascii="Calibri" w:eastAsia="Calibri" w:hAnsi="Calibri" w:cs="Times New Roman"/>
      <w:sz w:val="16"/>
      <w:szCs w:val="16"/>
    </w:rPr>
  </w:style>
  <w:style w:type="paragraph" w:customStyle="1" w:styleId="DfESOutNumbered">
    <w:name w:val="DfESOutNumbered"/>
    <w:basedOn w:val="Normal"/>
    <w:rsid w:val="00B229C4"/>
    <w:pPr>
      <w:widowControl w:val="0"/>
      <w:numPr>
        <w:numId w:val="5"/>
      </w:numPr>
      <w:tabs>
        <w:tab w:val="clear" w:pos="720"/>
        <w:tab w:val="num" w:pos="360"/>
      </w:tabs>
      <w:overflowPunct w:val="0"/>
      <w:autoSpaceDE w:val="0"/>
      <w:autoSpaceDN w:val="0"/>
      <w:adjustRightInd w:val="0"/>
      <w:spacing w:after="240" w:line="240" w:lineRule="auto"/>
      <w:textAlignment w:val="baseline"/>
    </w:pPr>
    <w:rPr>
      <w:rFonts w:ascii="Arial" w:eastAsia="Times New Roman" w:hAnsi="Arial"/>
      <w:sz w:val="24"/>
      <w:szCs w:val="20"/>
    </w:rPr>
  </w:style>
  <w:style w:type="character" w:styleId="Hyperlink">
    <w:name w:val="Hyperlink"/>
    <w:unhideWhenUsed/>
    <w:rsid w:val="00B229C4"/>
    <w:rPr>
      <w:color w:val="0000FF"/>
      <w:u w:val="single"/>
    </w:rPr>
  </w:style>
  <w:style w:type="paragraph" w:styleId="Header">
    <w:name w:val="header"/>
    <w:basedOn w:val="Normal"/>
    <w:link w:val="HeaderChar"/>
    <w:uiPriority w:val="99"/>
    <w:rsid w:val="00B229C4"/>
    <w:pPr>
      <w:tabs>
        <w:tab w:val="center" w:pos="4153"/>
        <w:tab w:val="right" w:pos="8306"/>
      </w:tabs>
    </w:pPr>
    <w:rPr>
      <w:rFonts w:ascii="Cambria" w:eastAsia="Times New Roman" w:hAnsi="Cambria"/>
      <w:lang w:val="en-US" w:eastAsia="x-none" w:bidi="en-US"/>
    </w:rPr>
  </w:style>
  <w:style w:type="character" w:customStyle="1" w:styleId="HeaderChar">
    <w:name w:val="Header Char"/>
    <w:link w:val="Header"/>
    <w:uiPriority w:val="99"/>
    <w:rsid w:val="00B229C4"/>
    <w:rPr>
      <w:rFonts w:ascii="Cambria" w:eastAsia="Times New Roman" w:hAnsi="Cambria" w:cs="Times New Roman"/>
      <w:sz w:val="22"/>
      <w:szCs w:val="22"/>
      <w:lang w:val="en-US" w:bidi="en-US"/>
    </w:rPr>
  </w:style>
  <w:style w:type="paragraph" w:styleId="Title">
    <w:name w:val="Title"/>
    <w:basedOn w:val="Normal"/>
    <w:next w:val="Normal"/>
    <w:link w:val="TitleChar"/>
    <w:uiPriority w:val="10"/>
    <w:qFormat/>
    <w:rsid w:val="00B229C4"/>
    <w:pPr>
      <w:spacing w:after="300" w:line="240" w:lineRule="auto"/>
      <w:contextualSpacing/>
    </w:pPr>
    <w:rPr>
      <w:rFonts w:ascii="Cambria" w:eastAsia="Times New Roman" w:hAnsi="Cambria"/>
      <w:smallCaps/>
      <w:sz w:val="52"/>
      <w:szCs w:val="52"/>
      <w:lang w:val="en-US" w:eastAsia="x-none" w:bidi="en-US"/>
    </w:rPr>
  </w:style>
  <w:style w:type="character" w:customStyle="1" w:styleId="TitleChar">
    <w:name w:val="Title Char"/>
    <w:link w:val="Title"/>
    <w:uiPriority w:val="10"/>
    <w:rsid w:val="00B229C4"/>
    <w:rPr>
      <w:rFonts w:ascii="Cambria" w:eastAsia="Times New Roman" w:hAnsi="Cambria" w:cs="Times New Roman"/>
      <w:smallCaps/>
      <w:sz w:val="52"/>
      <w:szCs w:val="52"/>
      <w:lang w:val="en-US" w:bidi="en-US"/>
    </w:rPr>
  </w:style>
  <w:style w:type="paragraph" w:styleId="Subtitle">
    <w:name w:val="Subtitle"/>
    <w:basedOn w:val="Normal"/>
    <w:next w:val="Normal"/>
    <w:link w:val="SubtitleChar"/>
    <w:uiPriority w:val="11"/>
    <w:qFormat/>
    <w:rsid w:val="00B229C4"/>
    <w:rPr>
      <w:rFonts w:ascii="Cambria" w:eastAsia="Times New Roman" w:hAnsi="Cambria"/>
      <w:i/>
      <w:iCs/>
      <w:smallCaps/>
      <w:spacing w:val="10"/>
      <w:sz w:val="28"/>
      <w:szCs w:val="28"/>
      <w:lang w:val="en-US" w:eastAsia="x-none" w:bidi="en-US"/>
    </w:rPr>
  </w:style>
  <w:style w:type="character" w:customStyle="1" w:styleId="SubtitleChar">
    <w:name w:val="Subtitle Char"/>
    <w:link w:val="Subtitle"/>
    <w:uiPriority w:val="11"/>
    <w:rsid w:val="00B229C4"/>
    <w:rPr>
      <w:rFonts w:ascii="Cambria" w:eastAsia="Times New Roman" w:hAnsi="Cambria" w:cs="Times New Roman"/>
      <w:i/>
      <w:iCs/>
      <w:smallCaps/>
      <w:spacing w:val="10"/>
      <w:sz w:val="28"/>
      <w:szCs w:val="28"/>
      <w:lang w:val="en-US" w:bidi="en-US"/>
    </w:rPr>
  </w:style>
  <w:style w:type="character" w:styleId="Strong">
    <w:name w:val="Strong"/>
    <w:uiPriority w:val="22"/>
    <w:qFormat/>
    <w:rsid w:val="00B229C4"/>
    <w:rPr>
      <w:b/>
      <w:bCs/>
    </w:rPr>
  </w:style>
  <w:style w:type="paragraph" w:customStyle="1" w:styleId="Heading41">
    <w:name w:val="Heading 41"/>
    <w:basedOn w:val="Normal"/>
    <w:rsid w:val="00B229C4"/>
    <w:pPr>
      <w:spacing w:after="0" w:line="240" w:lineRule="auto"/>
    </w:pPr>
    <w:rPr>
      <w:rFonts w:ascii="Verdana" w:eastAsia="Times New Roman" w:hAnsi="Verdana"/>
      <w:b/>
      <w:sz w:val="24"/>
      <w:szCs w:val="24"/>
      <w:lang w:val="en-US"/>
    </w:rPr>
  </w:style>
  <w:style w:type="paragraph" w:customStyle="1" w:styleId="Heading51">
    <w:name w:val="Heading 51"/>
    <w:basedOn w:val="Heading41"/>
    <w:rsid w:val="00B229C4"/>
    <w:pPr>
      <w:numPr>
        <w:numId w:val="13"/>
      </w:numPr>
    </w:pPr>
    <w:rPr>
      <w:sz w:val="20"/>
    </w:rPr>
  </w:style>
  <w:style w:type="paragraph" w:customStyle="1" w:styleId="heading5a">
    <w:name w:val="heading 5a"/>
    <w:basedOn w:val="Heading51"/>
    <w:rsid w:val="00B229C4"/>
    <w:pPr>
      <w:numPr>
        <w:ilvl w:val="1"/>
      </w:numPr>
    </w:pPr>
    <w:rPr>
      <w:b w:val="0"/>
    </w:rPr>
  </w:style>
  <w:style w:type="paragraph" w:styleId="PlainText">
    <w:name w:val="Plain Text"/>
    <w:basedOn w:val="Normal"/>
    <w:link w:val="PlainTextChar"/>
    <w:rsid w:val="00B229C4"/>
    <w:pPr>
      <w:spacing w:after="0" w:line="240" w:lineRule="auto"/>
    </w:pPr>
    <w:rPr>
      <w:rFonts w:ascii="Consolas" w:hAnsi="Consolas"/>
      <w:sz w:val="21"/>
      <w:szCs w:val="21"/>
      <w:lang w:val="x-none" w:eastAsia="ar-SA"/>
    </w:rPr>
  </w:style>
  <w:style w:type="character" w:customStyle="1" w:styleId="PlainTextChar">
    <w:name w:val="Plain Text Char"/>
    <w:link w:val="PlainText"/>
    <w:rsid w:val="00B229C4"/>
    <w:rPr>
      <w:rFonts w:ascii="Consolas" w:eastAsia="Calibri" w:hAnsi="Consolas" w:cs="Times New Roman"/>
      <w:sz w:val="21"/>
      <w:szCs w:val="21"/>
      <w:lang w:eastAsia="ar-SA"/>
    </w:rPr>
  </w:style>
  <w:style w:type="paragraph" w:styleId="Footer">
    <w:name w:val="footer"/>
    <w:basedOn w:val="Normal"/>
    <w:link w:val="FooterChar"/>
    <w:uiPriority w:val="99"/>
    <w:unhideWhenUsed/>
    <w:rsid w:val="00B229C4"/>
    <w:pPr>
      <w:tabs>
        <w:tab w:val="center" w:pos="4513"/>
        <w:tab w:val="right" w:pos="9026"/>
      </w:tabs>
    </w:pPr>
    <w:rPr>
      <w:lang w:val="x-none" w:eastAsia="x-none"/>
    </w:rPr>
  </w:style>
  <w:style w:type="character" w:customStyle="1" w:styleId="FooterChar">
    <w:name w:val="Footer Char"/>
    <w:link w:val="Footer"/>
    <w:uiPriority w:val="99"/>
    <w:rsid w:val="00B229C4"/>
    <w:rPr>
      <w:rFonts w:ascii="Calibri" w:eastAsia="Calibri" w:hAnsi="Calibri" w:cs="Times New Roman"/>
      <w:sz w:val="22"/>
      <w:szCs w:val="22"/>
    </w:rPr>
  </w:style>
  <w:style w:type="character" w:styleId="FollowedHyperlink">
    <w:name w:val="FollowedHyperlink"/>
    <w:uiPriority w:val="99"/>
    <w:semiHidden/>
    <w:unhideWhenUsed/>
    <w:rsid w:val="00B229C4"/>
    <w:rPr>
      <w:color w:val="800080"/>
      <w:u w:val="single"/>
    </w:rPr>
  </w:style>
  <w:style w:type="paragraph" w:styleId="Caption">
    <w:name w:val="caption"/>
    <w:basedOn w:val="Normal"/>
    <w:next w:val="Normal"/>
    <w:qFormat/>
    <w:rsid w:val="00B229C4"/>
    <w:pPr>
      <w:spacing w:after="0" w:line="240" w:lineRule="auto"/>
      <w:jc w:val="center"/>
    </w:pPr>
    <w:rPr>
      <w:rFonts w:ascii="Arial" w:eastAsia="Times New Roman" w:hAnsi="Arial"/>
      <w:b/>
      <w:sz w:val="32"/>
      <w:szCs w:val="20"/>
      <w:u w:val="single"/>
    </w:rPr>
  </w:style>
  <w:style w:type="paragraph" w:customStyle="1" w:styleId="BodyText21">
    <w:name w:val="Body Text 21"/>
    <w:basedOn w:val="Normal"/>
    <w:rsid w:val="00B229C4"/>
    <w:pPr>
      <w:spacing w:after="0" w:line="240" w:lineRule="auto"/>
    </w:pPr>
    <w:rPr>
      <w:rFonts w:ascii="Arial" w:eastAsia="Times New Roman" w:hAnsi="Arial"/>
      <w:sz w:val="18"/>
      <w:szCs w:val="20"/>
    </w:rPr>
  </w:style>
  <w:style w:type="character" w:styleId="PageNumber">
    <w:name w:val="page number"/>
    <w:basedOn w:val="DefaultParagraphFont"/>
    <w:rsid w:val="00B229C4"/>
  </w:style>
  <w:style w:type="character" w:styleId="CommentReference">
    <w:name w:val="annotation reference"/>
    <w:uiPriority w:val="99"/>
    <w:rsid w:val="00B229C4"/>
    <w:rPr>
      <w:sz w:val="16"/>
      <w:szCs w:val="16"/>
    </w:rPr>
  </w:style>
  <w:style w:type="paragraph" w:styleId="CommentText">
    <w:name w:val="annotation text"/>
    <w:basedOn w:val="Normal"/>
    <w:link w:val="CommentTextChar"/>
    <w:uiPriority w:val="99"/>
    <w:rsid w:val="00B229C4"/>
    <w:rPr>
      <w:sz w:val="20"/>
      <w:szCs w:val="20"/>
      <w:lang w:val="x-none" w:eastAsia="x-none"/>
    </w:rPr>
  </w:style>
  <w:style w:type="character" w:customStyle="1" w:styleId="CommentTextChar">
    <w:name w:val="Comment Text Char"/>
    <w:link w:val="CommentText"/>
    <w:uiPriority w:val="99"/>
    <w:rsid w:val="00B229C4"/>
    <w:rPr>
      <w:rFonts w:ascii="Calibri" w:eastAsia="Calibri" w:hAnsi="Calibri" w:cs="Times New Roman"/>
      <w:sz w:val="20"/>
      <w:szCs w:val="20"/>
    </w:rPr>
  </w:style>
  <w:style w:type="paragraph" w:styleId="CommentSubject">
    <w:name w:val="annotation subject"/>
    <w:basedOn w:val="CommentText"/>
    <w:next w:val="CommentText"/>
    <w:link w:val="CommentSubjectChar"/>
    <w:rsid w:val="00B229C4"/>
    <w:rPr>
      <w:b/>
      <w:bCs/>
    </w:rPr>
  </w:style>
  <w:style w:type="character" w:customStyle="1" w:styleId="CommentSubjectChar">
    <w:name w:val="Comment Subject Char"/>
    <w:link w:val="CommentSubject"/>
    <w:rsid w:val="00B229C4"/>
    <w:rPr>
      <w:rFonts w:ascii="Calibri" w:eastAsia="Calibri" w:hAnsi="Calibri" w:cs="Times New Roman"/>
      <w:b/>
      <w:bCs/>
      <w:sz w:val="20"/>
      <w:szCs w:val="20"/>
    </w:rPr>
  </w:style>
  <w:style w:type="paragraph" w:customStyle="1" w:styleId="ColorfulShading-Accent11">
    <w:name w:val="Colorful Shading - Accent 11"/>
    <w:hidden/>
    <w:uiPriority w:val="99"/>
    <w:semiHidden/>
    <w:rsid w:val="00580259"/>
    <w:rPr>
      <w:rFonts w:ascii="Calibri" w:eastAsia="Calibri" w:hAnsi="Calibri"/>
      <w:sz w:val="22"/>
      <w:szCs w:val="22"/>
    </w:rPr>
  </w:style>
  <w:style w:type="paragraph" w:styleId="Revision">
    <w:name w:val="Revision"/>
    <w:hidden/>
    <w:uiPriority w:val="66"/>
    <w:rsid w:val="00C2776C"/>
    <w:rPr>
      <w:rFonts w:ascii="Calibri" w:eastAsia="Calibri" w:hAnsi="Calibri"/>
      <w:sz w:val="22"/>
      <w:szCs w:val="22"/>
    </w:rPr>
  </w:style>
  <w:style w:type="paragraph" w:styleId="ListParagraph">
    <w:name w:val="List Paragraph"/>
    <w:basedOn w:val="Normal"/>
    <w:uiPriority w:val="67"/>
    <w:rsid w:val="001D4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RVC</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Russell</dc:creator>
  <cp:lastModifiedBy>Ward, Sandra</cp:lastModifiedBy>
  <cp:revision>2</cp:revision>
  <cp:lastPrinted>2013-02-01T10:36:00Z</cp:lastPrinted>
  <dcterms:created xsi:type="dcterms:W3CDTF">2015-08-13T10:04:00Z</dcterms:created>
  <dcterms:modified xsi:type="dcterms:W3CDTF">2015-08-13T10:04:00Z</dcterms:modified>
</cp:coreProperties>
</file>