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03" w:rsidRPr="00B51972" w:rsidRDefault="00B51972" w:rsidP="00B51972">
      <w:pPr>
        <w:jc w:val="center"/>
        <w:rPr>
          <w:b/>
        </w:rPr>
      </w:pPr>
      <w:bookmarkStart w:id="0" w:name="_GoBack"/>
      <w:bookmarkEnd w:id="0"/>
      <w:r w:rsidRPr="00B51972">
        <w:rPr>
          <w:b/>
        </w:rPr>
        <w:t>INTERCALATED BSc IN COMPARATIVE PATHOLOGY</w:t>
      </w:r>
    </w:p>
    <w:p w:rsidR="00B51972" w:rsidRPr="00B51972" w:rsidRDefault="00B51972" w:rsidP="00B51972">
      <w:pPr>
        <w:jc w:val="center"/>
        <w:rPr>
          <w:b/>
        </w:rPr>
      </w:pPr>
      <w:r w:rsidRPr="00B51972">
        <w:rPr>
          <w:b/>
        </w:rPr>
        <w:t>CURRICULUM MANAGERS LIST</w:t>
      </w:r>
    </w:p>
    <w:p w:rsidR="00B51972" w:rsidRDefault="00B51972"/>
    <w:p w:rsidR="00B51972" w:rsidRDefault="00B519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1972" w:rsidTr="00B51972">
        <w:tc>
          <w:tcPr>
            <w:tcW w:w="4508" w:type="dxa"/>
            <w:shd w:val="clear" w:color="auto" w:fill="D9D9D9" w:themeFill="background1" w:themeFillShade="D9"/>
          </w:tcPr>
          <w:p w:rsidR="00B51972" w:rsidRPr="00565362" w:rsidRDefault="00B51972">
            <w:pPr>
              <w:rPr>
                <w:b/>
              </w:rPr>
            </w:pPr>
            <w:r w:rsidRPr="00565362">
              <w:rPr>
                <w:b/>
              </w:rPr>
              <w:t>Course Director</w:t>
            </w:r>
          </w:p>
        </w:tc>
        <w:tc>
          <w:tcPr>
            <w:tcW w:w="4508" w:type="dxa"/>
          </w:tcPr>
          <w:p w:rsidR="00B51972" w:rsidRDefault="00B51972">
            <w:r>
              <w:t>Dr Rob Noad</w:t>
            </w:r>
          </w:p>
        </w:tc>
      </w:tr>
    </w:tbl>
    <w:p w:rsidR="00B51972" w:rsidRDefault="00B51972"/>
    <w:p w:rsidR="00B51972" w:rsidRPr="00565362" w:rsidRDefault="00B5197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51972" w:rsidRPr="00565362" w:rsidTr="00B51972">
        <w:tc>
          <w:tcPr>
            <w:tcW w:w="3005" w:type="dxa"/>
            <w:shd w:val="clear" w:color="auto" w:fill="D9D9D9" w:themeFill="background1" w:themeFillShade="D9"/>
          </w:tcPr>
          <w:p w:rsidR="00B51972" w:rsidRPr="00565362" w:rsidRDefault="00B51972">
            <w:pPr>
              <w:rPr>
                <w:b/>
              </w:rPr>
            </w:pPr>
            <w:r w:rsidRPr="00565362">
              <w:rPr>
                <w:b/>
              </w:rPr>
              <w:t>Module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B51972" w:rsidRPr="00565362" w:rsidRDefault="00B51972">
            <w:pPr>
              <w:rPr>
                <w:b/>
              </w:rPr>
            </w:pPr>
            <w:r w:rsidRPr="00565362">
              <w:rPr>
                <w:b/>
              </w:rPr>
              <w:t>Module Leader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B51972" w:rsidRPr="00565362" w:rsidRDefault="00B51972">
            <w:pPr>
              <w:rPr>
                <w:b/>
              </w:rPr>
            </w:pPr>
            <w:r w:rsidRPr="00565362">
              <w:rPr>
                <w:b/>
              </w:rPr>
              <w:t>Deputy Module Leader</w:t>
            </w:r>
          </w:p>
        </w:tc>
      </w:tr>
      <w:tr w:rsidR="00B51972" w:rsidTr="00B51972">
        <w:tc>
          <w:tcPr>
            <w:tcW w:w="3005" w:type="dxa"/>
          </w:tcPr>
          <w:p w:rsidR="00B51972" w:rsidRDefault="00B51972">
            <w:r>
              <w:t>Applications of Pathology</w:t>
            </w:r>
          </w:p>
        </w:tc>
        <w:tc>
          <w:tcPr>
            <w:tcW w:w="3005" w:type="dxa"/>
          </w:tcPr>
          <w:p w:rsidR="00B51972" w:rsidRDefault="00B51972">
            <w:r>
              <w:t>Dr Henny Martineau</w:t>
            </w:r>
          </w:p>
        </w:tc>
        <w:tc>
          <w:tcPr>
            <w:tcW w:w="3006" w:type="dxa"/>
          </w:tcPr>
          <w:p w:rsidR="00B51972" w:rsidRDefault="00B51972">
            <w:r>
              <w:t>Dr Jonathan Williams</w:t>
            </w:r>
          </w:p>
        </w:tc>
      </w:tr>
      <w:tr w:rsidR="00B51972" w:rsidTr="00B51972">
        <w:tc>
          <w:tcPr>
            <w:tcW w:w="3005" w:type="dxa"/>
          </w:tcPr>
          <w:p w:rsidR="00B51972" w:rsidRDefault="00B51972">
            <w:r>
              <w:t>Principles of Pathology</w:t>
            </w:r>
          </w:p>
        </w:tc>
        <w:tc>
          <w:tcPr>
            <w:tcW w:w="3005" w:type="dxa"/>
          </w:tcPr>
          <w:p w:rsidR="00B51972" w:rsidRDefault="00B51972">
            <w:r>
              <w:t>Miss Norelene Harrington</w:t>
            </w:r>
          </w:p>
        </w:tc>
        <w:tc>
          <w:tcPr>
            <w:tcW w:w="3006" w:type="dxa"/>
          </w:tcPr>
          <w:p w:rsidR="00B51972" w:rsidRDefault="00B51972">
            <w:r>
              <w:t>Prof Ken Smith</w:t>
            </w:r>
          </w:p>
        </w:tc>
      </w:tr>
    </w:tbl>
    <w:p w:rsidR="00B51972" w:rsidRDefault="00B51972"/>
    <w:p w:rsidR="00B51972" w:rsidRDefault="00B519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1972" w:rsidTr="00B51972">
        <w:tc>
          <w:tcPr>
            <w:tcW w:w="4508" w:type="dxa"/>
            <w:shd w:val="clear" w:color="auto" w:fill="D9D9D9" w:themeFill="background1" w:themeFillShade="D9"/>
          </w:tcPr>
          <w:p w:rsidR="00B51972" w:rsidRPr="00565362" w:rsidRDefault="00B51972">
            <w:pPr>
              <w:rPr>
                <w:b/>
              </w:rPr>
            </w:pPr>
            <w:r w:rsidRPr="00565362">
              <w:rPr>
                <w:b/>
              </w:rPr>
              <w:t>Programme Co-ordinator</w:t>
            </w:r>
          </w:p>
        </w:tc>
        <w:tc>
          <w:tcPr>
            <w:tcW w:w="4508" w:type="dxa"/>
          </w:tcPr>
          <w:p w:rsidR="00B51972" w:rsidRDefault="00B51972">
            <w:r>
              <w:t>Miss Lisa Harber</w:t>
            </w:r>
          </w:p>
        </w:tc>
      </w:tr>
    </w:tbl>
    <w:p w:rsidR="00B51972" w:rsidRDefault="00B51972"/>
    <w:p w:rsidR="00B51972" w:rsidRDefault="00B51972"/>
    <w:p w:rsidR="00B51972" w:rsidRDefault="00B51972">
      <w:r>
        <w:t>Updated 25/08/2017</w:t>
      </w:r>
    </w:p>
    <w:sectPr w:rsidR="00B51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72"/>
    <w:rsid w:val="00565362"/>
    <w:rsid w:val="007B5981"/>
    <w:rsid w:val="009A168D"/>
    <w:rsid w:val="00B51972"/>
    <w:rsid w:val="00D25B78"/>
    <w:rsid w:val="00D40083"/>
    <w:rsid w:val="00D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0B13D-8F7D-4B94-AF81-935F88F1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Harber, Lisa</dc:creator>
  <cp:keywords/>
  <dc:description/>
  <cp:lastModifiedBy>Ward, Sandra</cp:lastModifiedBy>
  <cp:revision>2</cp:revision>
  <dcterms:created xsi:type="dcterms:W3CDTF">2017-08-25T10:39:00Z</dcterms:created>
  <dcterms:modified xsi:type="dcterms:W3CDTF">2017-08-25T10:39:00Z</dcterms:modified>
</cp:coreProperties>
</file>