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44" w:rsidRPr="009A2878" w:rsidRDefault="003C55D2">
      <w:pPr>
        <w:rPr>
          <w:rFonts w:ascii="Palatino Linotype" w:hAnsi="Palatino Linotype"/>
          <w:b/>
          <w:sz w:val="28"/>
          <w:szCs w:val="28"/>
        </w:rPr>
      </w:pPr>
      <w:r w:rsidRPr="009A2878">
        <w:rPr>
          <w:rFonts w:ascii="Palatino Linotype" w:hAnsi="Palatino Linotype"/>
          <w:b/>
          <w:sz w:val="28"/>
          <w:szCs w:val="28"/>
        </w:rPr>
        <w:t>Interactive Cost of Attendance Calculator</w:t>
      </w:r>
      <w:r w:rsidR="009A2878" w:rsidRPr="009A2878">
        <w:rPr>
          <w:rFonts w:ascii="Palatino Linotype" w:hAnsi="Palatino Linotype"/>
          <w:b/>
          <w:sz w:val="28"/>
          <w:szCs w:val="28"/>
        </w:rPr>
        <w:t xml:space="preserve"> Instructions</w:t>
      </w:r>
    </w:p>
    <w:p w:rsidR="003C55D2" w:rsidRPr="009A2878" w:rsidRDefault="003C55D2">
      <w:pPr>
        <w:rPr>
          <w:rFonts w:ascii="Palatino Linotype" w:hAnsi="Palatino Linotype"/>
          <w:sz w:val="22"/>
          <w:szCs w:val="22"/>
        </w:rPr>
      </w:pPr>
    </w:p>
    <w:p w:rsidR="003C55D2" w:rsidRPr="009A2878" w:rsidRDefault="003C55D2">
      <w:pPr>
        <w:rPr>
          <w:rFonts w:ascii="Palatino Linotype" w:hAnsi="Palatino Linotype"/>
          <w:sz w:val="22"/>
          <w:szCs w:val="22"/>
        </w:rPr>
      </w:pPr>
      <w:r w:rsidRPr="009A2878">
        <w:rPr>
          <w:rFonts w:ascii="Palatino Linotype" w:hAnsi="Palatino Linotype"/>
          <w:sz w:val="22"/>
          <w:szCs w:val="22"/>
        </w:rPr>
        <w:t>We have developed the Interactive Cost of Attendance Calculator to help you arrive at a realistic budget. This has three elements</w:t>
      </w:r>
    </w:p>
    <w:p w:rsidR="003C55D2" w:rsidRPr="009A2878" w:rsidRDefault="003C55D2">
      <w:pPr>
        <w:rPr>
          <w:rFonts w:ascii="Palatino Linotype" w:hAnsi="Palatino Linotype"/>
          <w:sz w:val="22"/>
          <w:szCs w:val="22"/>
        </w:rPr>
      </w:pPr>
    </w:p>
    <w:p w:rsidR="003C55D2" w:rsidRPr="009A2878" w:rsidRDefault="003C55D2" w:rsidP="003C55D2">
      <w:pPr>
        <w:rPr>
          <w:rFonts w:ascii="Palatino Linotype" w:hAnsi="Palatino Linotype"/>
          <w:sz w:val="22"/>
          <w:szCs w:val="22"/>
        </w:rPr>
      </w:pPr>
      <w:r w:rsidRPr="009A2878">
        <w:rPr>
          <w:rFonts w:ascii="Palatino Linotype" w:hAnsi="Palatino Linotype"/>
          <w:sz w:val="22"/>
          <w:szCs w:val="22"/>
        </w:rPr>
        <w:t>1. The COA Calculator worksheet tells you the maximum you can borrow, based on your course and accommodation, and breaks that down into a budget for various costs.</w:t>
      </w:r>
    </w:p>
    <w:p w:rsidR="003C55D2" w:rsidRPr="009A2878" w:rsidRDefault="003C55D2" w:rsidP="003C55D2">
      <w:pPr>
        <w:rPr>
          <w:rFonts w:ascii="Palatino Linotype" w:hAnsi="Palatino Linotype"/>
          <w:sz w:val="22"/>
          <w:szCs w:val="22"/>
        </w:rPr>
      </w:pPr>
    </w:p>
    <w:p w:rsidR="003C55D2" w:rsidRPr="009A2878" w:rsidRDefault="003C55D2" w:rsidP="003C55D2">
      <w:pPr>
        <w:rPr>
          <w:rFonts w:ascii="Palatino Linotype" w:hAnsi="Palatino Linotype"/>
          <w:sz w:val="22"/>
          <w:szCs w:val="22"/>
        </w:rPr>
      </w:pPr>
      <w:r w:rsidRPr="009A2878">
        <w:rPr>
          <w:rFonts w:ascii="Palatino Linotype" w:hAnsi="Palatino Linotype"/>
          <w:sz w:val="22"/>
          <w:szCs w:val="22"/>
        </w:rPr>
        <w:t xml:space="preserve">2. The COA Budget worksheet enables you to </w:t>
      </w:r>
      <w:r w:rsidR="00486FB7">
        <w:rPr>
          <w:rFonts w:ascii="Palatino Linotype" w:hAnsi="Palatino Linotype"/>
          <w:sz w:val="22"/>
          <w:szCs w:val="22"/>
        </w:rPr>
        <w:t>enter</w:t>
      </w:r>
      <w:r w:rsidRPr="009A2878">
        <w:rPr>
          <w:rFonts w:ascii="Palatino Linotype" w:hAnsi="Palatino Linotype"/>
          <w:sz w:val="22"/>
          <w:szCs w:val="22"/>
        </w:rPr>
        <w:t xml:space="preserve"> your own budget and determine how much you want to borrow.</w:t>
      </w:r>
    </w:p>
    <w:p w:rsidR="003C55D2" w:rsidRPr="009A2878" w:rsidRDefault="003C55D2" w:rsidP="003C55D2">
      <w:pPr>
        <w:rPr>
          <w:rFonts w:ascii="Palatino Linotype" w:hAnsi="Palatino Linotype"/>
          <w:sz w:val="22"/>
          <w:szCs w:val="22"/>
        </w:rPr>
      </w:pPr>
    </w:p>
    <w:p w:rsidR="003C55D2" w:rsidRPr="009A2878" w:rsidRDefault="003C55D2" w:rsidP="003C55D2">
      <w:pPr>
        <w:rPr>
          <w:rFonts w:ascii="Palatino Linotype" w:hAnsi="Palatino Linotype"/>
          <w:sz w:val="22"/>
          <w:szCs w:val="22"/>
        </w:rPr>
      </w:pPr>
      <w:r w:rsidRPr="009A2878">
        <w:rPr>
          <w:rFonts w:ascii="Palatino Linotype" w:hAnsi="Palatino Linotype"/>
          <w:sz w:val="22"/>
          <w:szCs w:val="22"/>
        </w:rPr>
        <w:t xml:space="preserve">3. The LAD Form worksheet </w:t>
      </w:r>
      <w:r w:rsidR="00486FB7">
        <w:rPr>
          <w:rFonts w:ascii="Palatino Linotype" w:hAnsi="Palatino Linotype"/>
          <w:sz w:val="22"/>
          <w:szCs w:val="22"/>
        </w:rPr>
        <w:t xml:space="preserve">is </w:t>
      </w:r>
      <w:r w:rsidRPr="009A2878">
        <w:rPr>
          <w:rFonts w:ascii="Palatino Linotype" w:hAnsi="Palatino Linotype"/>
          <w:sz w:val="22"/>
          <w:szCs w:val="22"/>
        </w:rPr>
        <w:t xml:space="preserve">for you to complete, print off and </w:t>
      </w:r>
      <w:r w:rsidR="00486FB7">
        <w:rPr>
          <w:rFonts w:ascii="Palatino Linotype" w:hAnsi="Palatino Linotype"/>
          <w:sz w:val="22"/>
          <w:szCs w:val="22"/>
        </w:rPr>
        <w:t>upload as part of your loan application</w:t>
      </w:r>
      <w:r w:rsidRPr="009A2878">
        <w:rPr>
          <w:rFonts w:ascii="Palatino Linotype" w:hAnsi="Palatino Linotype"/>
          <w:sz w:val="22"/>
          <w:szCs w:val="22"/>
        </w:rPr>
        <w:t>.</w:t>
      </w:r>
    </w:p>
    <w:p w:rsidR="003C55D2" w:rsidRPr="009A2878" w:rsidRDefault="003C55D2" w:rsidP="003C55D2">
      <w:pPr>
        <w:rPr>
          <w:rFonts w:ascii="Palatino Linotype" w:hAnsi="Palatino Linotype"/>
          <w:sz w:val="22"/>
          <w:szCs w:val="22"/>
        </w:rPr>
      </w:pPr>
    </w:p>
    <w:p w:rsidR="003C55D2" w:rsidRPr="007806ED" w:rsidRDefault="00285457" w:rsidP="003C55D2">
      <w:pPr>
        <w:rPr>
          <w:rFonts w:ascii="Palatino Linotype" w:hAnsi="Palatino Linotype"/>
          <w:b/>
        </w:rPr>
      </w:pPr>
      <w:r w:rsidRPr="007806ED">
        <w:rPr>
          <w:rFonts w:ascii="Palatino Linotype" w:hAnsi="Palatino Linotype"/>
          <w:b/>
        </w:rPr>
        <w:t xml:space="preserve">Step One - </w:t>
      </w:r>
      <w:r w:rsidR="003C55D2" w:rsidRPr="007806ED">
        <w:rPr>
          <w:rFonts w:ascii="Palatino Linotype" w:hAnsi="Palatino Linotype"/>
          <w:b/>
        </w:rPr>
        <w:t>COA Calculator</w:t>
      </w:r>
    </w:p>
    <w:p w:rsidR="003C55D2" w:rsidRPr="009A2878" w:rsidRDefault="003C55D2" w:rsidP="003C55D2">
      <w:pPr>
        <w:rPr>
          <w:rFonts w:ascii="Palatino Linotype" w:hAnsi="Palatino Linotype"/>
          <w:sz w:val="22"/>
          <w:szCs w:val="22"/>
        </w:rPr>
      </w:pPr>
    </w:p>
    <w:p w:rsidR="003C55D2" w:rsidRPr="009A2878"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Download and open the interactive Cost of Attendance Calculator</w:t>
      </w:r>
    </w:p>
    <w:p w:rsidR="003C55D2" w:rsidRPr="009A2878"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 xml:space="preserve">This is an Excel spreadsheet with three worksheets. You can move between worksheets by clicking on the three tabs in the bottom left corner labelled </w:t>
      </w:r>
      <w:r w:rsidRPr="009A2878">
        <w:rPr>
          <w:rFonts w:ascii="Palatino Linotype" w:hAnsi="Palatino Linotype"/>
          <w:b/>
          <w:sz w:val="22"/>
          <w:szCs w:val="22"/>
        </w:rPr>
        <w:t>COA Calculator</w:t>
      </w:r>
      <w:r w:rsidRPr="009A2878">
        <w:rPr>
          <w:rFonts w:ascii="Palatino Linotype" w:hAnsi="Palatino Linotype"/>
          <w:sz w:val="22"/>
          <w:szCs w:val="22"/>
        </w:rPr>
        <w:t xml:space="preserve">, </w:t>
      </w:r>
      <w:r w:rsidRPr="009A2878">
        <w:rPr>
          <w:rFonts w:ascii="Palatino Linotype" w:hAnsi="Palatino Linotype"/>
          <w:b/>
          <w:sz w:val="22"/>
          <w:szCs w:val="22"/>
        </w:rPr>
        <w:t>COA Budget</w:t>
      </w:r>
      <w:r w:rsidRPr="009A2878">
        <w:rPr>
          <w:rFonts w:ascii="Palatino Linotype" w:hAnsi="Palatino Linotype"/>
          <w:sz w:val="22"/>
          <w:szCs w:val="22"/>
        </w:rPr>
        <w:t xml:space="preserve"> and </w:t>
      </w:r>
      <w:r w:rsidRPr="009A2878">
        <w:rPr>
          <w:rFonts w:ascii="Palatino Linotype" w:hAnsi="Palatino Linotype"/>
          <w:b/>
          <w:sz w:val="22"/>
          <w:szCs w:val="22"/>
        </w:rPr>
        <w:t>LAD Form.</w:t>
      </w:r>
    </w:p>
    <w:p w:rsidR="003C55D2" w:rsidRPr="009A2878"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 xml:space="preserve">Make sure you are looking at the </w:t>
      </w:r>
      <w:r w:rsidR="00486FB7">
        <w:rPr>
          <w:rFonts w:ascii="Palatino Linotype" w:hAnsi="Palatino Linotype"/>
          <w:sz w:val="22"/>
          <w:szCs w:val="22"/>
        </w:rPr>
        <w:t xml:space="preserve">correct </w:t>
      </w:r>
      <w:r w:rsidRPr="009A2878">
        <w:rPr>
          <w:rFonts w:ascii="Palatino Linotype" w:hAnsi="Palatino Linotype"/>
          <w:sz w:val="22"/>
          <w:szCs w:val="22"/>
        </w:rPr>
        <w:t xml:space="preserve">COA Calculator. The title at the top of the spreadsheet should be </w:t>
      </w:r>
      <w:r w:rsidRPr="009A2878">
        <w:rPr>
          <w:rFonts w:ascii="Palatino Linotype" w:hAnsi="Palatino Linotype"/>
          <w:b/>
          <w:sz w:val="22"/>
          <w:szCs w:val="22"/>
        </w:rPr>
        <w:t xml:space="preserve">“Royal Veterinary College – Cost of Attendance Calculator </w:t>
      </w:r>
      <w:r w:rsidR="00486FB7">
        <w:rPr>
          <w:rFonts w:ascii="Palatino Linotype" w:hAnsi="Palatino Linotype"/>
          <w:b/>
          <w:sz w:val="22"/>
          <w:szCs w:val="22"/>
        </w:rPr>
        <w:t>2020/21</w:t>
      </w:r>
      <w:r w:rsidRPr="009A2878">
        <w:rPr>
          <w:rFonts w:ascii="Palatino Linotype" w:hAnsi="Palatino Linotype"/>
          <w:b/>
          <w:sz w:val="22"/>
          <w:szCs w:val="22"/>
        </w:rPr>
        <w:t>”</w:t>
      </w:r>
    </w:p>
    <w:p w:rsidR="003C55D2" w:rsidRPr="009A2878"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Enter your name and social security number in the boxes provided.</w:t>
      </w:r>
    </w:p>
    <w:p w:rsidR="003C55D2" w:rsidRPr="009A2878"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Select your course from the drop down menu.</w:t>
      </w:r>
    </w:p>
    <w:p w:rsidR="003C55D2" w:rsidRDefault="003C55D2"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 xml:space="preserve">The </w:t>
      </w:r>
      <w:r w:rsidRPr="009A2878">
        <w:rPr>
          <w:rFonts w:ascii="Palatino Linotype" w:hAnsi="Palatino Linotype"/>
          <w:b/>
          <w:sz w:val="22"/>
          <w:szCs w:val="22"/>
        </w:rPr>
        <w:t>Maximum No. of Weeks (General Costs)</w:t>
      </w:r>
      <w:r w:rsidRPr="009A2878">
        <w:rPr>
          <w:rFonts w:ascii="Palatino Linotype" w:hAnsi="Palatino Linotype"/>
          <w:sz w:val="22"/>
          <w:szCs w:val="22"/>
        </w:rPr>
        <w:t xml:space="preserve"> and </w:t>
      </w:r>
      <w:r w:rsidRPr="009A2878">
        <w:rPr>
          <w:rFonts w:ascii="Palatino Linotype" w:hAnsi="Palatino Linotype"/>
          <w:b/>
          <w:sz w:val="22"/>
          <w:szCs w:val="22"/>
        </w:rPr>
        <w:t>Campus</w:t>
      </w:r>
      <w:r w:rsidRPr="009A2878">
        <w:rPr>
          <w:rFonts w:ascii="Palatino Linotype" w:hAnsi="Palatino Linotype"/>
          <w:sz w:val="22"/>
          <w:szCs w:val="22"/>
        </w:rPr>
        <w:t xml:space="preserve"> fields will be populated automatically, based on the course selected.</w:t>
      </w:r>
    </w:p>
    <w:p w:rsidR="00AC7F41" w:rsidRPr="009A2878" w:rsidRDefault="00814A73" w:rsidP="003C55D2">
      <w:pPr>
        <w:pStyle w:val="ListParagraph"/>
        <w:numPr>
          <w:ilvl w:val="0"/>
          <w:numId w:val="1"/>
        </w:numPr>
        <w:rPr>
          <w:rFonts w:ascii="Palatino Linotype" w:hAnsi="Palatino Linotype"/>
          <w:sz w:val="22"/>
          <w:szCs w:val="22"/>
        </w:rPr>
      </w:pPr>
      <w:r w:rsidRPr="009A2878">
        <w:rPr>
          <w:rFonts w:ascii="Palatino Linotype" w:hAnsi="Palatino Linotype"/>
          <w:sz w:val="22"/>
          <w:szCs w:val="22"/>
        </w:rPr>
        <w:t>The spreadsheet will calculate your expected maximum living costs for the year, your tuition fees and your total maximum cost of attendance in pounds and dollars. The exchange rate being used is shown on the spreadsheet. This is set by our Finance department and remains the same for the whole year.</w:t>
      </w:r>
    </w:p>
    <w:p w:rsidR="00814A73" w:rsidRPr="009A2878" w:rsidRDefault="00814A73" w:rsidP="00814A73">
      <w:pPr>
        <w:rPr>
          <w:rFonts w:ascii="Palatino Linotype" w:hAnsi="Palatino Linotype"/>
          <w:sz w:val="22"/>
          <w:szCs w:val="22"/>
        </w:rPr>
      </w:pPr>
    </w:p>
    <w:p w:rsidR="009A2878" w:rsidRDefault="009A2878" w:rsidP="00814A73">
      <w:pPr>
        <w:rPr>
          <w:rFonts w:ascii="Palatino Linotype" w:hAnsi="Palatino Linotype"/>
          <w:b/>
          <w:sz w:val="22"/>
          <w:szCs w:val="22"/>
        </w:rPr>
      </w:pPr>
    </w:p>
    <w:p w:rsidR="009A2878" w:rsidRDefault="009A2878" w:rsidP="00814A73">
      <w:pPr>
        <w:rPr>
          <w:rFonts w:ascii="Palatino Linotype" w:hAnsi="Palatino Linotype"/>
          <w:b/>
          <w:sz w:val="22"/>
          <w:szCs w:val="22"/>
        </w:rPr>
      </w:pPr>
    </w:p>
    <w:p w:rsidR="00814A73" w:rsidRPr="007806ED" w:rsidRDefault="00285457" w:rsidP="00814A73">
      <w:pPr>
        <w:rPr>
          <w:rFonts w:ascii="Palatino Linotype" w:hAnsi="Palatino Linotype"/>
          <w:b/>
        </w:rPr>
      </w:pPr>
      <w:r w:rsidRPr="007806ED">
        <w:rPr>
          <w:rFonts w:ascii="Palatino Linotype" w:hAnsi="Palatino Linotype"/>
          <w:b/>
        </w:rPr>
        <w:t xml:space="preserve">Step Two - </w:t>
      </w:r>
      <w:r w:rsidR="00814A73" w:rsidRPr="007806ED">
        <w:rPr>
          <w:rFonts w:ascii="Palatino Linotype" w:hAnsi="Palatino Linotype"/>
          <w:b/>
        </w:rPr>
        <w:t>COA Budget</w:t>
      </w:r>
    </w:p>
    <w:p w:rsidR="009A2878" w:rsidRPr="009A2878" w:rsidRDefault="009A2878" w:rsidP="00814A73">
      <w:pPr>
        <w:rPr>
          <w:rFonts w:ascii="Palatino Linotype" w:hAnsi="Palatino Linotype"/>
          <w:sz w:val="22"/>
          <w:szCs w:val="22"/>
        </w:rPr>
      </w:pPr>
    </w:p>
    <w:p w:rsidR="00814A73" w:rsidRPr="009A2878" w:rsidRDefault="00814A73"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Click on the </w:t>
      </w:r>
      <w:r w:rsidRPr="009A2878">
        <w:rPr>
          <w:rFonts w:ascii="Palatino Linotype" w:hAnsi="Palatino Linotype"/>
          <w:b/>
          <w:sz w:val="22"/>
          <w:szCs w:val="22"/>
        </w:rPr>
        <w:t>COA Budget</w:t>
      </w:r>
      <w:r w:rsidRPr="009A2878">
        <w:rPr>
          <w:rFonts w:ascii="Palatino Linotype" w:hAnsi="Palatino Linotype"/>
          <w:sz w:val="22"/>
          <w:szCs w:val="22"/>
        </w:rPr>
        <w:t xml:space="preserve"> tab in the bottom left hand corner.</w:t>
      </w:r>
    </w:p>
    <w:p w:rsidR="00814A73" w:rsidRPr="009A2878" w:rsidRDefault="00814A73" w:rsidP="00872E7C">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Make sure you are looking at the COA </w:t>
      </w:r>
      <w:r w:rsidR="00285457" w:rsidRPr="009A2878">
        <w:rPr>
          <w:rFonts w:ascii="Palatino Linotype" w:hAnsi="Palatino Linotype"/>
          <w:sz w:val="22"/>
          <w:szCs w:val="22"/>
        </w:rPr>
        <w:t>Budget</w:t>
      </w:r>
      <w:r w:rsidRPr="009A2878">
        <w:rPr>
          <w:rFonts w:ascii="Palatino Linotype" w:hAnsi="Palatino Linotype"/>
          <w:sz w:val="22"/>
          <w:szCs w:val="22"/>
        </w:rPr>
        <w:t xml:space="preserve">. The title at the top of the spreadsheet should be </w:t>
      </w:r>
      <w:r w:rsidRPr="009A2878">
        <w:rPr>
          <w:rFonts w:ascii="Palatino Linotype" w:hAnsi="Palatino Linotype"/>
          <w:b/>
          <w:sz w:val="22"/>
          <w:szCs w:val="22"/>
        </w:rPr>
        <w:t xml:space="preserve">“Royal Veterinary College – Cost of Attendance </w:t>
      </w:r>
      <w:r w:rsidR="00872E7C" w:rsidRPr="009A2878">
        <w:rPr>
          <w:rFonts w:ascii="Palatino Linotype" w:hAnsi="Palatino Linotype"/>
          <w:b/>
          <w:sz w:val="22"/>
          <w:szCs w:val="22"/>
        </w:rPr>
        <w:t>Budget</w:t>
      </w:r>
      <w:r w:rsidR="00695AAD">
        <w:rPr>
          <w:rFonts w:ascii="Palatino Linotype" w:hAnsi="Palatino Linotype"/>
          <w:b/>
          <w:sz w:val="22"/>
          <w:szCs w:val="22"/>
        </w:rPr>
        <w:t xml:space="preserve"> </w:t>
      </w:r>
      <w:r w:rsidR="00B076D1">
        <w:rPr>
          <w:rFonts w:ascii="Palatino Linotype" w:hAnsi="Palatino Linotype"/>
          <w:b/>
          <w:sz w:val="22"/>
          <w:szCs w:val="22"/>
        </w:rPr>
        <w:t>2020/21</w:t>
      </w:r>
      <w:r w:rsidRPr="009A2878">
        <w:rPr>
          <w:rFonts w:ascii="Palatino Linotype" w:hAnsi="Palatino Linotype"/>
          <w:b/>
          <w:sz w:val="22"/>
          <w:szCs w:val="22"/>
        </w:rPr>
        <w:t>”</w:t>
      </w:r>
      <w:r w:rsidR="00872E7C" w:rsidRPr="009A2878">
        <w:rPr>
          <w:rFonts w:ascii="Palatino Linotype" w:hAnsi="Palatino Linotype"/>
          <w:sz w:val="22"/>
          <w:szCs w:val="22"/>
        </w:rPr>
        <w:t>.</w:t>
      </w:r>
    </w:p>
    <w:p w:rsidR="00872E7C" w:rsidRPr="009A2878" w:rsidRDefault="00872E7C" w:rsidP="00872E7C">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The </w:t>
      </w:r>
      <w:r w:rsidRPr="009A2878">
        <w:rPr>
          <w:rFonts w:ascii="Palatino Linotype" w:hAnsi="Palatino Linotype"/>
          <w:b/>
          <w:sz w:val="22"/>
          <w:szCs w:val="22"/>
        </w:rPr>
        <w:t>Name</w:t>
      </w:r>
      <w:r w:rsidRPr="009A2878">
        <w:rPr>
          <w:rFonts w:ascii="Palatino Linotype" w:hAnsi="Palatino Linotype"/>
          <w:sz w:val="22"/>
          <w:szCs w:val="22"/>
        </w:rPr>
        <w:t xml:space="preserve">, </w:t>
      </w:r>
      <w:r w:rsidRPr="009A2878">
        <w:rPr>
          <w:rFonts w:ascii="Palatino Linotype" w:hAnsi="Palatino Linotype"/>
          <w:b/>
          <w:sz w:val="22"/>
          <w:szCs w:val="22"/>
        </w:rPr>
        <w:t>Course</w:t>
      </w:r>
      <w:r w:rsidRPr="009A2878">
        <w:rPr>
          <w:rFonts w:ascii="Palatino Linotype" w:hAnsi="Palatino Linotype"/>
          <w:sz w:val="22"/>
          <w:szCs w:val="22"/>
        </w:rPr>
        <w:t xml:space="preserve">, </w:t>
      </w:r>
      <w:r w:rsidRPr="009A2878">
        <w:rPr>
          <w:rFonts w:ascii="Palatino Linotype" w:hAnsi="Palatino Linotype"/>
          <w:b/>
          <w:sz w:val="22"/>
          <w:szCs w:val="22"/>
        </w:rPr>
        <w:t>Max. No. of Weeks</w:t>
      </w:r>
      <w:r w:rsidR="00B076D1">
        <w:rPr>
          <w:rFonts w:ascii="Palatino Linotype" w:hAnsi="Palatino Linotype"/>
          <w:sz w:val="22"/>
          <w:szCs w:val="22"/>
        </w:rPr>
        <w:t xml:space="preserve"> and</w:t>
      </w:r>
      <w:r w:rsidRPr="009A2878">
        <w:rPr>
          <w:rFonts w:ascii="Palatino Linotype" w:hAnsi="Palatino Linotype"/>
          <w:sz w:val="22"/>
          <w:szCs w:val="22"/>
        </w:rPr>
        <w:t xml:space="preserve"> </w:t>
      </w:r>
      <w:r w:rsidRPr="009A2878">
        <w:rPr>
          <w:rFonts w:ascii="Palatino Linotype" w:hAnsi="Palatino Linotype"/>
          <w:b/>
          <w:sz w:val="22"/>
          <w:szCs w:val="22"/>
        </w:rPr>
        <w:t>Campus</w:t>
      </w:r>
      <w:r w:rsidRPr="009A2878">
        <w:rPr>
          <w:rFonts w:ascii="Palatino Linotype" w:hAnsi="Palatino Linotype"/>
          <w:sz w:val="22"/>
          <w:szCs w:val="22"/>
        </w:rPr>
        <w:t xml:space="preserve"> fields </w:t>
      </w:r>
      <w:proofErr w:type="gramStart"/>
      <w:r w:rsidRPr="009A2878">
        <w:rPr>
          <w:rFonts w:ascii="Palatino Linotype" w:hAnsi="Palatino Linotype"/>
          <w:sz w:val="22"/>
          <w:szCs w:val="22"/>
        </w:rPr>
        <w:t>will be populated</w:t>
      </w:r>
      <w:proofErr w:type="gramEnd"/>
      <w:r w:rsidRPr="009A2878">
        <w:rPr>
          <w:rFonts w:ascii="Palatino Linotype" w:hAnsi="Palatino Linotype"/>
          <w:sz w:val="22"/>
          <w:szCs w:val="22"/>
        </w:rPr>
        <w:t xml:space="preserve"> by the values entered in the COA Calculator worksheet. You cannot change them here.</w:t>
      </w:r>
    </w:p>
    <w:p w:rsidR="00295456" w:rsidRPr="009A2878" w:rsidRDefault="00295456"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The same </w:t>
      </w:r>
      <w:r w:rsidR="00B076D1">
        <w:rPr>
          <w:rFonts w:ascii="Palatino Linotype" w:hAnsi="Palatino Linotype"/>
          <w:sz w:val="22"/>
          <w:szCs w:val="22"/>
        </w:rPr>
        <w:t>amount</w:t>
      </w:r>
      <w:r w:rsidRPr="009A2878">
        <w:rPr>
          <w:rFonts w:ascii="Palatino Linotype" w:hAnsi="Palatino Linotype"/>
          <w:sz w:val="22"/>
          <w:szCs w:val="22"/>
        </w:rPr>
        <w:t xml:space="preserve"> of living costs from the </w:t>
      </w:r>
      <w:r w:rsidRPr="009A2878">
        <w:rPr>
          <w:rFonts w:ascii="Palatino Linotype" w:hAnsi="Palatino Linotype"/>
          <w:b/>
          <w:sz w:val="22"/>
          <w:szCs w:val="22"/>
        </w:rPr>
        <w:t>COA Calculator</w:t>
      </w:r>
      <w:r w:rsidRPr="009A2878">
        <w:rPr>
          <w:rFonts w:ascii="Palatino Linotype" w:hAnsi="Palatino Linotype"/>
          <w:sz w:val="22"/>
          <w:szCs w:val="22"/>
        </w:rPr>
        <w:t xml:space="preserve">, in pounds and dollars, </w:t>
      </w:r>
      <w:proofErr w:type="gramStart"/>
      <w:r w:rsidRPr="009A2878">
        <w:rPr>
          <w:rFonts w:ascii="Palatino Linotype" w:hAnsi="Palatino Linotype"/>
          <w:sz w:val="22"/>
          <w:szCs w:val="22"/>
        </w:rPr>
        <w:t>is shown</w:t>
      </w:r>
      <w:proofErr w:type="gramEnd"/>
      <w:r w:rsidRPr="009A2878">
        <w:rPr>
          <w:rFonts w:ascii="Palatino Linotype" w:hAnsi="Palatino Linotype"/>
          <w:sz w:val="22"/>
          <w:szCs w:val="22"/>
        </w:rPr>
        <w:t xml:space="preserve"> under the </w:t>
      </w:r>
      <w:r w:rsidRPr="009A2878">
        <w:rPr>
          <w:rFonts w:ascii="Palatino Linotype" w:hAnsi="Palatino Linotype"/>
          <w:b/>
          <w:sz w:val="22"/>
          <w:szCs w:val="22"/>
        </w:rPr>
        <w:t>Our Estimate</w:t>
      </w:r>
      <w:r w:rsidRPr="009A2878">
        <w:rPr>
          <w:rFonts w:ascii="Palatino Linotype" w:hAnsi="Palatino Linotype"/>
          <w:sz w:val="22"/>
          <w:szCs w:val="22"/>
        </w:rPr>
        <w:t xml:space="preserve"> columns. </w:t>
      </w:r>
    </w:p>
    <w:p w:rsidR="00814A73" w:rsidRDefault="00295456"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Enter your estimate (in pounds) for </w:t>
      </w:r>
      <w:r w:rsidR="00B076D1">
        <w:rPr>
          <w:rFonts w:ascii="Palatino Linotype" w:hAnsi="Palatino Linotype"/>
          <w:sz w:val="22"/>
          <w:szCs w:val="22"/>
        </w:rPr>
        <w:t>living costs</w:t>
      </w:r>
      <w:r w:rsidRPr="009A2878">
        <w:rPr>
          <w:rFonts w:ascii="Palatino Linotype" w:hAnsi="Palatino Linotype"/>
          <w:sz w:val="22"/>
          <w:szCs w:val="22"/>
        </w:rPr>
        <w:t xml:space="preserve"> in </w:t>
      </w:r>
      <w:r w:rsidRPr="009A2878">
        <w:rPr>
          <w:rFonts w:ascii="Palatino Linotype" w:hAnsi="Palatino Linotype"/>
          <w:b/>
          <w:sz w:val="22"/>
          <w:szCs w:val="22"/>
        </w:rPr>
        <w:t>Your Estimate (£)</w:t>
      </w:r>
      <w:r w:rsidRPr="009A2878">
        <w:rPr>
          <w:rFonts w:ascii="Palatino Linotype" w:hAnsi="Palatino Linotype"/>
          <w:sz w:val="22"/>
          <w:szCs w:val="22"/>
        </w:rPr>
        <w:t xml:space="preserve"> column D. Column E will be populated with the dollar value.</w:t>
      </w:r>
    </w:p>
    <w:p w:rsidR="00B076D1" w:rsidRPr="00B076D1" w:rsidRDefault="00B076D1" w:rsidP="00B076D1">
      <w:pPr>
        <w:pStyle w:val="ListParagraph"/>
        <w:rPr>
          <w:rFonts w:ascii="Palatino Linotype" w:hAnsi="Palatino Linotype"/>
          <w:b/>
          <w:color w:val="FF0000"/>
          <w:sz w:val="22"/>
          <w:szCs w:val="22"/>
        </w:rPr>
      </w:pPr>
      <w:r w:rsidRPr="00B076D1">
        <w:rPr>
          <w:rFonts w:ascii="Palatino Linotype" w:hAnsi="Palatino Linotype"/>
          <w:b/>
          <w:color w:val="FF0000"/>
          <w:sz w:val="22"/>
          <w:szCs w:val="22"/>
        </w:rPr>
        <w:t>Guidance on what can and cannot be included in living costs is set out in the FAQ at the end of this document</w:t>
      </w:r>
      <w:r>
        <w:rPr>
          <w:rFonts w:ascii="Palatino Linotype" w:hAnsi="Palatino Linotype"/>
          <w:b/>
          <w:color w:val="FF0000"/>
          <w:sz w:val="22"/>
          <w:szCs w:val="22"/>
        </w:rPr>
        <w:t>.</w:t>
      </w:r>
    </w:p>
    <w:p w:rsidR="00295456" w:rsidRPr="009A2878" w:rsidRDefault="00295456"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The Feedback column will display “OK” if you enter a value </w:t>
      </w:r>
      <w:r w:rsidR="00695AAD">
        <w:rPr>
          <w:rFonts w:ascii="Palatino Linotype" w:hAnsi="Palatino Linotype"/>
          <w:sz w:val="22"/>
          <w:szCs w:val="22"/>
        </w:rPr>
        <w:t>not exceeding</w:t>
      </w:r>
      <w:r w:rsidRPr="009A2878">
        <w:rPr>
          <w:rFonts w:ascii="Palatino Linotype" w:hAnsi="Palatino Linotype"/>
          <w:sz w:val="22"/>
          <w:szCs w:val="22"/>
        </w:rPr>
        <w:t xml:space="preserve"> our estimate.</w:t>
      </w:r>
      <w:r w:rsidR="00BA52CE" w:rsidRPr="009A2878">
        <w:rPr>
          <w:rFonts w:ascii="Palatino Linotype" w:hAnsi="Palatino Linotype"/>
          <w:sz w:val="22"/>
          <w:szCs w:val="22"/>
        </w:rPr>
        <w:t xml:space="preserve"> If your estimate is greater than ours, it will display “COA Exceeded”. This is for information only, it is up to you how you balance your budget.</w:t>
      </w:r>
    </w:p>
    <w:p w:rsidR="00BA52CE" w:rsidRPr="009A2878" w:rsidRDefault="00BA52CE"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Most students pay their tuition fees out of their loan</w:t>
      </w:r>
      <w:r w:rsidR="00926DD2" w:rsidRPr="009A2878">
        <w:rPr>
          <w:rFonts w:ascii="Palatino Linotype" w:hAnsi="Palatino Linotype"/>
          <w:sz w:val="22"/>
          <w:szCs w:val="22"/>
        </w:rPr>
        <w:t>, but not all</w:t>
      </w:r>
      <w:r w:rsidRPr="009A2878">
        <w:rPr>
          <w:rFonts w:ascii="Palatino Linotype" w:hAnsi="Palatino Linotype"/>
          <w:sz w:val="22"/>
          <w:szCs w:val="22"/>
        </w:rPr>
        <w:t xml:space="preserve">. There is a </w:t>
      </w:r>
      <w:r w:rsidR="0014015D">
        <w:rPr>
          <w:rFonts w:ascii="Palatino Linotype" w:hAnsi="Palatino Linotype"/>
          <w:sz w:val="22"/>
          <w:szCs w:val="22"/>
        </w:rPr>
        <w:t>pick list</w:t>
      </w:r>
      <w:r w:rsidRPr="009A2878">
        <w:rPr>
          <w:rFonts w:ascii="Palatino Linotype" w:hAnsi="Palatino Linotype"/>
          <w:sz w:val="22"/>
          <w:szCs w:val="22"/>
        </w:rPr>
        <w:t xml:space="preserve"> in </w:t>
      </w:r>
      <w:r w:rsidR="00B076D1">
        <w:rPr>
          <w:rFonts w:ascii="Palatino Linotype" w:hAnsi="Palatino Linotype"/>
          <w:sz w:val="22"/>
          <w:szCs w:val="22"/>
        </w:rPr>
        <w:t>the right hand column of the Tuition Fees row</w:t>
      </w:r>
      <w:r w:rsidRPr="009A2878">
        <w:rPr>
          <w:rFonts w:ascii="Palatino Linotype" w:hAnsi="Palatino Linotype"/>
          <w:sz w:val="22"/>
          <w:szCs w:val="22"/>
        </w:rPr>
        <w:t xml:space="preserve">, which you can set to “Include” or “Not paid via loan”. If </w:t>
      </w:r>
      <w:r w:rsidR="00926DD2" w:rsidRPr="009A2878">
        <w:rPr>
          <w:rFonts w:ascii="Palatino Linotype" w:hAnsi="Palatino Linotype"/>
          <w:sz w:val="22"/>
          <w:szCs w:val="22"/>
        </w:rPr>
        <w:t>you set it to “Not paid via loan”, the tuition fee amount will be removed from your budget.</w:t>
      </w:r>
    </w:p>
    <w:p w:rsidR="00926DD2" w:rsidRPr="009A2878" w:rsidRDefault="00695AAD" w:rsidP="00814A73">
      <w:pPr>
        <w:pStyle w:val="ListParagraph"/>
        <w:numPr>
          <w:ilvl w:val="0"/>
          <w:numId w:val="3"/>
        </w:numPr>
        <w:rPr>
          <w:rFonts w:ascii="Palatino Linotype" w:hAnsi="Palatino Linotype"/>
          <w:sz w:val="22"/>
          <w:szCs w:val="22"/>
        </w:rPr>
      </w:pPr>
      <w:r>
        <w:rPr>
          <w:rFonts w:ascii="Palatino Linotype" w:hAnsi="Palatino Linotype"/>
          <w:sz w:val="22"/>
          <w:szCs w:val="22"/>
        </w:rPr>
        <w:t>There are three</w:t>
      </w:r>
      <w:r w:rsidR="00926DD2" w:rsidRPr="009A2878">
        <w:rPr>
          <w:rFonts w:ascii="Palatino Linotype" w:hAnsi="Palatino Linotype"/>
          <w:sz w:val="22"/>
          <w:szCs w:val="22"/>
        </w:rPr>
        <w:t xml:space="preserve"> fields for adding in additional costs. There are two categories of additional costs you can budget for if they apply to you</w:t>
      </w:r>
    </w:p>
    <w:p w:rsidR="00926DD2" w:rsidRPr="009A2878" w:rsidRDefault="00926DD2" w:rsidP="00926DD2">
      <w:pPr>
        <w:pStyle w:val="ListParagraph"/>
        <w:numPr>
          <w:ilvl w:val="0"/>
          <w:numId w:val="5"/>
        </w:numPr>
        <w:rPr>
          <w:rFonts w:ascii="Palatino Linotype" w:hAnsi="Palatino Linotype"/>
          <w:sz w:val="22"/>
          <w:szCs w:val="22"/>
        </w:rPr>
      </w:pPr>
      <w:r w:rsidRPr="009A2878">
        <w:rPr>
          <w:rFonts w:ascii="Palatino Linotype" w:hAnsi="Palatino Linotype"/>
          <w:sz w:val="22"/>
          <w:szCs w:val="22"/>
        </w:rPr>
        <w:t>Childcare</w:t>
      </w:r>
    </w:p>
    <w:p w:rsidR="00926DD2" w:rsidRDefault="00926DD2" w:rsidP="00926DD2">
      <w:pPr>
        <w:pStyle w:val="ListParagraph"/>
        <w:numPr>
          <w:ilvl w:val="0"/>
          <w:numId w:val="5"/>
        </w:numPr>
        <w:rPr>
          <w:rFonts w:ascii="Palatino Linotype" w:hAnsi="Palatino Linotype"/>
          <w:sz w:val="22"/>
          <w:szCs w:val="22"/>
        </w:rPr>
      </w:pPr>
      <w:r w:rsidRPr="009A2878">
        <w:rPr>
          <w:rFonts w:ascii="Palatino Linotype" w:hAnsi="Palatino Linotype"/>
          <w:sz w:val="22"/>
          <w:szCs w:val="22"/>
        </w:rPr>
        <w:t>Additional support costs (i.e. equipment or other expenses to support a disability or condition you have).</w:t>
      </w:r>
    </w:p>
    <w:p w:rsidR="0089552C" w:rsidRDefault="00695AAD" w:rsidP="0089552C">
      <w:pPr>
        <w:pStyle w:val="ListParagraph"/>
        <w:numPr>
          <w:ilvl w:val="0"/>
          <w:numId w:val="5"/>
        </w:numPr>
        <w:rPr>
          <w:rFonts w:ascii="Palatino Linotype" w:hAnsi="Palatino Linotype"/>
          <w:sz w:val="22"/>
          <w:szCs w:val="22"/>
        </w:rPr>
      </w:pPr>
      <w:r>
        <w:rPr>
          <w:rFonts w:ascii="Palatino Linotype" w:hAnsi="Palatino Linotype"/>
          <w:sz w:val="22"/>
          <w:szCs w:val="22"/>
        </w:rPr>
        <w:t>Other (if you populate this please explain what this is for in the box provided</w:t>
      </w:r>
      <w:r w:rsidR="0089552C">
        <w:rPr>
          <w:rFonts w:ascii="Palatino Linotype" w:hAnsi="Palatino Linotype"/>
          <w:sz w:val="22"/>
          <w:szCs w:val="22"/>
        </w:rPr>
        <w:t>).</w:t>
      </w:r>
    </w:p>
    <w:p w:rsidR="0089552C" w:rsidRPr="0089552C" w:rsidRDefault="0089552C" w:rsidP="0089552C">
      <w:pPr>
        <w:pStyle w:val="ListParagraph"/>
        <w:numPr>
          <w:ilvl w:val="0"/>
          <w:numId w:val="5"/>
        </w:numPr>
        <w:rPr>
          <w:rFonts w:ascii="Palatino Linotype" w:hAnsi="Palatino Linotype"/>
          <w:sz w:val="22"/>
          <w:szCs w:val="22"/>
        </w:rPr>
      </w:pPr>
      <w:r>
        <w:rPr>
          <w:rFonts w:ascii="Palatino Linotype" w:hAnsi="Palatino Linotype"/>
          <w:sz w:val="22"/>
          <w:szCs w:val="22"/>
        </w:rPr>
        <w:t>NAVLE application fees are an allowable “other” cost you can include in your budget.</w:t>
      </w:r>
    </w:p>
    <w:p w:rsidR="00926DD2" w:rsidRPr="009A2878" w:rsidRDefault="000F535B"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The totals display your estimated living costs in pounds and total budget in dollars (including fees if they are coming out of your loan).</w:t>
      </w:r>
    </w:p>
    <w:p w:rsidR="000F535B" w:rsidRPr="009A2878" w:rsidRDefault="000F535B"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The feedback </w:t>
      </w:r>
      <w:r w:rsidR="00854284" w:rsidRPr="009A2878">
        <w:rPr>
          <w:rFonts w:ascii="Palatino Linotype" w:hAnsi="Palatino Linotype"/>
          <w:sz w:val="22"/>
          <w:szCs w:val="22"/>
        </w:rPr>
        <w:t xml:space="preserve">will display “Approved” if your budget </w:t>
      </w:r>
      <w:r w:rsidR="00285457" w:rsidRPr="009A2878">
        <w:rPr>
          <w:rFonts w:ascii="Palatino Linotype" w:hAnsi="Palatino Linotype"/>
          <w:sz w:val="22"/>
          <w:szCs w:val="22"/>
        </w:rPr>
        <w:t>is within the maximum cost of attendance.</w:t>
      </w:r>
    </w:p>
    <w:p w:rsidR="00285457" w:rsidRPr="009A2878" w:rsidRDefault="00285457" w:rsidP="00814A73">
      <w:pPr>
        <w:pStyle w:val="ListParagraph"/>
        <w:numPr>
          <w:ilvl w:val="0"/>
          <w:numId w:val="3"/>
        </w:numPr>
        <w:rPr>
          <w:rFonts w:ascii="Palatino Linotype" w:hAnsi="Palatino Linotype"/>
          <w:sz w:val="22"/>
          <w:szCs w:val="22"/>
        </w:rPr>
      </w:pPr>
      <w:r w:rsidRPr="009A2878">
        <w:rPr>
          <w:rFonts w:ascii="Palatino Linotype" w:hAnsi="Palatino Linotype"/>
          <w:sz w:val="22"/>
          <w:szCs w:val="22"/>
        </w:rPr>
        <w:t xml:space="preserve">If your budget exceeds the maximum cost of </w:t>
      </w:r>
      <w:proofErr w:type="gramStart"/>
      <w:r w:rsidRPr="009A2878">
        <w:rPr>
          <w:rFonts w:ascii="Palatino Linotype" w:hAnsi="Palatino Linotype"/>
          <w:sz w:val="22"/>
          <w:szCs w:val="22"/>
        </w:rPr>
        <w:t>attendance</w:t>
      </w:r>
      <w:proofErr w:type="gramEnd"/>
      <w:r w:rsidRPr="009A2878">
        <w:rPr>
          <w:rFonts w:ascii="Palatino Linotype" w:hAnsi="Palatino Linotype"/>
          <w:sz w:val="22"/>
          <w:szCs w:val="22"/>
        </w:rPr>
        <w:t xml:space="preserve"> the feedback will display “COA Exceeded”. You will need to explain why your costs exceed our estimate in the box provided.</w:t>
      </w:r>
      <w:r w:rsidR="00654727">
        <w:rPr>
          <w:rFonts w:ascii="Palatino Linotype" w:hAnsi="Palatino Linotype"/>
          <w:sz w:val="22"/>
          <w:szCs w:val="22"/>
        </w:rPr>
        <w:t xml:space="preserve"> As long as your budget is reasonable </w:t>
      </w:r>
      <w:r w:rsidR="00695AAD">
        <w:rPr>
          <w:rFonts w:ascii="Palatino Linotype" w:hAnsi="Palatino Linotype"/>
          <w:sz w:val="22"/>
          <w:szCs w:val="22"/>
        </w:rPr>
        <w:t xml:space="preserve">and within the rules set by the Department of Education </w:t>
      </w:r>
      <w:r w:rsidR="00654727">
        <w:rPr>
          <w:rFonts w:ascii="Palatino Linotype" w:hAnsi="Palatino Linotype"/>
          <w:sz w:val="22"/>
          <w:szCs w:val="22"/>
        </w:rPr>
        <w:t>we will approve it.</w:t>
      </w:r>
    </w:p>
    <w:p w:rsidR="00285457" w:rsidRPr="009A2878" w:rsidRDefault="00285457" w:rsidP="00285457">
      <w:pPr>
        <w:rPr>
          <w:rFonts w:ascii="Palatino Linotype" w:hAnsi="Palatino Linotype"/>
          <w:sz w:val="22"/>
          <w:szCs w:val="22"/>
        </w:rPr>
      </w:pPr>
    </w:p>
    <w:p w:rsidR="00285457" w:rsidRPr="007806ED" w:rsidRDefault="00285457" w:rsidP="00285457">
      <w:pPr>
        <w:rPr>
          <w:rFonts w:ascii="Palatino Linotype" w:hAnsi="Palatino Linotype"/>
          <w:b/>
        </w:rPr>
      </w:pPr>
      <w:r w:rsidRPr="007806ED">
        <w:rPr>
          <w:rFonts w:ascii="Palatino Linotype" w:hAnsi="Palatino Linotype"/>
          <w:b/>
        </w:rPr>
        <w:t>Step Three – LAD Form</w:t>
      </w:r>
    </w:p>
    <w:p w:rsidR="00285457" w:rsidRPr="009A2878" w:rsidRDefault="00285457" w:rsidP="00285457">
      <w:pPr>
        <w:rPr>
          <w:rFonts w:ascii="Palatino Linotype" w:hAnsi="Palatino Linotype"/>
          <w:sz w:val="22"/>
          <w:szCs w:val="22"/>
        </w:rPr>
      </w:pPr>
    </w:p>
    <w:p w:rsidR="00285457" w:rsidRPr="009A2878" w:rsidRDefault="00285457"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Click on the </w:t>
      </w:r>
      <w:r w:rsidRPr="009A2878">
        <w:rPr>
          <w:rFonts w:ascii="Palatino Linotype" w:hAnsi="Palatino Linotype"/>
          <w:b/>
          <w:sz w:val="22"/>
          <w:szCs w:val="22"/>
        </w:rPr>
        <w:t>LAD Form</w:t>
      </w:r>
      <w:r w:rsidRPr="009A2878">
        <w:rPr>
          <w:rFonts w:ascii="Palatino Linotype" w:hAnsi="Palatino Linotype"/>
          <w:sz w:val="22"/>
          <w:szCs w:val="22"/>
        </w:rPr>
        <w:t xml:space="preserve"> tab in the bottom left hand corner.</w:t>
      </w:r>
    </w:p>
    <w:p w:rsidR="00285457" w:rsidRPr="009A2878" w:rsidRDefault="00285457"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Make sure you are looking at the LAD Form. The title at the top of the spreadsheet should be </w:t>
      </w:r>
      <w:r w:rsidRPr="009A2878">
        <w:rPr>
          <w:rFonts w:ascii="Palatino Linotype" w:hAnsi="Palatino Linotype"/>
          <w:b/>
          <w:sz w:val="22"/>
          <w:szCs w:val="22"/>
        </w:rPr>
        <w:t xml:space="preserve">“Royal Veterinary College – Loan Amount Declaration Form </w:t>
      </w:r>
      <w:r w:rsidR="00B076D1">
        <w:rPr>
          <w:rFonts w:ascii="Palatino Linotype" w:hAnsi="Palatino Linotype"/>
          <w:b/>
          <w:sz w:val="22"/>
          <w:szCs w:val="22"/>
        </w:rPr>
        <w:t>2020/21</w:t>
      </w:r>
      <w:r w:rsidRPr="009A2878">
        <w:rPr>
          <w:rFonts w:ascii="Palatino Linotype" w:hAnsi="Palatino Linotype"/>
          <w:b/>
          <w:sz w:val="22"/>
          <w:szCs w:val="22"/>
        </w:rPr>
        <w:t>”</w:t>
      </w:r>
      <w:r w:rsidRPr="009A2878">
        <w:rPr>
          <w:rFonts w:ascii="Palatino Linotype" w:hAnsi="Palatino Linotype"/>
          <w:sz w:val="22"/>
          <w:szCs w:val="22"/>
        </w:rPr>
        <w:t>.</w:t>
      </w:r>
    </w:p>
    <w:p w:rsidR="00285457" w:rsidRPr="009A2878" w:rsidRDefault="00285457"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The </w:t>
      </w:r>
      <w:r w:rsidRPr="009A2878">
        <w:rPr>
          <w:rFonts w:ascii="Palatino Linotype" w:hAnsi="Palatino Linotype"/>
          <w:b/>
          <w:sz w:val="22"/>
          <w:szCs w:val="22"/>
        </w:rPr>
        <w:t>Name</w:t>
      </w:r>
      <w:r w:rsidRPr="009A2878">
        <w:rPr>
          <w:rFonts w:ascii="Palatino Linotype" w:hAnsi="Palatino Linotype"/>
          <w:sz w:val="22"/>
          <w:szCs w:val="22"/>
        </w:rPr>
        <w:t xml:space="preserve">, </w:t>
      </w:r>
      <w:r w:rsidRPr="009A2878">
        <w:rPr>
          <w:rFonts w:ascii="Palatino Linotype" w:hAnsi="Palatino Linotype"/>
          <w:b/>
          <w:sz w:val="22"/>
          <w:szCs w:val="22"/>
        </w:rPr>
        <w:t>Course</w:t>
      </w:r>
      <w:r w:rsidRPr="009A2878">
        <w:rPr>
          <w:rFonts w:ascii="Palatino Linotype" w:hAnsi="Palatino Linotype"/>
          <w:sz w:val="22"/>
          <w:szCs w:val="22"/>
        </w:rPr>
        <w:t xml:space="preserve">, and </w:t>
      </w:r>
      <w:r w:rsidRPr="009A2878">
        <w:rPr>
          <w:rFonts w:ascii="Palatino Linotype" w:hAnsi="Palatino Linotype"/>
          <w:b/>
          <w:sz w:val="22"/>
          <w:szCs w:val="22"/>
        </w:rPr>
        <w:t>Social Security Number</w:t>
      </w:r>
      <w:r w:rsidRPr="009A2878">
        <w:rPr>
          <w:rFonts w:ascii="Palatino Linotype" w:hAnsi="Palatino Linotype"/>
          <w:sz w:val="22"/>
          <w:szCs w:val="22"/>
        </w:rPr>
        <w:t xml:space="preserve"> fields will be populated by the values entered in the COA Calculator worksheet. You cannot change them here.</w:t>
      </w:r>
    </w:p>
    <w:p w:rsidR="00285457" w:rsidRPr="009A2878" w:rsidRDefault="00285457"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lastRenderedPageBreak/>
        <w:t>Select the type of student you are from the drop down list in cell B16. The options are “Graduate Student”, “</w:t>
      </w:r>
      <w:r w:rsidR="003144FD" w:rsidRPr="009A2878">
        <w:rPr>
          <w:rFonts w:ascii="Palatino Linotype" w:hAnsi="Palatino Linotype"/>
          <w:sz w:val="22"/>
          <w:szCs w:val="22"/>
        </w:rPr>
        <w:t>D</w:t>
      </w:r>
      <w:r w:rsidRPr="009A2878">
        <w:rPr>
          <w:rFonts w:ascii="Palatino Linotype" w:hAnsi="Palatino Linotype"/>
          <w:sz w:val="22"/>
          <w:szCs w:val="22"/>
        </w:rPr>
        <w:t>ependent Undergraduate Student” and “</w:t>
      </w:r>
      <w:r w:rsidR="003144FD" w:rsidRPr="009A2878">
        <w:rPr>
          <w:rFonts w:ascii="Palatino Linotype" w:hAnsi="Palatino Linotype"/>
          <w:sz w:val="22"/>
          <w:szCs w:val="22"/>
        </w:rPr>
        <w:t>Ind</w:t>
      </w:r>
      <w:r w:rsidRPr="009A2878">
        <w:rPr>
          <w:rFonts w:ascii="Palatino Linotype" w:hAnsi="Palatino Linotype"/>
          <w:sz w:val="22"/>
          <w:szCs w:val="22"/>
        </w:rPr>
        <w:t>ependent Undergraduate</w:t>
      </w:r>
      <w:r w:rsidR="003144FD" w:rsidRPr="009A2878">
        <w:rPr>
          <w:rFonts w:ascii="Palatino Linotype" w:hAnsi="Palatino Linotype"/>
          <w:sz w:val="22"/>
          <w:szCs w:val="22"/>
        </w:rPr>
        <w:t xml:space="preserve"> Student”. If you already have a degree select “Graduate Student”. If you are an undergraduate, see the section on “Types of Loans and Amounts” to access guidance on whether you are dependent or independent.</w:t>
      </w:r>
      <w:r w:rsidR="00695AAD">
        <w:rPr>
          <w:rFonts w:ascii="Palatino Linotype" w:hAnsi="Palatino Linotype"/>
          <w:sz w:val="22"/>
          <w:szCs w:val="22"/>
        </w:rPr>
        <w:t xml:space="preserve"> Please note the version for non-</w:t>
      </w:r>
      <w:proofErr w:type="spellStart"/>
      <w:r w:rsidR="00695AAD">
        <w:rPr>
          <w:rFonts w:ascii="Palatino Linotype" w:hAnsi="Palatino Linotype"/>
          <w:sz w:val="22"/>
          <w:szCs w:val="22"/>
        </w:rPr>
        <w:t>BvetMed</w:t>
      </w:r>
      <w:proofErr w:type="spellEnd"/>
      <w:r w:rsidR="00695AAD">
        <w:rPr>
          <w:rFonts w:ascii="Palatino Linotype" w:hAnsi="Palatino Linotype"/>
          <w:sz w:val="22"/>
          <w:szCs w:val="22"/>
        </w:rPr>
        <w:t xml:space="preserve"> students is set to “Graduate Student” and cannot be amended.</w:t>
      </w:r>
    </w:p>
    <w:p w:rsidR="003144FD" w:rsidRPr="009A2878" w:rsidRDefault="003144FD"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The </w:t>
      </w:r>
      <w:r w:rsidRPr="009A2878">
        <w:rPr>
          <w:rFonts w:ascii="Palatino Linotype" w:hAnsi="Palatino Linotype"/>
          <w:b/>
          <w:sz w:val="22"/>
          <w:szCs w:val="22"/>
        </w:rPr>
        <w:t>Max. COA</w:t>
      </w:r>
      <w:r w:rsidRPr="009A2878">
        <w:rPr>
          <w:rFonts w:ascii="Palatino Linotype" w:hAnsi="Palatino Linotype"/>
          <w:sz w:val="22"/>
          <w:szCs w:val="22"/>
        </w:rPr>
        <w:t xml:space="preserve"> is populated with the amount on the </w:t>
      </w:r>
      <w:r w:rsidRPr="009A2878">
        <w:rPr>
          <w:rFonts w:ascii="Palatino Linotype" w:hAnsi="Palatino Linotype"/>
          <w:b/>
          <w:sz w:val="22"/>
          <w:szCs w:val="22"/>
        </w:rPr>
        <w:t>COA Budget</w:t>
      </w:r>
      <w:r w:rsidRPr="009A2878">
        <w:rPr>
          <w:rFonts w:ascii="Palatino Linotype" w:hAnsi="Palatino Linotype"/>
          <w:sz w:val="22"/>
          <w:szCs w:val="22"/>
        </w:rPr>
        <w:t>.</w:t>
      </w:r>
    </w:p>
    <w:p w:rsidR="003144FD" w:rsidRPr="009A2878" w:rsidRDefault="000228B4"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The amount you wish to borrow is populated with the total budget in dollars on the </w:t>
      </w:r>
      <w:r w:rsidRPr="009A2878">
        <w:rPr>
          <w:rFonts w:ascii="Palatino Linotype" w:hAnsi="Palatino Linotype"/>
          <w:b/>
          <w:sz w:val="22"/>
          <w:szCs w:val="22"/>
        </w:rPr>
        <w:t>COA Budget.</w:t>
      </w:r>
    </w:p>
    <w:p w:rsidR="000228B4" w:rsidRPr="009A2878" w:rsidRDefault="000228B4"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Enter how much you want to borrow in Subsidized/Unsubsidized loans in the box provided (cell B25). The maximum amount you can borrow is displayed. Subsidized and Unsubsidized loans are cheaper than PLUS loans, so we recommend you enter the maximum amount indicated (if required).</w:t>
      </w:r>
    </w:p>
    <w:p w:rsidR="0014015D" w:rsidRDefault="009D0E17"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When you enter the amoun</w:t>
      </w:r>
      <w:r w:rsidR="0014015D">
        <w:rPr>
          <w:rFonts w:ascii="Palatino Linotype" w:hAnsi="Palatino Linotype"/>
          <w:sz w:val="22"/>
          <w:szCs w:val="22"/>
        </w:rPr>
        <w:t>t in Subsidized/Unsubsidized loans</w:t>
      </w:r>
      <w:r w:rsidRPr="009A2878">
        <w:rPr>
          <w:rFonts w:ascii="Palatino Linotype" w:hAnsi="Palatino Linotype"/>
          <w:sz w:val="22"/>
          <w:szCs w:val="22"/>
        </w:rPr>
        <w:t xml:space="preserve">, the </w:t>
      </w:r>
      <w:r w:rsidR="00695AAD">
        <w:rPr>
          <w:rFonts w:ascii="Palatino Linotype" w:hAnsi="Palatino Linotype"/>
          <w:sz w:val="22"/>
          <w:szCs w:val="22"/>
        </w:rPr>
        <w:t>spreadsheet populates the amount that will be in Plus Loans.</w:t>
      </w:r>
    </w:p>
    <w:p w:rsidR="000228B4" w:rsidRPr="009A2878" w:rsidRDefault="0014015D" w:rsidP="00285457">
      <w:pPr>
        <w:pStyle w:val="ListParagraph"/>
        <w:numPr>
          <w:ilvl w:val="0"/>
          <w:numId w:val="7"/>
        </w:numPr>
        <w:rPr>
          <w:rFonts w:ascii="Palatino Linotype" w:hAnsi="Palatino Linotype"/>
          <w:sz w:val="22"/>
          <w:szCs w:val="22"/>
        </w:rPr>
      </w:pPr>
      <w:r>
        <w:rPr>
          <w:rFonts w:ascii="Palatino Linotype" w:hAnsi="Palatino Linotype"/>
          <w:sz w:val="22"/>
          <w:szCs w:val="22"/>
        </w:rPr>
        <w:t xml:space="preserve">The </w:t>
      </w:r>
      <w:r w:rsidR="009D0E17" w:rsidRPr="009A2878">
        <w:rPr>
          <w:rFonts w:ascii="Palatino Linotype" w:hAnsi="Palatino Linotype"/>
          <w:b/>
          <w:sz w:val="22"/>
          <w:szCs w:val="22"/>
        </w:rPr>
        <w:t>Origination Fee</w:t>
      </w:r>
      <w:r>
        <w:rPr>
          <w:rFonts w:ascii="Palatino Linotype" w:hAnsi="Palatino Linotype"/>
          <w:b/>
          <w:sz w:val="22"/>
          <w:szCs w:val="22"/>
        </w:rPr>
        <w:t>s</w:t>
      </w:r>
      <w:r w:rsidR="009D0E17" w:rsidRPr="009A2878">
        <w:rPr>
          <w:rFonts w:ascii="Palatino Linotype" w:hAnsi="Palatino Linotype"/>
          <w:sz w:val="22"/>
          <w:szCs w:val="22"/>
        </w:rPr>
        <w:t xml:space="preserve"> </w:t>
      </w:r>
      <w:r>
        <w:rPr>
          <w:rFonts w:ascii="Palatino Linotype" w:hAnsi="Palatino Linotype"/>
          <w:sz w:val="22"/>
          <w:szCs w:val="22"/>
        </w:rPr>
        <w:t>are calculated by the spreadsheet</w:t>
      </w:r>
      <w:r w:rsidR="009D0E17" w:rsidRPr="009A2878">
        <w:rPr>
          <w:rFonts w:ascii="Palatino Linotype" w:hAnsi="Palatino Linotype"/>
          <w:sz w:val="22"/>
          <w:szCs w:val="22"/>
        </w:rPr>
        <w:t>. Please note that, due to rounding applied, these are approximate (but accurate to a couple of dollars).</w:t>
      </w:r>
    </w:p>
    <w:p w:rsidR="009D0E17" w:rsidRPr="009A2878" w:rsidRDefault="0041289E"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You </w:t>
      </w:r>
      <w:r w:rsidR="0014015D">
        <w:rPr>
          <w:rFonts w:ascii="Palatino Linotype" w:hAnsi="Palatino Linotype"/>
          <w:sz w:val="22"/>
          <w:szCs w:val="22"/>
        </w:rPr>
        <w:t>are entitled to borrow the cost of the origination fees. There is an Add Fees to Loan? Question with a pick list of Yes/No in cell B31. If you select “Yes”, the net amount you receive will be the same as your budget. If you select “No” you will receive the amount requested minus origination fees. The amount you will receive is shown in cell F31.</w:t>
      </w:r>
    </w:p>
    <w:p w:rsidR="0041289E" w:rsidRPr="0014015D" w:rsidRDefault="0041289E" w:rsidP="0014015D">
      <w:pPr>
        <w:pStyle w:val="ListParagraph"/>
        <w:numPr>
          <w:ilvl w:val="0"/>
          <w:numId w:val="7"/>
        </w:numPr>
        <w:rPr>
          <w:rFonts w:ascii="Palatino Linotype" w:hAnsi="Palatino Linotype"/>
          <w:sz w:val="22"/>
          <w:szCs w:val="22"/>
        </w:rPr>
      </w:pPr>
      <w:r w:rsidRPr="009A2878">
        <w:rPr>
          <w:rFonts w:ascii="Palatino Linotype" w:hAnsi="Palatino Linotype"/>
          <w:sz w:val="22"/>
          <w:szCs w:val="22"/>
        </w:rPr>
        <w:t>Print off the COA Budget worksheet for your records.</w:t>
      </w:r>
    </w:p>
    <w:p w:rsidR="006D2BFC" w:rsidRPr="009A2878" w:rsidRDefault="006D2BFC"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 xml:space="preserve">The items you need to </w:t>
      </w:r>
      <w:r w:rsidR="0014015D">
        <w:rPr>
          <w:rFonts w:ascii="Palatino Linotype" w:hAnsi="Palatino Linotype"/>
          <w:sz w:val="22"/>
          <w:szCs w:val="22"/>
        </w:rPr>
        <w:t>provide in support of your application</w:t>
      </w:r>
      <w:r w:rsidRPr="009A2878">
        <w:rPr>
          <w:rFonts w:ascii="Palatino Linotype" w:hAnsi="Palatino Linotype"/>
          <w:sz w:val="22"/>
          <w:szCs w:val="22"/>
        </w:rPr>
        <w:t>, in addition to the LAD Form, are listed. Select the appropriate option (“Yes”, “No” or “Already Submitted”) using the drop down menu in the box next to the item.</w:t>
      </w:r>
    </w:p>
    <w:p w:rsidR="009A2878" w:rsidRPr="009A2878" w:rsidRDefault="009A2878"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Print off the form, sign and date it.</w:t>
      </w:r>
    </w:p>
    <w:p w:rsidR="009A2878" w:rsidRDefault="009A2878" w:rsidP="00285457">
      <w:pPr>
        <w:pStyle w:val="ListParagraph"/>
        <w:numPr>
          <w:ilvl w:val="0"/>
          <w:numId w:val="7"/>
        </w:numPr>
        <w:rPr>
          <w:rFonts w:ascii="Palatino Linotype" w:hAnsi="Palatino Linotype"/>
          <w:sz w:val="22"/>
          <w:szCs w:val="22"/>
        </w:rPr>
      </w:pPr>
      <w:r w:rsidRPr="009A2878">
        <w:rPr>
          <w:rFonts w:ascii="Palatino Linotype" w:hAnsi="Palatino Linotype"/>
          <w:sz w:val="22"/>
          <w:szCs w:val="22"/>
        </w:rPr>
        <w:t>Save the spreadsheet with the filename of your name and “COA”, e.g. “Smith, John – COA”</w:t>
      </w:r>
      <w:r w:rsidR="0014015D">
        <w:rPr>
          <w:rFonts w:ascii="Palatino Linotype" w:hAnsi="Palatino Linotype"/>
          <w:sz w:val="22"/>
          <w:szCs w:val="22"/>
        </w:rPr>
        <w:t>, as you will need to submit it as part of your application.</w:t>
      </w:r>
    </w:p>
    <w:p w:rsidR="00F356E5" w:rsidRDefault="00F356E5" w:rsidP="00F356E5">
      <w:pPr>
        <w:pStyle w:val="ListParagraph"/>
        <w:rPr>
          <w:rFonts w:ascii="Palatino Linotype" w:hAnsi="Palatino Linotype"/>
          <w:sz w:val="22"/>
          <w:szCs w:val="22"/>
        </w:rPr>
      </w:pPr>
      <w:r>
        <w:rPr>
          <w:rFonts w:ascii="Palatino Linotype" w:hAnsi="Palatino Linotype"/>
          <w:sz w:val="22"/>
          <w:szCs w:val="22"/>
        </w:rPr>
        <w:t>Note: This spreadsheet was developed using Excel 97. If you open it using Excel 2003 or Excel 2010, when you save it the following dialog box will appear. Simply click on “Continue”</w:t>
      </w:r>
    </w:p>
    <w:p w:rsidR="00F356E5" w:rsidRPr="00F356E5" w:rsidRDefault="00F356E5" w:rsidP="00F356E5">
      <w:pPr>
        <w:ind w:left="709"/>
        <w:rPr>
          <w:rFonts w:ascii="Palatino Linotype" w:hAnsi="Palatino Linotype"/>
          <w:sz w:val="22"/>
          <w:szCs w:val="22"/>
        </w:rPr>
      </w:pPr>
      <w:r>
        <w:rPr>
          <w:rFonts w:ascii="Palatino Linotype" w:hAnsi="Palatino Linotype"/>
          <w:noProof/>
          <w:sz w:val="22"/>
          <w:szCs w:val="22"/>
          <w:lang w:eastAsia="en-GB"/>
        </w:rPr>
        <w:lastRenderedPageBreak/>
        <w:drawing>
          <wp:inline distT="0" distB="0" distL="0" distR="0">
            <wp:extent cx="3476847" cy="278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7069" cy="2788858"/>
                    </a:xfrm>
                    <a:prstGeom prst="rect">
                      <a:avLst/>
                    </a:prstGeom>
                    <a:noFill/>
                    <a:ln>
                      <a:noFill/>
                    </a:ln>
                  </pic:spPr>
                </pic:pic>
              </a:graphicData>
            </a:graphic>
          </wp:inline>
        </w:drawing>
      </w:r>
    </w:p>
    <w:p w:rsidR="009A2878" w:rsidRPr="009A2878" w:rsidRDefault="0014015D" w:rsidP="00285457">
      <w:pPr>
        <w:pStyle w:val="ListParagraph"/>
        <w:numPr>
          <w:ilvl w:val="0"/>
          <w:numId w:val="7"/>
        </w:numPr>
        <w:rPr>
          <w:rFonts w:ascii="Palatino Linotype" w:hAnsi="Palatino Linotype"/>
          <w:sz w:val="22"/>
          <w:szCs w:val="22"/>
        </w:rPr>
      </w:pPr>
      <w:r>
        <w:rPr>
          <w:rFonts w:ascii="Palatino Linotype" w:hAnsi="Palatino Linotype"/>
          <w:sz w:val="22"/>
          <w:szCs w:val="22"/>
        </w:rPr>
        <w:t>Scan</w:t>
      </w:r>
      <w:r w:rsidR="009A2878" w:rsidRPr="009A2878">
        <w:rPr>
          <w:rFonts w:ascii="Palatino Linotype" w:hAnsi="Palatino Linotype"/>
          <w:sz w:val="22"/>
          <w:szCs w:val="22"/>
        </w:rPr>
        <w:t xml:space="preserve"> the signed form and </w:t>
      </w:r>
      <w:r>
        <w:rPr>
          <w:rFonts w:ascii="Palatino Linotype" w:hAnsi="Palatino Linotype"/>
          <w:sz w:val="22"/>
          <w:szCs w:val="22"/>
        </w:rPr>
        <w:t>submit</w:t>
      </w:r>
      <w:r w:rsidR="00771C89">
        <w:rPr>
          <w:rFonts w:ascii="Palatino Linotype" w:hAnsi="Palatino Linotype"/>
          <w:sz w:val="22"/>
          <w:szCs w:val="22"/>
        </w:rPr>
        <w:t xml:space="preserve"> online</w:t>
      </w:r>
      <w:r>
        <w:rPr>
          <w:rFonts w:ascii="Palatino Linotype" w:hAnsi="Palatino Linotype"/>
          <w:sz w:val="22"/>
          <w:szCs w:val="22"/>
        </w:rPr>
        <w:t xml:space="preserve"> along with your </w:t>
      </w:r>
      <w:r w:rsidR="009A2878" w:rsidRPr="009A2878">
        <w:rPr>
          <w:rFonts w:ascii="Palatino Linotype" w:hAnsi="Palatino Linotype"/>
          <w:sz w:val="22"/>
          <w:szCs w:val="22"/>
        </w:rPr>
        <w:t>other documents.</w:t>
      </w:r>
    </w:p>
    <w:p w:rsidR="009A2878" w:rsidRDefault="009A2878" w:rsidP="009A2878">
      <w:pPr>
        <w:pStyle w:val="ListParagraph"/>
        <w:rPr>
          <w:rFonts w:ascii="Palatino Linotype" w:hAnsi="Palatino Linotype"/>
          <w:sz w:val="22"/>
          <w:szCs w:val="22"/>
        </w:rPr>
      </w:pPr>
    </w:p>
    <w:p w:rsidR="00771C89" w:rsidRDefault="00771C89" w:rsidP="009A2878">
      <w:pPr>
        <w:pStyle w:val="ListParagraph"/>
        <w:rPr>
          <w:rFonts w:ascii="Palatino Linotype" w:hAnsi="Palatino Linotype"/>
          <w:sz w:val="22"/>
          <w:szCs w:val="22"/>
        </w:rPr>
      </w:pPr>
    </w:p>
    <w:p w:rsidR="00771C89" w:rsidRPr="009A2878" w:rsidRDefault="00771C89" w:rsidP="009A2878">
      <w:pPr>
        <w:pStyle w:val="ListParagraph"/>
        <w:rPr>
          <w:rFonts w:ascii="Palatino Linotype" w:hAnsi="Palatino Linotype"/>
          <w:sz w:val="22"/>
          <w:szCs w:val="22"/>
        </w:rPr>
      </w:pPr>
    </w:p>
    <w:p w:rsidR="007806ED" w:rsidRPr="007806ED" w:rsidRDefault="007806ED" w:rsidP="007806ED">
      <w:pPr>
        <w:pStyle w:val="ListParagraph"/>
        <w:ind w:left="0"/>
        <w:rPr>
          <w:rFonts w:ascii="Palatino Linotype" w:hAnsi="Palatino Linotype"/>
          <w:b/>
        </w:rPr>
      </w:pPr>
      <w:r w:rsidRPr="007806ED">
        <w:rPr>
          <w:rFonts w:ascii="Palatino Linotype" w:hAnsi="Palatino Linotype"/>
          <w:b/>
        </w:rPr>
        <w:t>Frequently Asked Questions (FAQ)</w:t>
      </w:r>
    </w:p>
    <w:p w:rsidR="007806ED" w:rsidRDefault="007806ED" w:rsidP="007806ED">
      <w:pPr>
        <w:pStyle w:val="ListParagraph"/>
        <w:ind w:left="0"/>
        <w:rPr>
          <w:rFonts w:ascii="Palatino Linotype" w:hAnsi="Palatino Linotype"/>
          <w:sz w:val="22"/>
          <w:szCs w:val="22"/>
        </w:rPr>
      </w:pPr>
    </w:p>
    <w:p w:rsidR="007806ED" w:rsidRPr="009056E9" w:rsidRDefault="007806ED" w:rsidP="007806ED">
      <w:pPr>
        <w:pStyle w:val="ListParagraph"/>
        <w:ind w:left="0"/>
        <w:rPr>
          <w:rFonts w:ascii="Palatino Linotype" w:hAnsi="Palatino Linotype"/>
          <w:b/>
          <w:sz w:val="22"/>
          <w:szCs w:val="22"/>
        </w:rPr>
      </w:pPr>
      <w:r w:rsidRPr="009056E9">
        <w:rPr>
          <w:rFonts w:ascii="Palatino Linotype" w:hAnsi="Palatino Linotype"/>
          <w:b/>
          <w:sz w:val="22"/>
          <w:szCs w:val="22"/>
        </w:rPr>
        <w:t xml:space="preserve">Why are you </w:t>
      </w:r>
      <w:r w:rsidR="00B076D1">
        <w:rPr>
          <w:rFonts w:ascii="Palatino Linotype" w:hAnsi="Palatino Linotype"/>
          <w:b/>
          <w:sz w:val="22"/>
          <w:szCs w:val="22"/>
        </w:rPr>
        <w:t xml:space="preserve">not </w:t>
      </w:r>
      <w:r w:rsidRPr="009056E9">
        <w:rPr>
          <w:rFonts w:ascii="Palatino Linotype" w:hAnsi="Palatino Linotype"/>
          <w:b/>
          <w:sz w:val="22"/>
          <w:szCs w:val="22"/>
        </w:rPr>
        <w:t xml:space="preserve">asking us to work out a </w:t>
      </w:r>
      <w:r w:rsidR="00B076D1">
        <w:rPr>
          <w:rFonts w:ascii="Palatino Linotype" w:hAnsi="Palatino Linotype"/>
          <w:b/>
          <w:sz w:val="22"/>
          <w:szCs w:val="22"/>
        </w:rPr>
        <w:t xml:space="preserve">detailed </w:t>
      </w:r>
      <w:r w:rsidRPr="009056E9">
        <w:rPr>
          <w:rFonts w:ascii="Palatino Linotype" w:hAnsi="Palatino Linotype"/>
          <w:b/>
          <w:sz w:val="22"/>
          <w:szCs w:val="22"/>
        </w:rPr>
        <w:t>budget</w:t>
      </w:r>
      <w:r w:rsidR="00B076D1">
        <w:rPr>
          <w:rFonts w:ascii="Palatino Linotype" w:hAnsi="Palatino Linotype"/>
          <w:b/>
          <w:sz w:val="22"/>
          <w:szCs w:val="22"/>
        </w:rPr>
        <w:t>, as in previous years</w:t>
      </w:r>
      <w:r w:rsidRPr="009056E9">
        <w:rPr>
          <w:rFonts w:ascii="Palatino Linotype" w:hAnsi="Palatino Linotype"/>
          <w:b/>
          <w:sz w:val="22"/>
          <w:szCs w:val="22"/>
        </w:rPr>
        <w:t>?</w:t>
      </w:r>
    </w:p>
    <w:p w:rsidR="007806ED" w:rsidRDefault="00B076D1" w:rsidP="007806ED">
      <w:pPr>
        <w:pStyle w:val="ListParagraph"/>
        <w:ind w:left="0"/>
        <w:rPr>
          <w:rFonts w:ascii="Palatino Linotype" w:hAnsi="Palatino Linotype"/>
          <w:sz w:val="22"/>
          <w:szCs w:val="22"/>
        </w:rPr>
      </w:pPr>
      <w:r>
        <w:rPr>
          <w:rFonts w:ascii="Palatino Linotype" w:hAnsi="Palatino Linotype"/>
          <w:sz w:val="22"/>
          <w:szCs w:val="22"/>
        </w:rPr>
        <w:t xml:space="preserve">Because of the COVID-19 </w:t>
      </w:r>
      <w:proofErr w:type="gramStart"/>
      <w:r>
        <w:rPr>
          <w:rFonts w:ascii="Palatino Linotype" w:hAnsi="Palatino Linotype"/>
          <w:sz w:val="22"/>
          <w:szCs w:val="22"/>
        </w:rPr>
        <w:t>pandemic</w:t>
      </w:r>
      <w:proofErr w:type="gramEnd"/>
      <w:r>
        <w:rPr>
          <w:rFonts w:ascii="Palatino Linotype" w:hAnsi="Palatino Linotype"/>
          <w:sz w:val="22"/>
          <w:szCs w:val="22"/>
        </w:rPr>
        <w:t xml:space="preserve"> we do not know exactly how teaching will be delivered, when you may be required to be on campus, what your living costs might be if studying remotely, etc. </w:t>
      </w:r>
      <w:proofErr w:type="gramStart"/>
      <w:r>
        <w:rPr>
          <w:rFonts w:ascii="Palatino Linotype" w:hAnsi="Palatino Linotype"/>
          <w:sz w:val="22"/>
          <w:szCs w:val="22"/>
        </w:rPr>
        <w:t>So</w:t>
      </w:r>
      <w:proofErr w:type="gramEnd"/>
      <w:r>
        <w:rPr>
          <w:rFonts w:ascii="Palatino Linotype" w:hAnsi="Palatino Linotype"/>
          <w:sz w:val="22"/>
          <w:szCs w:val="22"/>
        </w:rPr>
        <w:t xml:space="preserve"> we are not asking you to calculate a basic budget this year. </w:t>
      </w:r>
      <w:r w:rsidR="009056E9">
        <w:rPr>
          <w:rFonts w:ascii="Palatino Linotype" w:hAnsi="Palatino Linotype"/>
          <w:sz w:val="22"/>
          <w:szCs w:val="22"/>
        </w:rPr>
        <w:t xml:space="preserve"> </w:t>
      </w:r>
    </w:p>
    <w:p w:rsidR="009056E9" w:rsidRDefault="009056E9" w:rsidP="007806ED">
      <w:pPr>
        <w:pStyle w:val="ListParagraph"/>
        <w:ind w:left="0"/>
        <w:rPr>
          <w:rFonts w:ascii="Palatino Linotype" w:hAnsi="Palatino Linotype"/>
          <w:sz w:val="22"/>
          <w:szCs w:val="22"/>
        </w:rPr>
      </w:pPr>
    </w:p>
    <w:p w:rsidR="00497155" w:rsidRDefault="00497155" w:rsidP="00013754">
      <w:pPr>
        <w:pStyle w:val="ListParagraph"/>
        <w:ind w:left="0"/>
        <w:rPr>
          <w:rFonts w:ascii="Palatino Linotype" w:hAnsi="Palatino Linotype"/>
          <w:sz w:val="22"/>
          <w:szCs w:val="22"/>
        </w:rPr>
      </w:pPr>
    </w:p>
    <w:p w:rsidR="001D4B84" w:rsidRPr="001D4B84" w:rsidRDefault="00B076D1" w:rsidP="00013754">
      <w:pPr>
        <w:pStyle w:val="ListParagraph"/>
        <w:ind w:left="0"/>
        <w:rPr>
          <w:rFonts w:ascii="Palatino Linotype" w:hAnsi="Palatino Linotype"/>
          <w:b/>
          <w:sz w:val="22"/>
          <w:szCs w:val="22"/>
        </w:rPr>
      </w:pPr>
      <w:r>
        <w:rPr>
          <w:rFonts w:ascii="Palatino Linotype" w:hAnsi="Palatino Linotype"/>
          <w:b/>
          <w:sz w:val="22"/>
          <w:szCs w:val="22"/>
        </w:rPr>
        <w:t>Should I</w:t>
      </w:r>
      <w:r w:rsidR="001D4B84" w:rsidRPr="001D4B84">
        <w:rPr>
          <w:rFonts w:ascii="Palatino Linotype" w:hAnsi="Palatino Linotype"/>
          <w:b/>
          <w:sz w:val="22"/>
          <w:szCs w:val="22"/>
        </w:rPr>
        <w:t xml:space="preserve"> just ask for the maximum amount allowed?</w:t>
      </w:r>
    </w:p>
    <w:p w:rsidR="001D4B84" w:rsidRDefault="00B076D1" w:rsidP="00013754">
      <w:pPr>
        <w:pStyle w:val="ListParagraph"/>
        <w:ind w:left="0"/>
        <w:rPr>
          <w:rFonts w:ascii="Palatino Linotype" w:hAnsi="Palatino Linotype"/>
          <w:sz w:val="22"/>
          <w:szCs w:val="22"/>
        </w:rPr>
      </w:pPr>
      <w:r>
        <w:rPr>
          <w:rFonts w:ascii="Palatino Linotype" w:hAnsi="Palatino Linotype"/>
          <w:sz w:val="22"/>
          <w:szCs w:val="22"/>
        </w:rPr>
        <w:lastRenderedPageBreak/>
        <w:t xml:space="preserve">We suggest you make an estimate of what your living costs might be and ask for that. You can always borrow more </w:t>
      </w:r>
      <w:proofErr w:type="gramStart"/>
      <w:r>
        <w:rPr>
          <w:rFonts w:ascii="Palatino Linotype" w:hAnsi="Palatino Linotype"/>
          <w:sz w:val="22"/>
          <w:szCs w:val="22"/>
        </w:rPr>
        <w:t>later</w:t>
      </w:r>
      <w:proofErr w:type="gramEnd"/>
      <w:r>
        <w:rPr>
          <w:rFonts w:ascii="Palatino Linotype" w:hAnsi="Palatino Linotype"/>
          <w:sz w:val="22"/>
          <w:szCs w:val="22"/>
        </w:rPr>
        <w:t xml:space="preserve"> (up until June 2021). </w:t>
      </w:r>
      <w:proofErr w:type="gramStart"/>
      <w:r>
        <w:rPr>
          <w:rFonts w:ascii="Palatino Linotype" w:hAnsi="Palatino Linotype"/>
          <w:sz w:val="22"/>
          <w:szCs w:val="22"/>
        </w:rPr>
        <w:t>Don’t</w:t>
      </w:r>
      <w:proofErr w:type="gramEnd"/>
      <w:r>
        <w:rPr>
          <w:rFonts w:ascii="Palatino Linotype" w:hAnsi="Palatino Linotype"/>
          <w:sz w:val="22"/>
          <w:szCs w:val="22"/>
        </w:rPr>
        <w:t xml:space="preserve"> borrow more than you think you need, as it accrues interest from the point of disbursement.</w:t>
      </w:r>
    </w:p>
    <w:p w:rsidR="001D4B84" w:rsidRDefault="001D4B84" w:rsidP="00013754">
      <w:pPr>
        <w:pStyle w:val="ListParagraph"/>
        <w:ind w:left="0"/>
        <w:rPr>
          <w:rFonts w:ascii="Palatino Linotype" w:hAnsi="Palatino Linotype"/>
          <w:sz w:val="22"/>
          <w:szCs w:val="22"/>
        </w:rPr>
      </w:pPr>
    </w:p>
    <w:p w:rsidR="00013754" w:rsidRDefault="00013754" w:rsidP="00013754">
      <w:pPr>
        <w:pStyle w:val="ListParagraph"/>
        <w:ind w:left="0"/>
        <w:rPr>
          <w:rFonts w:ascii="Palatino Linotype" w:hAnsi="Palatino Linotype"/>
          <w:b/>
          <w:sz w:val="22"/>
          <w:szCs w:val="22"/>
        </w:rPr>
      </w:pPr>
      <w:r w:rsidRPr="00013754">
        <w:rPr>
          <w:rFonts w:ascii="Palatino Linotype" w:hAnsi="Palatino Linotype"/>
          <w:b/>
          <w:sz w:val="22"/>
          <w:szCs w:val="22"/>
        </w:rPr>
        <w:t>What can I use my loans for?</w:t>
      </w:r>
    </w:p>
    <w:p w:rsidR="00013754" w:rsidRPr="00691306" w:rsidRDefault="00013754" w:rsidP="00013754">
      <w:pPr>
        <w:pStyle w:val="ListParagraph"/>
        <w:ind w:left="0"/>
        <w:rPr>
          <w:rFonts w:ascii="Palatino Linotype" w:hAnsi="Palatino Linotype"/>
          <w:sz w:val="22"/>
          <w:szCs w:val="22"/>
        </w:rPr>
      </w:pPr>
      <w:r w:rsidRPr="00691306">
        <w:rPr>
          <w:rFonts w:ascii="Palatino Linotype" w:hAnsi="Palatino Linotype"/>
          <w:sz w:val="22"/>
          <w:szCs w:val="22"/>
        </w:rPr>
        <w:t>Federal law allows the loans to be used for tuition fees, accommodation, utility bills (including phone/broadband), food, laundry and clothing,</w:t>
      </w:r>
      <w:r w:rsidR="00691306">
        <w:rPr>
          <w:rFonts w:ascii="Palatino Linotype" w:hAnsi="Palatino Linotype"/>
          <w:sz w:val="22"/>
          <w:szCs w:val="22"/>
        </w:rPr>
        <w:t xml:space="preserve"> </w:t>
      </w:r>
      <w:r w:rsidR="00691306" w:rsidRPr="00691306">
        <w:rPr>
          <w:rFonts w:ascii="Palatino Linotype" w:hAnsi="Palatino Linotype"/>
          <w:sz w:val="22"/>
          <w:szCs w:val="22"/>
        </w:rPr>
        <w:t>entertainment</w:t>
      </w:r>
      <w:r w:rsidR="00691306">
        <w:rPr>
          <w:rFonts w:ascii="Palatino Linotype" w:hAnsi="Palatino Linotype"/>
          <w:sz w:val="22"/>
          <w:szCs w:val="22"/>
        </w:rPr>
        <w:t>,</w:t>
      </w:r>
      <w:r w:rsidR="00691306" w:rsidRPr="00691306">
        <w:rPr>
          <w:rFonts w:ascii="Palatino Linotype" w:hAnsi="Palatino Linotype"/>
          <w:sz w:val="22"/>
          <w:szCs w:val="22"/>
        </w:rPr>
        <w:t xml:space="preserve"> transport including airfares, course costs (books, supplies, equipment), </w:t>
      </w:r>
      <w:r w:rsidR="00497155">
        <w:rPr>
          <w:rFonts w:ascii="Palatino Linotype" w:hAnsi="Palatino Linotype"/>
          <w:sz w:val="22"/>
          <w:szCs w:val="22"/>
        </w:rPr>
        <w:t xml:space="preserve">professional registration and exams costs, </w:t>
      </w:r>
      <w:r w:rsidR="00691306" w:rsidRPr="00691306">
        <w:rPr>
          <w:rFonts w:ascii="Palatino Linotype" w:hAnsi="Palatino Linotype"/>
          <w:sz w:val="22"/>
          <w:szCs w:val="22"/>
        </w:rPr>
        <w:t>loan origination fees, dependent care and an allowance to assist with any disability</w:t>
      </w:r>
      <w:r w:rsidR="00691306">
        <w:rPr>
          <w:rFonts w:ascii="Palatino Linotype" w:hAnsi="Palatino Linotype"/>
          <w:sz w:val="22"/>
          <w:szCs w:val="22"/>
        </w:rPr>
        <w:t>.</w:t>
      </w:r>
    </w:p>
    <w:p w:rsidR="00013754" w:rsidRDefault="00013754" w:rsidP="00013754">
      <w:pPr>
        <w:pStyle w:val="ListParagraph"/>
        <w:ind w:left="0"/>
        <w:rPr>
          <w:rFonts w:ascii="Palatino Linotype" w:hAnsi="Palatino Linotype"/>
          <w:sz w:val="22"/>
          <w:szCs w:val="22"/>
        </w:rPr>
      </w:pPr>
    </w:p>
    <w:p w:rsidR="00013754" w:rsidRPr="00691306" w:rsidRDefault="00013754" w:rsidP="00013754">
      <w:pPr>
        <w:pStyle w:val="ListParagraph"/>
        <w:ind w:left="0"/>
        <w:rPr>
          <w:rFonts w:ascii="Palatino Linotype" w:hAnsi="Palatino Linotype"/>
          <w:b/>
          <w:sz w:val="22"/>
          <w:szCs w:val="22"/>
        </w:rPr>
      </w:pPr>
      <w:r w:rsidRPr="00691306">
        <w:rPr>
          <w:rFonts w:ascii="Palatino Linotype" w:hAnsi="Palatino Linotype"/>
          <w:b/>
          <w:sz w:val="22"/>
          <w:szCs w:val="22"/>
        </w:rPr>
        <w:t>What can’t I use my loans for?</w:t>
      </w:r>
    </w:p>
    <w:p w:rsidR="00013754" w:rsidRDefault="00013754" w:rsidP="00013754">
      <w:pPr>
        <w:pStyle w:val="ListParagraph"/>
        <w:ind w:left="0"/>
        <w:rPr>
          <w:rFonts w:ascii="Palatino Linotype" w:hAnsi="Palatino Linotype"/>
          <w:sz w:val="22"/>
          <w:szCs w:val="22"/>
        </w:rPr>
      </w:pPr>
      <w:r>
        <w:rPr>
          <w:rFonts w:ascii="Palatino Linotype" w:hAnsi="Palatino Linotype"/>
          <w:sz w:val="22"/>
          <w:szCs w:val="22"/>
        </w:rPr>
        <w:t>You cannot use your loan to support a partner. We recognize that you might want to get a place of your own, and you should be able to afford that within the budget we have set, but they should be paying for half of the rent and other costs.</w:t>
      </w:r>
    </w:p>
    <w:p w:rsidR="00497155" w:rsidRDefault="00497155" w:rsidP="00013754">
      <w:pPr>
        <w:pStyle w:val="ListParagraph"/>
        <w:ind w:left="0"/>
        <w:rPr>
          <w:rFonts w:ascii="Palatino Linotype" w:hAnsi="Palatino Linotype"/>
          <w:sz w:val="22"/>
          <w:szCs w:val="22"/>
        </w:rPr>
      </w:pPr>
    </w:p>
    <w:p w:rsidR="00497155" w:rsidRPr="00497155" w:rsidRDefault="00497155" w:rsidP="00013754">
      <w:pPr>
        <w:pStyle w:val="ListParagraph"/>
        <w:ind w:left="0"/>
        <w:rPr>
          <w:rFonts w:ascii="Palatino Linotype" w:hAnsi="Palatino Linotype"/>
          <w:b/>
          <w:sz w:val="22"/>
          <w:szCs w:val="22"/>
        </w:rPr>
      </w:pPr>
      <w:r w:rsidRPr="00497155">
        <w:rPr>
          <w:rFonts w:ascii="Palatino Linotype" w:hAnsi="Palatino Linotype"/>
          <w:b/>
          <w:sz w:val="22"/>
          <w:szCs w:val="22"/>
        </w:rPr>
        <w:t>Why don’t the budget cover the whole year?</w:t>
      </w:r>
    </w:p>
    <w:p w:rsidR="006F4A31" w:rsidRDefault="00497155" w:rsidP="00013754">
      <w:pPr>
        <w:pStyle w:val="ListParagraph"/>
        <w:ind w:left="0"/>
        <w:rPr>
          <w:rFonts w:ascii="Palatino Linotype" w:hAnsi="Palatino Linotype"/>
          <w:sz w:val="22"/>
          <w:szCs w:val="22"/>
        </w:rPr>
      </w:pPr>
      <w:r>
        <w:rPr>
          <w:rFonts w:ascii="Palatino Linotype" w:hAnsi="Palatino Linotype"/>
          <w:sz w:val="22"/>
          <w:szCs w:val="22"/>
        </w:rPr>
        <w:t>T</w:t>
      </w:r>
      <w:r w:rsidR="006F4A31">
        <w:rPr>
          <w:rFonts w:ascii="Palatino Linotype" w:hAnsi="Palatino Linotype"/>
          <w:sz w:val="22"/>
          <w:szCs w:val="22"/>
        </w:rPr>
        <w:t>he loans can only be used to support you during the loan period, i.e. the official academic year for your course and year.</w:t>
      </w:r>
      <w:r>
        <w:rPr>
          <w:rFonts w:ascii="Palatino Linotype" w:hAnsi="Palatino Linotype"/>
          <w:sz w:val="22"/>
          <w:szCs w:val="22"/>
        </w:rPr>
        <w:t xml:space="preserve"> We have </w:t>
      </w:r>
      <w:r w:rsidR="001D4B84">
        <w:rPr>
          <w:rFonts w:ascii="Palatino Linotype" w:hAnsi="Palatino Linotype"/>
          <w:sz w:val="22"/>
          <w:szCs w:val="22"/>
        </w:rPr>
        <w:t>added</w:t>
      </w:r>
      <w:r>
        <w:rPr>
          <w:rFonts w:ascii="Palatino Linotype" w:hAnsi="Palatino Linotype"/>
          <w:sz w:val="22"/>
          <w:szCs w:val="22"/>
        </w:rPr>
        <w:t xml:space="preserve"> extra weeks for AHEMS and EMS</w:t>
      </w:r>
      <w:r w:rsidR="001D4B84">
        <w:rPr>
          <w:rFonts w:ascii="Palatino Linotype" w:hAnsi="Palatino Linotype"/>
          <w:sz w:val="22"/>
          <w:szCs w:val="22"/>
        </w:rPr>
        <w:t>.</w:t>
      </w:r>
    </w:p>
    <w:p w:rsidR="00691306" w:rsidRDefault="00691306" w:rsidP="00013754">
      <w:pPr>
        <w:pStyle w:val="ListParagraph"/>
        <w:ind w:left="0"/>
        <w:rPr>
          <w:rFonts w:ascii="Palatino Linotype" w:hAnsi="Palatino Linotype"/>
          <w:sz w:val="22"/>
          <w:szCs w:val="22"/>
        </w:rPr>
      </w:pPr>
    </w:p>
    <w:p w:rsidR="00691306" w:rsidRPr="00691306" w:rsidRDefault="00691306" w:rsidP="00013754">
      <w:pPr>
        <w:pStyle w:val="ListParagraph"/>
        <w:ind w:left="0"/>
        <w:rPr>
          <w:rFonts w:ascii="Palatino Linotype" w:hAnsi="Palatino Linotype"/>
          <w:b/>
          <w:sz w:val="22"/>
          <w:szCs w:val="22"/>
        </w:rPr>
      </w:pPr>
      <w:r w:rsidRPr="00691306">
        <w:rPr>
          <w:rFonts w:ascii="Palatino Linotype" w:hAnsi="Palatino Linotype"/>
          <w:b/>
          <w:sz w:val="22"/>
          <w:szCs w:val="22"/>
        </w:rPr>
        <w:t>How does the COA Calculator work?</w:t>
      </w:r>
    </w:p>
    <w:p w:rsidR="0082122B" w:rsidRDefault="00691306" w:rsidP="007806ED">
      <w:pPr>
        <w:pStyle w:val="ListParagraph"/>
        <w:ind w:left="0"/>
        <w:rPr>
          <w:rFonts w:ascii="Palatino Linotype" w:hAnsi="Palatino Linotype"/>
          <w:sz w:val="22"/>
          <w:szCs w:val="22"/>
        </w:rPr>
      </w:pPr>
      <w:r>
        <w:rPr>
          <w:rFonts w:ascii="Palatino Linotype" w:hAnsi="Palatino Linotype"/>
          <w:sz w:val="22"/>
          <w:szCs w:val="22"/>
        </w:rPr>
        <w:t>You select the course and year you will be on, and your accommodation category.</w:t>
      </w:r>
      <w:r w:rsidR="006F4A31">
        <w:rPr>
          <w:rFonts w:ascii="Palatino Linotype" w:hAnsi="Palatino Linotype"/>
          <w:sz w:val="22"/>
          <w:szCs w:val="22"/>
        </w:rPr>
        <w:t xml:space="preserve"> From this the spreadsheet determines the number of weeks your academic year is, which campus you will be at, what your tuition fees are and what your maximum costs will be in each category.</w:t>
      </w:r>
    </w:p>
    <w:p w:rsidR="006F4A31" w:rsidRDefault="006F4A31" w:rsidP="007806ED">
      <w:pPr>
        <w:pStyle w:val="ListParagraph"/>
        <w:ind w:left="0"/>
        <w:rPr>
          <w:rFonts w:ascii="Palatino Linotype" w:hAnsi="Palatino Linotype"/>
          <w:sz w:val="22"/>
          <w:szCs w:val="22"/>
        </w:rPr>
      </w:pPr>
    </w:p>
    <w:p w:rsidR="00691306" w:rsidRPr="00691306" w:rsidRDefault="00691306" w:rsidP="00691306">
      <w:pPr>
        <w:pStyle w:val="ListParagraph"/>
        <w:ind w:left="0"/>
        <w:rPr>
          <w:rFonts w:ascii="Palatino Linotype" w:hAnsi="Palatino Linotype"/>
          <w:b/>
          <w:sz w:val="22"/>
          <w:szCs w:val="22"/>
        </w:rPr>
      </w:pPr>
      <w:bookmarkStart w:id="0" w:name="_GoBack"/>
      <w:bookmarkEnd w:id="0"/>
      <w:r w:rsidRPr="00691306">
        <w:rPr>
          <w:rFonts w:ascii="Palatino Linotype" w:hAnsi="Palatino Linotype"/>
          <w:b/>
          <w:sz w:val="22"/>
          <w:szCs w:val="22"/>
        </w:rPr>
        <w:t xml:space="preserve">What </w:t>
      </w:r>
      <w:r>
        <w:rPr>
          <w:rFonts w:ascii="Palatino Linotype" w:hAnsi="Palatino Linotype"/>
          <w:b/>
          <w:sz w:val="22"/>
          <w:szCs w:val="22"/>
        </w:rPr>
        <w:t>if I ask for less than the maximum COA, but run out of money</w:t>
      </w:r>
      <w:r w:rsidRPr="00691306">
        <w:rPr>
          <w:rFonts w:ascii="Palatino Linotype" w:hAnsi="Palatino Linotype"/>
          <w:b/>
          <w:sz w:val="22"/>
          <w:szCs w:val="22"/>
        </w:rPr>
        <w:t>?</w:t>
      </w:r>
    </w:p>
    <w:p w:rsidR="00691306" w:rsidRDefault="00691306" w:rsidP="00691306">
      <w:pPr>
        <w:pStyle w:val="ListParagraph"/>
        <w:ind w:left="0"/>
        <w:rPr>
          <w:rFonts w:ascii="Palatino Linotype" w:hAnsi="Palatino Linotype"/>
          <w:sz w:val="22"/>
          <w:szCs w:val="22"/>
        </w:rPr>
      </w:pPr>
      <w:r>
        <w:rPr>
          <w:rFonts w:ascii="Palatino Linotype" w:hAnsi="Palatino Linotype"/>
          <w:sz w:val="22"/>
          <w:szCs w:val="22"/>
        </w:rPr>
        <w:t>You can always ask for additional funds up to the COA, and it is a simple process.</w:t>
      </w:r>
    </w:p>
    <w:p w:rsidR="00654727" w:rsidRDefault="00654727" w:rsidP="00691306">
      <w:pPr>
        <w:pStyle w:val="ListParagraph"/>
        <w:ind w:left="0"/>
        <w:rPr>
          <w:rFonts w:ascii="Palatino Linotype" w:hAnsi="Palatino Linotype"/>
          <w:sz w:val="22"/>
          <w:szCs w:val="22"/>
        </w:rPr>
      </w:pPr>
    </w:p>
    <w:p w:rsidR="00654727" w:rsidRPr="00654727" w:rsidRDefault="00654727" w:rsidP="00691306">
      <w:pPr>
        <w:pStyle w:val="ListParagraph"/>
        <w:ind w:left="0"/>
        <w:rPr>
          <w:rFonts w:ascii="Palatino Linotype" w:hAnsi="Palatino Linotype"/>
          <w:b/>
          <w:sz w:val="22"/>
          <w:szCs w:val="22"/>
        </w:rPr>
      </w:pPr>
      <w:r w:rsidRPr="00654727">
        <w:rPr>
          <w:rFonts w:ascii="Palatino Linotype" w:hAnsi="Palatino Linotype"/>
          <w:b/>
          <w:sz w:val="22"/>
          <w:szCs w:val="22"/>
        </w:rPr>
        <w:t>What if my budget exceeds the COA?</w:t>
      </w:r>
    </w:p>
    <w:p w:rsidR="00654727" w:rsidRDefault="00654727" w:rsidP="00691306">
      <w:pPr>
        <w:pStyle w:val="ListParagraph"/>
        <w:ind w:left="0"/>
        <w:rPr>
          <w:rFonts w:ascii="Palatino Linotype" w:hAnsi="Palatino Linotype"/>
          <w:sz w:val="22"/>
          <w:szCs w:val="22"/>
        </w:rPr>
      </w:pPr>
      <w:r>
        <w:rPr>
          <w:rFonts w:ascii="Palatino Linotype" w:hAnsi="Palatino Linotype"/>
          <w:sz w:val="22"/>
          <w:szCs w:val="22"/>
        </w:rPr>
        <w:t>You should explain why in the box provided on the COA Budget worksheet, and apply for the amount you want. We will be able to approve your budget if you give a reasonable justification</w:t>
      </w:r>
      <w:r w:rsidR="00497155">
        <w:rPr>
          <w:rFonts w:ascii="Palatino Linotype" w:hAnsi="Palatino Linotype"/>
          <w:sz w:val="22"/>
          <w:szCs w:val="22"/>
        </w:rPr>
        <w:t xml:space="preserve"> and it is allowable within the rules set by the Department of Education</w:t>
      </w:r>
      <w:r>
        <w:rPr>
          <w:rFonts w:ascii="Palatino Linotype" w:hAnsi="Palatino Linotype"/>
          <w:sz w:val="22"/>
          <w:szCs w:val="22"/>
        </w:rPr>
        <w:t>. If we have concerns, we will raise them with you.</w:t>
      </w:r>
      <w:r w:rsidR="001D4B84">
        <w:rPr>
          <w:rFonts w:ascii="Palatino Linotype" w:hAnsi="Palatino Linotype"/>
          <w:sz w:val="22"/>
          <w:szCs w:val="22"/>
        </w:rPr>
        <w:t xml:space="preserve"> We do cap a small number of budgets each year.</w:t>
      </w:r>
    </w:p>
    <w:p w:rsidR="00654727" w:rsidRDefault="00654727" w:rsidP="00691306">
      <w:pPr>
        <w:pStyle w:val="ListParagraph"/>
        <w:ind w:left="0"/>
        <w:rPr>
          <w:rFonts w:ascii="Palatino Linotype" w:hAnsi="Palatino Linotype"/>
          <w:sz w:val="22"/>
          <w:szCs w:val="22"/>
        </w:rPr>
      </w:pPr>
    </w:p>
    <w:p w:rsidR="00F356E5" w:rsidRDefault="00F356E5" w:rsidP="00691306">
      <w:pPr>
        <w:pStyle w:val="ListParagraph"/>
        <w:ind w:left="0"/>
        <w:rPr>
          <w:rFonts w:ascii="Palatino Linotype" w:hAnsi="Palatino Linotype"/>
          <w:sz w:val="22"/>
          <w:szCs w:val="22"/>
        </w:rPr>
      </w:pPr>
    </w:p>
    <w:p w:rsidR="00600F7F" w:rsidRDefault="00600F7F" w:rsidP="00691306">
      <w:pPr>
        <w:pStyle w:val="ListParagraph"/>
        <w:ind w:left="0"/>
        <w:rPr>
          <w:rFonts w:ascii="Palatino Linotype" w:hAnsi="Palatino Linotype"/>
          <w:sz w:val="22"/>
          <w:szCs w:val="22"/>
        </w:rPr>
      </w:pPr>
      <w:r>
        <w:rPr>
          <w:rFonts w:ascii="Palatino Linotype" w:hAnsi="Palatino Linotype"/>
          <w:sz w:val="22"/>
          <w:szCs w:val="22"/>
        </w:rPr>
        <w:t>Tim Miller</w:t>
      </w:r>
    </w:p>
    <w:p w:rsidR="00600F7F" w:rsidRDefault="00600F7F" w:rsidP="00691306">
      <w:pPr>
        <w:pStyle w:val="ListParagraph"/>
        <w:ind w:left="0"/>
        <w:rPr>
          <w:rFonts w:ascii="Palatino Linotype" w:hAnsi="Palatino Linotype"/>
          <w:sz w:val="22"/>
          <w:szCs w:val="22"/>
        </w:rPr>
      </w:pPr>
      <w:r>
        <w:rPr>
          <w:rFonts w:ascii="Palatino Linotype" w:hAnsi="Palatino Linotype"/>
          <w:sz w:val="22"/>
          <w:szCs w:val="22"/>
        </w:rPr>
        <w:t>Head of Student Records &amp; Finance</w:t>
      </w:r>
    </w:p>
    <w:p w:rsidR="00600F7F" w:rsidRDefault="00600F7F" w:rsidP="00691306">
      <w:pPr>
        <w:pStyle w:val="ListParagraph"/>
        <w:ind w:left="0"/>
        <w:rPr>
          <w:rFonts w:ascii="Palatino Linotype" w:hAnsi="Palatino Linotype"/>
          <w:sz w:val="22"/>
          <w:szCs w:val="22"/>
        </w:rPr>
      </w:pPr>
      <w:r>
        <w:rPr>
          <w:rFonts w:ascii="Palatino Linotype" w:hAnsi="Palatino Linotype"/>
          <w:sz w:val="22"/>
          <w:szCs w:val="22"/>
        </w:rPr>
        <w:t>(Financial Aid Office)</w:t>
      </w:r>
    </w:p>
    <w:p w:rsidR="0089552C" w:rsidRDefault="00B076D1" w:rsidP="00691306">
      <w:pPr>
        <w:pStyle w:val="ListParagraph"/>
        <w:ind w:left="0"/>
        <w:rPr>
          <w:rFonts w:ascii="Palatino Linotype" w:hAnsi="Palatino Linotype"/>
          <w:sz w:val="22"/>
          <w:szCs w:val="22"/>
        </w:rPr>
      </w:pPr>
      <w:r>
        <w:rPr>
          <w:rFonts w:ascii="Palatino Linotype" w:hAnsi="Palatino Linotype"/>
          <w:sz w:val="22"/>
          <w:szCs w:val="22"/>
        </w:rPr>
        <w:t>June 2020</w:t>
      </w:r>
    </w:p>
    <w:sectPr w:rsidR="0089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5B1E"/>
    <w:multiLevelType w:val="hybridMultilevel"/>
    <w:tmpl w:val="2D7A1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C4CEF"/>
    <w:multiLevelType w:val="hybridMultilevel"/>
    <w:tmpl w:val="0AD2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92F31"/>
    <w:multiLevelType w:val="hybridMultilevel"/>
    <w:tmpl w:val="8F62268C"/>
    <w:lvl w:ilvl="0" w:tplc="807C8E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6866DF"/>
    <w:multiLevelType w:val="hybridMultilevel"/>
    <w:tmpl w:val="66D8F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C6A71"/>
    <w:multiLevelType w:val="hybridMultilevel"/>
    <w:tmpl w:val="C9E00E04"/>
    <w:lvl w:ilvl="0" w:tplc="79AE9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F557D11"/>
    <w:multiLevelType w:val="hybridMultilevel"/>
    <w:tmpl w:val="0AD2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D6412B"/>
    <w:multiLevelType w:val="hybridMultilevel"/>
    <w:tmpl w:val="2D7A1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D2"/>
    <w:rsid w:val="00013754"/>
    <w:rsid w:val="000228B4"/>
    <w:rsid w:val="000F535B"/>
    <w:rsid w:val="0014015D"/>
    <w:rsid w:val="0016061E"/>
    <w:rsid w:val="001C4DFB"/>
    <w:rsid w:val="001D4B84"/>
    <w:rsid w:val="00285457"/>
    <w:rsid w:val="00295456"/>
    <w:rsid w:val="003144FD"/>
    <w:rsid w:val="003C55D2"/>
    <w:rsid w:val="0041289E"/>
    <w:rsid w:val="00486FB7"/>
    <w:rsid w:val="00497155"/>
    <w:rsid w:val="004F73F2"/>
    <w:rsid w:val="00600F7F"/>
    <w:rsid w:val="0064250E"/>
    <w:rsid w:val="00654727"/>
    <w:rsid w:val="00691306"/>
    <w:rsid w:val="00695AAD"/>
    <w:rsid w:val="006D2BFC"/>
    <w:rsid w:val="006F4A31"/>
    <w:rsid w:val="00771C89"/>
    <w:rsid w:val="007806ED"/>
    <w:rsid w:val="00801A2E"/>
    <w:rsid w:val="00814A73"/>
    <w:rsid w:val="0082122B"/>
    <w:rsid w:val="00854284"/>
    <w:rsid w:val="00872E7C"/>
    <w:rsid w:val="0089552C"/>
    <w:rsid w:val="009056E9"/>
    <w:rsid w:val="00926DD2"/>
    <w:rsid w:val="00962AEB"/>
    <w:rsid w:val="009A2878"/>
    <w:rsid w:val="009D0E17"/>
    <w:rsid w:val="009F44D6"/>
    <w:rsid w:val="00AC7F41"/>
    <w:rsid w:val="00B076D1"/>
    <w:rsid w:val="00BA52CE"/>
    <w:rsid w:val="00C34E44"/>
    <w:rsid w:val="00F3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BE7D"/>
  <w15:docId w15:val="{9D48811C-462C-4BF4-9079-27188D3F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2E"/>
    <w:rPr>
      <w:sz w:val="24"/>
      <w:szCs w:val="24"/>
    </w:rPr>
  </w:style>
  <w:style w:type="paragraph" w:styleId="Heading1">
    <w:name w:val="heading 1"/>
    <w:basedOn w:val="Normal"/>
    <w:next w:val="Normal"/>
    <w:link w:val="Heading1Char"/>
    <w:autoRedefine/>
    <w:qFormat/>
    <w:rsid w:val="00801A2E"/>
    <w:pPr>
      <w:keepNext/>
      <w:keepLines/>
      <w:shd w:val="pct10" w:color="auto" w:fill="auto"/>
      <w:spacing w:before="220" w:after="220" w:line="280" w:lineRule="atLeast"/>
      <w:ind w:left="900" w:hanging="900"/>
      <w:jc w:val="both"/>
      <w:outlineLvl w:val="0"/>
    </w:pPr>
    <w:rPr>
      <w:rFonts w:eastAsiaTheme="majorEastAsia" w:cstheme="majorBidi"/>
      <w:b/>
      <w:spacing w:val="-10"/>
      <w:kern w:val="28"/>
      <w:position w:val="6"/>
      <w:sz w:val="36"/>
      <w:szCs w:val="20"/>
      <w:lang w:val="en-US"/>
    </w:rPr>
  </w:style>
  <w:style w:type="paragraph" w:styleId="Heading2">
    <w:name w:val="heading 2"/>
    <w:basedOn w:val="Normal"/>
    <w:next w:val="Normal"/>
    <w:link w:val="Heading2Char"/>
    <w:autoRedefine/>
    <w:qFormat/>
    <w:rsid w:val="00801A2E"/>
    <w:pPr>
      <w:keepNext/>
      <w:keepLines/>
      <w:spacing w:before="140" w:after="100" w:line="220" w:lineRule="atLeast"/>
      <w:ind w:left="1080" w:hanging="1080"/>
      <w:jc w:val="both"/>
      <w:outlineLvl w:val="1"/>
    </w:pPr>
    <w:rPr>
      <w:rFonts w:eastAsiaTheme="majorEastAsia"/>
      <w:b/>
      <w:spacing w:val="-4"/>
      <w:kern w:val="28"/>
      <w:sz w:val="32"/>
      <w:szCs w:val="20"/>
      <w:lang w:val="en-US"/>
    </w:rPr>
  </w:style>
  <w:style w:type="paragraph" w:styleId="Heading3">
    <w:name w:val="heading 3"/>
    <w:basedOn w:val="Normal"/>
    <w:next w:val="Normal"/>
    <w:link w:val="Heading3Char"/>
    <w:qFormat/>
    <w:rsid w:val="00801A2E"/>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semiHidden/>
    <w:unhideWhenUsed/>
    <w:qFormat/>
    <w:rsid w:val="0064250E"/>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64250E"/>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64250E"/>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64250E"/>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64250E"/>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64250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50E"/>
    <w:rPr>
      <w:rFonts w:eastAsiaTheme="majorEastAsia" w:cstheme="majorBidi"/>
      <w:b/>
      <w:spacing w:val="-10"/>
      <w:kern w:val="28"/>
      <w:position w:val="6"/>
      <w:sz w:val="36"/>
      <w:shd w:val="pct10" w:color="auto" w:fill="auto"/>
      <w:lang w:val="en-US"/>
    </w:rPr>
  </w:style>
  <w:style w:type="character" w:customStyle="1" w:styleId="Heading2Char">
    <w:name w:val="Heading 2 Char"/>
    <w:basedOn w:val="DefaultParagraphFont"/>
    <w:link w:val="Heading2"/>
    <w:rsid w:val="0064250E"/>
    <w:rPr>
      <w:rFonts w:eastAsiaTheme="majorEastAsia"/>
      <w:b/>
      <w:spacing w:val="-4"/>
      <w:kern w:val="28"/>
      <w:sz w:val="32"/>
      <w:lang w:val="en-US"/>
    </w:rPr>
  </w:style>
  <w:style w:type="character" w:customStyle="1" w:styleId="Heading3Char">
    <w:name w:val="Heading 3 Char"/>
    <w:basedOn w:val="DefaultParagraphFont"/>
    <w:link w:val="Heading3"/>
    <w:rsid w:val="0064250E"/>
    <w:rPr>
      <w:rFonts w:ascii="Arial" w:eastAsiaTheme="majorEastAsia" w:hAnsi="Arial" w:cs="Arial"/>
      <w:b/>
      <w:bCs/>
      <w:sz w:val="26"/>
      <w:szCs w:val="26"/>
    </w:rPr>
  </w:style>
  <w:style w:type="character" w:customStyle="1" w:styleId="Heading4Char">
    <w:name w:val="Heading 4 Char"/>
    <w:basedOn w:val="DefaultParagraphFont"/>
    <w:link w:val="Heading4"/>
    <w:semiHidden/>
    <w:rsid w:val="006425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64250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64250E"/>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64250E"/>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64250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64250E"/>
    <w:rPr>
      <w:rFonts w:asciiTheme="majorHAnsi" w:eastAsiaTheme="majorEastAsia" w:hAnsiTheme="majorHAnsi" w:cstheme="majorBidi"/>
      <w:sz w:val="22"/>
      <w:szCs w:val="22"/>
    </w:rPr>
  </w:style>
  <w:style w:type="paragraph" w:styleId="Title">
    <w:name w:val="Title"/>
    <w:basedOn w:val="Normal"/>
    <w:next w:val="Normal"/>
    <w:link w:val="TitleChar"/>
    <w:qFormat/>
    <w:rsid w:val="0064250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4250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4250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4250E"/>
    <w:rPr>
      <w:rFonts w:asciiTheme="majorHAnsi" w:eastAsiaTheme="majorEastAsia" w:hAnsiTheme="majorHAnsi" w:cstheme="majorBidi"/>
      <w:sz w:val="24"/>
      <w:szCs w:val="24"/>
    </w:rPr>
  </w:style>
  <w:style w:type="character" w:styleId="Strong">
    <w:name w:val="Strong"/>
    <w:basedOn w:val="DefaultParagraphFont"/>
    <w:qFormat/>
    <w:rsid w:val="0064250E"/>
    <w:rPr>
      <w:b/>
      <w:bCs/>
    </w:rPr>
  </w:style>
  <w:style w:type="character" w:styleId="Emphasis">
    <w:name w:val="Emphasis"/>
    <w:basedOn w:val="DefaultParagraphFont"/>
    <w:qFormat/>
    <w:rsid w:val="0064250E"/>
    <w:rPr>
      <w:i/>
      <w:iCs/>
    </w:rPr>
  </w:style>
  <w:style w:type="paragraph" w:styleId="NoSpacing">
    <w:name w:val="No Spacing"/>
    <w:basedOn w:val="Normal"/>
    <w:uiPriority w:val="1"/>
    <w:qFormat/>
    <w:rsid w:val="0064250E"/>
  </w:style>
  <w:style w:type="paragraph" w:styleId="ListParagraph">
    <w:name w:val="List Paragraph"/>
    <w:basedOn w:val="Normal"/>
    <w:uiPriority w:val="34"/>
    <w:qFormat/>
    <w:rsid w:val="0064250E"/>
    <w:pPr>
      <w:ind w:left="720"/>
    </w:pPr>
  </w:style>
  <w:style w:type="paragraph" w:styleId="Quote">
    <w:name w:val="Quote"/>
    <w:basedOn w:val="Normal"/>
    <w:next w:val="Normal"/>
    <w:link w:val="QuoteChar"/>
    <w:uiPriority w:val="29"/>
    <w:qFormat/>
    <w:rsid w:val="0064250E"/>
    <w:rPr>
      <w:i/>
      <w:iCs/>
      <w:color w:val="000000" w:themeColor="text1"/>
    </w:rPr>
  </w:style>
  <w:style w:type="character" w:customStyle="1" w:styleId="QuoteChar">
    <w:name w:val="Quote Char"/>
    <w:basedOn w:val="DefaultParagraphFont"/>
    <w:link w:val="Quote"/>
    <w:uiPriority w:val="29"/>
    <w:rsid w:val="0064250E"/>
    <w:rPr>
      <w:i/>
      <w:iCs/>
      <w:color w:val="000000" w:themeColor="text1"/>
      <w:sz w:val="24"/>
      <w:szCs w:val="24"/>
    </w:rPr>
  </w:style>
  <w:style w:type="paragraph" w:styleId="IntenseQuote">
    <w:name w:val="Intense Quote"/>
    <w:basedOn w:val="Normal"/>
    <w:next w:val="Normal"/>
    <w:link w:val="IntenseQuoteChar"/>
    <w:uiPriority w:val="30"/>
    <w:qFormat/>
    <w:rsid w:val="00642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50E"/>
    <w:rPr>
      <w:b/>
      <w:bCs/>
      <w:i/>
      <w:iCs/>
      <w:color w:val="4F81BD" w:themeColor="accent1"/>
      <w:sz w:val="24"/>
      <w:szCs w:val="24"/>
    </w:rPr>
  </w:style>
  <w:style w:type="character" w:styleId="SubtleEmphasis">
    <w:name w:val="Subtle Emphasis"/>
    <w:uiPriority w:val="19"/>
    <w:qFormat/>
    <w:rsid w:val="0064250E"/>
    <w:rPr>
      <w:i/>
      <w:iCs/>
      <w:color w:val="808080" w:themeColor="text1" w:themeTint="7F"/>
    </w:rPr>
  </w:style>
  <w:style w:type="character" w:styleId="IntenseEmphasis">
    <w:name w:val="Intense Emphasis"/>
    <w:basedOn w:val="DefaultParagraphFont"/>
    <w:uiPriority w:val="21"/>
    <w:qFormat/>
    <w:rsid w:val="0064250E"/>
    <w:rPr>
      <w:b/>
      <w:bCs/>
      <w:i/>
      <w:iCs/>
      <w:color w:val="4F81BD" w:themeColor="accent1"/>
    </w:rPr>
  </w:style>
  <w:style w:type="character" w:styleId="SubtleReference">
    <w:name w:val="Subtle Reference"/>
    <w:basedOn w:val="DefaultParagraphFont"/>
    <w:uiPriority w:val="31"/>
    <w:qFormat/>
    <w:rsid w:val="0064250E"/>
    <w:rPr>
      <w:smallCaps/>
      <w:color w:val="C0504D" w:themeColor="accent2"/>
      <w:u w:val="single"/>
    </w:rPr>
  </w:style>
  <w:style w:type="character" w:styleId="IntenseReference">
    <w:name w:val="Intense Reference"/>
    <w:basedOn w:val="DefaultParagraphFont"/>
    <w:uiPriority w:val="32"/>
    <w:qFormat/>
    <w:rsid w:val="0064250E"/>
    <w:rPr>
      <w:b/>
      <w:bCs/>
      <w:smallCaps/>
      <w:color w:val="C0504D" w:themeColor="accent2"/>
      <w:spacing w:val="5"/>
      <w:u w:val="single"/>
    </w:rPr>
  </w:style>
  <w:style w:type="character" w:styleId="BookTitle">
    <w:name w:val="Book Title"/>
    <w:basedOn w:val="DefaultParagraphFont"/>
    <w:uiPriority w:val="33"/>
    <w:qFormat/>
    <w:rsid w:val="0064250E"/>
    <w:rPr>
      <w:b/>
      <w:bCs/>
      <w:smallCaps/>
      <w:spacing w:val="5"/>
    </w:rPr>
  </w:style>
  <w:style w:type="paragraph" w:styleId="TOCHeading">
    <w:name w:val="TOC Heading"/>
    <w:basedOn w:val="Heading1"/>
    <w:next w:val="Normal"/>
    <w:uiPriority w:val="39"/>
    <w:semiHidden/>
    <w:unhideWhenUsed/>
    <w:qFormat/>
    <w:rsid w:val="0064250E"/>
    <w:pPr>
      <w:keepLines w:val="0"/>
      <w:shd w:val="clear" w:color="auto" w:fill="auto"/>
      <w:spacing w:before="240" w:after="60" w:line="240" w:lineRule="auto"/>
      <w:ind w:left="0" w:firstLine="0"/>
      <w:jc w:val="left"/>
      <w:outlineLvl w:val="9"/>
    </w:pPr>
    <w:rPr>
      <w:rFonts w:asciiTheme="majorHAnsi" w:hAnsiTheme="majorHAnsi"/>
      <w:bCs/>
      <w:spacing w:val="0"/>
      <w:kern w:val="32"/>
      <w:position w:val="0"/>
      <w:sz w:val="32"/>
      <w:szCs w:val="32"/>
      <w:lang w:val="en-GB"/>
    </w:rPr>
  </w:style>
  <w:style w:type="paragraph" w:customStyle="1" w:styleId="Recordsdocumentation">
    <w:name w:val="Records documentation"/>
    <w:basedOn w:val="Heading2"/>
    <w:rsid w:val="0016061E"/>
    <w:rPr>
      <w:rFonts w:ascii="Palatino Linotype" w:hAnsi="Palatino Linotype"/>
      <w:i/>
      <w:u w:val="single"/>
    </w:rPr>
  </w:style>
  <w:style w:type="paragraph" w:styleId="Caption">
    <w:name w:val="caption"/>
    <w:basedOn w:val="Normal"/>
    <w:next w:val="Normal"/>
    <w:qFormat/>
    <w:rsid w:val="00801A2E"/>
    <w:rPr>
      <w:b/>
      <w:bCs/>
      <w:sz w:val="20"/>
      <w:szCs w:val="20"/>
    </w:rPr>
  </w:style>
  <w:style w:type="paragraph" w:styleId="BalloonText">
    <w:name w:val="Balloon Text"/>
    <w:basedOn w:val="Normal"/>
    <w:link w:val="BalloonTextChar"/>
    <w:uiPriority w:val="99"/>
    <w:semiHidden/>
    <w:unhideWhenUsed/>
    <w:rsid w:val="00F356E5"/>
    <w:rPr>
      <w:rFonts w:ascii="Tahoma" w:hAnsi="Tahoma" w:cs="Tahoma"/>
      <w:sz w:val="16"/>
      <w:szCs w:val="16"/>
    </w:rPr>
  </w:style>
  <w:style w:type="character" w:customStyle="1" w:styleId="BalloonTextChar">
    <w:name w:val="Balloon Text Char"/>
    <w:basedOn w:val="DefaultParagraphFont"/>
    <w:link w:val="BalloonText"/>
    <w:uiPriority w:val="99"/>
    <w:semiHidden/>
    <w:rsid w:val="00F35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52594">
      <w:bodyDiv w:val="1"/>
      <w:marLeft w:val="0"/>
      <w:marRight w:val="0"/>
      <w:marTop w:val="0"/>
      <w:marBottom w:val="0"/>
      <w:divBdr>
        <w:top w:val="none" w:sz="0" w:space="0" w:color="auto"/>
        <w:left w:val="none" w:sz="0" w:space="0" w:color="auto"/>
        <w:bottom w:val="none" w:sz="0" w:space="0" w:color="auto"/>
        <w:right w:val="none" w:sz="0" w:space="0" w:color="auto"/>
      </w:divBdr>
      <w:divsChild>
        <w:div w:id="30811996">
          <w:marLeft w:val="0"/>
          <w:marRight w:val="0"/>
          <w:marTop w:val="0"/>
          <w:marBottom w:val="0"/>
          <w:divBdr>
            <w:top w:val="none" w:sz="0" w:space="0" w:color="auto"/>
            <w:left w:val="single" w:sz="6" w:space="0" w:color="DCD5E8"/>
            <w:bottom w:val="none" w:sz="0" w:space="0" w:color="auto"/>
            <w:right w:val="single" w:sz="6" w:space="0" w:color="DCD5E8"/>
          </w:divBdr>
          <w:divsChild>
            <w:div w:id="570118210">
              <w:marLeft w:val="0"/>
              <w:marRight w:val="0"/>
              <w:marTop w:val="0"/>
              <w:marBottom w:val="0"/>
              <w:divBdr>
                <w:top w:val="none" w:sz="0" w:space="0" w:color="auto"/>
                <w:left w:val="none" w:sz="0" w:space="0" w:color="auto"/>
                <w:bottom w:val="none" w:sz="0" w:space="0" w:color="auto"/>
                <w:right w:val="none" w:sz="0" w:space="0" w:color="auto"/>
              </w:divBdr>
              <w:divsChild>
                <w:div w:id="582421489">
                  <w:marLeft w:val="0"/>
                  <w:marRight w:val="0"/>
                  <w:marTop w:val="0"/>
                  <w:marBottom w:val="0"/>
                  <w:divBdr>
                    <w:top w:val="none" w:sz="0" w:space="0" w:color="auto"/>
                    <w:left w:val="none" w:sz="0" w:space="0" w:color="auto"/>
                    <w:bottom w:val="none" w:sz="0" w:space="0" w:color="auto"/>
                    <w:right w:val="none" w:sz="0" w:space="0" w:color="auto"/>
                  </w:divBdr>
                  <w:divsChild>
                    <w:div w:id="432475188">
                      <w:marLeft w:val="0"/>
                      <w:marRight w:val="0"/>
                      <w:marTop w:val="0"/>
                      <w:marBottom w:val="0"/>
                      <w:divBdr>
                        <w:top w:val="none" w:sz="0" w:space="0" w:color="auto"/>
                        <w:left w:val="none" w:sz="0" w:space="0" w:color="auto"/>
                        <w:bottom w:val="none" w:sz="0" w:space="0" w:color="auto"/>
                        <w:right w:val="none" w:sz="0" w:space="0" w:color="auto"/>
                      </w:divBdr>
                      <w:divsChild>
                        <w:div w:id="18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94CB-9866-4154-9797-B3841486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Tim</dc:creator>
  <cp:lastModifiedBy>Miller, Tim</cp:lastModifiedBy>
  <cp:revision>3</cp:revision>
  <cp:lastPrinted>2014-05-29T17:17:00Z</cp:lastPrinted>
  <dcterms:created xsi:type="dcterms:W3CDTF">2020-07-01T12:43:00Z</dcterms:created>
  <dcterms:modified xsi:type="dcterms:W3CDTF">2020-07-01T13:01:00Z</dcterms:modified>
</cp:coreProperties>
</file>