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6323" w14:textId="77777777" w:rsidR="00CB262C" w:rsidRPr="002B1379" w:rsidRDefault="00CB262C" w:rsidP="00CB262C">
      <w:pPr>
        <w:widowControl w:val="0"/>
        <w:autoSpaceDE w:val="0"/>
        <w:autoSpaceDN w:val="0"/>
        <w:adjustRightInd w:val="0"/>
        <w:rPr>
          <w:rFonts w:ascii="Arial" w:hAnsi="Arial" w:cs="Arial"/>
          <w:b/>
          <w:color w:val="262626"/>
          <w:sz w:val="28"/>
        </w:rPr>
      </w:pPr>
      <w:r w:rsidRPr="002B1379">
        <w:rPr>
          <w:rFonts w:ascii="Arial" w:hAnsi="Arial" w:cs="Arial"/>
          <w:b/>
          <w:color w:val="262626"/>
          <w:sz w:val="28"/>
        </w:rPr>
        <w:t>Students' perspective...</w:t>
      </w:r>
    </w:p>
    <w:p w14:paraId="718BEA76" w14:textId="77777777" w:rsidR="00CB262C" w:rsidRPr="00CB262C" w:rsidRDefault="00CB262C" w:rsidP="00CB262C">
      <w:pPr>
        <w:widowControl w:val="0"/>
        <w:autoSpaceDE w:val="0"/>
        <w:autoSpaceDN w:val="0"/>
        <w:adjustRightInd w:val="0"/>
        <w:rPr>
          <w:rFonts w:ascii="Arial" w:hAnsi="Arial" w:cs="Arial"/>
          <w:color w:val="262626"/>
        </w:rPr>
      </w:pPr>
    </w:p>
    <w:p w14:paraId="1FAEAC47" w14:textId="777BBE87" w:rsidR="00CB262C" w:rsidRPr="00CB262C" w:rsidRDefault="00CB262C" w:rsidP="00CB262C">
      <w:pPr>
        <w:widowControl w:val="0"/>
        <w:autoSpaceDE w:val="0"/>
        <w:autoSpaceDN w:val="0"/>
        <w:adjustRightInd w:val="0"/>
        <w:rPr>
          <w:rFonts w:ascii="Arial" w:hAnsi="Arial" w:cs="Arial"/>
          <w:color w:val="262626"/>
        </w:rPr>
      </w:pPr>
      <w:r w:rsidRPr="00CB262C">
        <w:rPr>
          <w:rFonts w:ascii="Arial" w:hAnsi="Arial" w:cs="Arial"/>
          <w:color w:val="262626"/>
        </w:rPr>
        <w:t>A PhD student currently working</w:t>
      </w:r>
      <w:r>
        <w:rPr>
          <w:rFonts w:ascii="Arial" w:hAnsi="Arial" w:cs="Arial"/>
          <w:color w:val="262626"/>
        </w:rPr>
        <w:t xml:space="preserve"> at</w:t>
      </w:r>
      <w:r w:rsidRPr="00CB262C">
        <w:rPr>
          <w:rFonts w:ascii="Arial" w:hAnsi="Arial" w:cs="Arial"/>
          <w:color w:val="262626"/>
        </w:rPr>
        <w:t xml:space="preserve"> the Clinical Investigation Centre of the RVC talk about his work:</w:t>
      </w:r>
    </w:p>
    <w:p w14:paraId="0B13D991" w14:textId="77777777" w:rsidR="00CB262C" w:rsidRPr="00CB262C" w:rsidRDefault="00CB262C" w:rsidP="00CB262C">
      <w:pPr>
        <w:widowControl w:val="0"/>
        <w:autoSpaceDE w:val="0"/>
        <w:autoSpaceDN w:val="0"/>
        <w:adjustRightInd w:val="0"/>
        <w:rPr>
          <w:rFonts w:ascii="Arial" w:hAnsi="Arial" w:cs="Arial"/>
          <w:color w:val="262626"/>
        </w:rPr>
      </w:pPr>
    </w:p>
    <w:p w14:paraId="138E44E1" w14:textId="540D9BA1" w:rsidR="00CB262C" w:rsidRPr="00CB262C" w:rsidRDefault="00CB262C" w:rsidP="00CB262C">
      <w:pPr>
        <w:widowControl w:val="0"/>
        <w:autoSpaceDE w:val="0"/>
        <w:autoSpaceDN w:val="0"/>
        <w:adjustRightInd w:val="0"/>
        <w:rPr>
          <w:rFonts w:ascii="Arial" w:hAnsi="Arial" w:cs="Arial"/>
          <w:b/>
          <w:color w:val="262626"/>
        </w:rPr>
      </w:pPr>
      <w:r w:rsidRPr="00CB262C">
        <w:rPr>
          <w:rFonts w:ascii="Arial" w:hAnsi="Arial" w:cs="Arial"/>
          <w:b/>
          <w:color w:val="262626"/>
        </w:rPr>
        <w:t>Does a spoonful of oil help the epilepsy go</w:t>
      </w:r>
      <w:r w:rsidR="0020449C">
        <w:rPr>
          <w:rFonts w:ascii="Arial" w:hAnsi="Arial" w:cs="Arial"/>
          <w:b/>
          <w:color w:val="262626"/>
        </w:rPr>
        <w:t>(</w:t>
      </w:r>
      <w:r w:rsidRPr="00CB262C">
        <w:rPr>
          <w:rFonts w:ascii="Arial" w:hAnsi="Arial" w:cs="Arial"/>
          <w:b/>
          <w:color w:val="262626"/>
        </w:rPr>
        <w:t>es</w:t>
      </w:r>
      <w:r w:rsidR="0020449C">
        <w:rPr>
          <w:rFonts w:ascii="Arial" w:hAnsi="Arial" w:cs="Arial"/>
          <w:b/>
          <w:color w:val="262626"/>
        </w:rPr>
        <w:t>)</w:t>
      </w:r>
      <w:r w:rsidRPr="00CB262C">
        <w:rPr>
          <w:rFonts w:ascii="Arial" w:hAnsi="Arial" w:cs="Arial"/>
          <w:b/>
          <w:color w:val="262626"/>
        </w:rPr>
        <w:t xml:space="preserve"> down?</w:t>
      </w:r>
    </w:p>
    <w:p w14:paraId="46DE72BB" w14:textId="77777777" w:rsidR="00CB262C" w:rsidRPr="00CB262C" w:rsidRDefault="00CB262C" w:rsidP="000C61EF">
      <w:pPr>
        <w:widowControl w:val="0"/>
        <w:autoSpaceDE w:val="0"/>
        <w:autoSpaceDN w:val="0"/>
        <w:adjustRightInd w:val="0"/>
        <w:rPr>
          <w:rFonts w:ascii="Arial" w:hAnsi="Arial" w:cs="Arial"/>
          <w:color w:val="262626"/>
        </w:rPr>
      </w:pPr>
    </w:p>
    <w:p w14:paraId="435901EE" w14:textId="3442DABB" w:rsidR="000C61EF" w:rsidRDefault="000C61EF" w:rsidP="000C61EF">
      <w:pPr>
        <w:widowControl w:val="0"/>
        <w:autoSpaceDE w:val="0"/>
        <w:autoSpaceDN w:val="0"/>
        <w:adjustRightInd w:val="0"/>
        <w:rPr>
          <w:rFonts w:ascii="Arial" w:hAnsi="Arial" w:cs="Arial"/>
          <w:color w:val="262626"/>
        </w:rPr>
      </w:pPr>
      <w:r w:rsidRPr="00CB262C">
        <w:rPr>
          <w:rFonts w:ascii="Arial" w:hAnsi="Arial" w:cs="Arial"/>
          <w:color w:val="262626"/>
        </w:rPr>
        <w:t xml:space="preserve">Current </w:t>
      </w:r>
      <w:r w:rsidR="00CB262C" w:rsidRPr="00CB262C">
        <w:rPr>
          <w:rFonts w:ascii="Arial" w:hAnsi="Arial" w:cs="Arial"/>
          <w:color w:val="262626"/>
        </w:rPr>
        <w:t>CIC-</w:t>
      </w:r>
      <w:r w:rsidRPr="00CB262C">
        <w:rPr>
          <w:rFonts w:ascii="Arial" w:hAnsi="Arial" w:cs="Arial"/>
          <w:color w:val="262626"/>
        </w:rPr>
        <w:t xml:space="preserve">PhD student </w:t>
      </w:r>
      <w:hyperlink r:id="rId6" w:history="1">
        <w:r w:rsidR="00CB262C" w:rsidRPr="00CB262C">
          <w:rPr>
            <w:rStyle w:val="Hyperlink"/>
            <w:rFonts w:ascii="Arial" w:hAnsi="Arial" w:cs="Arial"/>
          </w:rPr>
          <w:t>Dr. Benjamin-Andreas Berk</w:t>
        </w:r>
      </w:hyperlink>
      <w:r w:rsidR="00CB262C" w:rsidRPr="00CB262C">
        <w:rPr>
          <w:rFonts w:ascii="Arial" w:hAnsi="Arial" w:cs="Arial"/>
          <w:color w:val="262626"/>
        </w:rPr>
        <w:t xml:space="preserve"> </w:t>
      </w:r>
      <w:r w:rsidR="00CB262C">
        <w:rPr>
          <w:rFonts w:ascii="Arial" w:hAnsi="Arial" w:cs="Arial"/>
          <w:color w:val="262626"/>
        </w:rPr>
        <w:t xml:space="preserve">discussed his </w:t>
      </w:r>
      <w:r w:rsidRPr="00CB262C">
        <w:rPr>
          <w:rFonts w:ascii="Arial" w:hAnsi="Arial" w:cs="Arial"/>
          <w:color w:val="262626"/>
        </w:rPr>
        <w:t>research an</w:t>
      </w:r>
      <w:r w:rsidR="00CB262C">
        <w:rPr>
          <w:rFonts w:ascii="Arial" w:hAnsi="Arial" w:cs="Arial"/>
          <w:color w:val="262626"/>
        </w:rPr>
        <w:t xml:space="preserve">d the path that has brought him </w:t>
      </w:r>
      <w:r w:rsidRPr="00CB262C">
        <w:rPr>
          <w:rFonts w:ascii="Arial" w:hAnsi="Arial" w:cs="Arial"/>
          <w:color w:val="262626"/>
        </w:rPr>
        <w:t>here. </w:t>
      </w:r>
    </w:p>
    <w:p w14:paraId="32ADF1B7" w14:textId="77777777" w:rsidR="00174F9A" w:rsidRDefault="00174F9A" w:rsidP="000C61EF">
      <w:pPr>
        <w:widowControl w:val="0"/>
        <w:pBdr>
          <w:bottom w:val="single" w:sz="12" w:space="1" w:color="auto"/>
        </w:pBdr>
        <w:autoSpaceDE w:val="0"/>
        <w:autoSpaceDN w:val="0"/>
        <w:adjustRightInd w:val="0"/>
        <w:rPr>
          <w:rFonts w:ascii="Arial" w:hAnsi="Arial" w:cs="Arial"/>
          <w:color w:val="262626"/>
        </w:rPr>
      </w:pPr>
    </w:p>
    <w:p w14:paraId="10D6424A" w14:textId="77777777" w:rsidR="001F0644" w:rsidRDefault="001F0644" w:rsidP="000C61EF">
      <w:pPr>
        <w:widowControl w:val="0"/>
        <w:pBdr>
          <w:bottom w:val="single" w:sz="12" w:space="1" w:color="auto"/>
        </w:pBdr>
        <w:autoSpaceDE w:val="0"/>
        <w:autoSpaceDN w:val="0"/>
        <w:adjustRightInd w:val="0"/>
        <w:rPr>
          <w:rFonts w:ascii="Arial" w:hAnsi="Arial" w:cs="Arial"/>
          <w:color w:val="262626"/>
        </w:rPr>
      </w:pPr>
    </w:p>
    <w:p w14:paraId="1476994A" w14:textId="5398A904" w:rsidR="00174F9A" w:rsidRPr="000829F6" w:rsidRDefault="00174F9A" w:rsidP="004916DB">
      <w:pPr>
        <w:widowControl w:val="0"/>
        <w:autoSpaceDE w:val="0"/>
        <w:autoSpaceDN w:val="0"/>
        <w:adjustRightInd w:val="0"/>
        <w:jc w:val="both"/>
        <w:rPr>
          <w:rFonts w:ascii="Arial" w:hAnsi="Arial" w:cs="Arial"/>
          <w:b/>
          <w:color w:val="262626"/>
        </w:rPr>
      </w:pPr>
      <w:r w:rsidRPr="000829F6">
        <w:rPr>
          <w:rFonts w:ascii="Arial" w:hAnsi="Arial" w:cs="Arial"/>
          <w:b/>
          <w:color w:val="262626"/>
        </w:rPr>
        <w:t xml:space="preserve">The article </w:t>
      </w:r>
      <w:r w:rsidR="000829F6">
        <w:rPr>
          <w:rFonts w:ascii="Arial" w:hAnsi="Arial" w:cs="Arial"/>
          <w:b/>
          <w:color w:val="262626"/>
        </w:rPr>
        <w:t>reviews</w:t>
      </w:r>
      <w:r w:rsidRPr="000829F6">
        <w:rPr>
          <w:rFonts w:ascii="Arial" w:hAnsi="Arial" w:cs="Arial"/>
          <w:b/>
          <w:color w:val="262626"/>
        </w:rPr>
        <w:t xml:space="preserve"> the professional options that </w:t>
      </w:r>
      <w:r w:rsidR="000829F6" w:rsidRPr="000829F6">
        <w:rPr>
          <w:rFonts w:ascii="Arial" w:hAnsi="Arial" w:cs="Arial"/>
          <w:b/>
          <w:color w:val="262626"/>
        </w:rPr>
        <w:t>arise</w:t>
      </w:r>
      <w:r w:rsidRPr="000829F6">
        <w:rPr>
          <w:rFonts w:ascii="Arial" w:hAnsi="Arial" w:cs="Arial"/>
          <w:b/>
          <w:color w:val="262626"/>
        </w:rPr>
        <w:t xml:space="preserve"> from </w:t>
      </w:r>
      <w:bookmarkStart w:id="0" w:name="_GoBack"/>
      <w:r w:rsidR="000829F6" w:rsidRPr="000829F6">
        <w:rPr>
          <w:rFonts w:ascii="Arial" w:hAnsi="Arial" w:cs="Arial"/>
          <w:b/>
          <w:color w:val="262626"/>
        </w:rPr>
        <w:t xml:space="preserve">studying a new treatment method </w:t>
      </w:r>
      <w:r w:rsidR="000829F6">
        <w:rPr>
          <w:rFonts w:ascii="Arial" w:hAnsi="Arial" w:cs="Arial"/>
          <w:b/>
          <w:color w:val="262626"/>
        </w:rPr>
        <w:t xml:space="preserve">for </w:t>
      </w:r>
      <w:r w:rsidR="005529FD">
        <w:rPr>
          <w:rFonts w:ascii="Arial" w:hAnsi="Arial" w:cs="Arial"/>
          <w:b/>
          <w:color w:val="262626"/>
        </w:rPr>
        <w:t>an interspecific chronical neurological disorder</w:t>
      </w:r>
      <w:r w:rsidR="000829F6">
        <w:rPr>
          <w:rFonts w:ascii="Arial" w:hAnsi="Arial" w:cs="Arial"/>
          <w:b/>
          <w:color w:val="262626"/>
        </w:rPr>
        <w:t xml:space="preserve"> </w:t>
      </w:r>
      <w:bookmarkEnd w:id="0"/>
      <w:r w:rsidRPr="000829F6">
        <w:rPr>
          <w:rFonts w:ascii="Arial" w:hAnsi="Arial" w:cs="Arial"/>
          <w:b/>
          <w:color w:val="262626"/>
        </w:rPr>
        <w:t>and features Benjamin as an example of the interesting work it can lead to.</w:t>
      </w:r>
    </w:p>
    <w:p w14:paraId="0E394C08" w14:textId="77777777" w:rsidR="004916DB" w:rsidRDefault="004916DB" w:rsidP="000C61EF">
      <w:pPr>
        <w:widowControl w:val="0"/>
        <w:autoSpaceDE w:val="0"/>
        <w:autoSpaceDN w:val="0"/>
        <w:adjustRightInd w:val="0"/>
        <w:rPr>
          <w:rFonts w:ascii="Arial" w:hAnsi="Arial" w:cs="Arial"/>
          <w:color w:val="262626"/>
        </w:rPr>
      </w:pPr>
    </w:p>
    <w:p w14:paraId="2A1224C5" w14:textId="4B5BE812" w:rsidR="005529FD" w:rsidRDefault="000B01C1" w:rsidP="008D60BF">
      <w:pPr>
        <w:widowControl w:val="0"/>
        <w:autoSpaceDE w:val="0"/>
        <w:autoSpaceDN w:val="0"/>
        <w:adjustRightInd w:val="0"/>
        <w:jc w:val="both"/>
        <w:rPr>
          <w:rFonts w:ascii="Arial" w:hAnsi="Arial" w:cs="Arial"/>
          <w:color w:val="262626"/>
        </w:rPr>
      </w:pPr>
      <w:r>
        <w:rPr>
          <w:rFonts w:ascii="Arial" w:hAnsi="Arial" w:cs="Arial"/>
          <w:color w:val="262626"/>
        </w:rPr>
        <w:t>Dual-</w:t>
      </w:r>
      <w:r w:rsidR="004916DB" w:rsidRPr="004916DB">
        <w:rPr>
          <w:rFonts w:ascii="Arial" w:hAnsi="Arial" w:cs="Arial"/>
          <w:color w:val="262626"/>
        </w:rPr>
        <w:t>degree studied in Biology (BSc, MSc Neurosciences and Behavior) and Veterinary Medicine (DVM) at the University of Leipzig</w:t>
      </w:r>
      <w:r w:rsidR="000829F6">
        <w:rPr>
          <w:rFonts w:ascii="Arial" w:hAnsi="Arial" w:cs="Arial"/>
          <w:color w:val="262626"/>
        </w:rPr>
        <w:t xml:space="preserve"> in Germany</w:t>
      </w:r>
      <w:r w:rsidR="004916DB" w:rsidRPr="004916DB">
        <w:rPr>
          <w:rFonts w:ascii="Arial" w:hAnsi="Arial" w:cs="Arial"/>
          <w:color w:val="262626"/>
        </w:rPr>
        <w:t>,</w:t>
      </w:r>
      <w:r w:rsidR="004916DB">
        <w:rPr>
          <w:rFonts w:ascii="Arial" w:hAnsi="Arial" w:cs="Arial"/>
          <w:color w:val="262626"/>
        </w:rPr>
        <w:t xml:space="preserve"> </w:t>
      </w:r>
      <w:r w:rsidR="005529FD">
        <w:rPr>
          <w:rFonts w:ascii="Arial" w:hAnsi="Arial" w:cs="Arial"/>
          <w:color w:val="262626"/>
        </w:rPr>
        <w:t>Benjamin</w:t>
      </w:r>
      <w:r w:rsidR="004916DB">
        <w:rPr>
          <w:rFonts w:ascii="Arial" w:hAnsi="Arial" w:cs="Arial"/>
          <w:color w:val="262626"/>
        </w:rPr>
        <w:t xml:space="preserve"> can be seen as </w:t>
      </w:r>
      <w:r w:rsidR="000829F6">
        <w:rPr>
          <w:rFonts w:ascii="Arial" w:hAnsi="Arial" w:cs="Arial"/>
          <w:color w:val="262626"/>
        </w:rPr>
        <w:t>a</w:t>
      </w:r>
      <w:r w:rsidR="004916DB">
        <w:rPr>
          <w:rFonts w:ascii="Arial" w:hAnsi="Arial" w:cs="Arial"/>
          <w:color w:val="262626"/>
        </w:rPr>
        <w:t xml:space="preserve"> </w:t>
      </w:r>
      <w:r w:rsidR="004916DB" w:rsidRPr="004916DB">
        <w:rPr>
          <w:rFonts w:ascii="Arial" w:hAnsi="Arial" w:cs="Arial"/>
          <w:color w:val="262626"/>
        </w:rPr>
        <w:t>Lab-Clinic Hybrid.</w:t>
      </w:r>
      <w:r w:rsidR="000829F6">
        <w:rPr>
          <w:rFonts w:ascii="Arial" w:hAnsi="Arial" w:cs="Arial"/>
          <w:color w:val="262626"/>
        </w:rPr>
        <w:t xml:space="preserve"> </w:t>
      </w:r>
      <w:r w:rsidR="008D60BF">
        <w:rPr>
          <w:rFonts w:ascii="Arial" w:hAnsi="Arial" w:cs="Arial"/>
          <w:color w:val="262626"/>
        </w:rPr>
        <w:t>Keeping up his</w:t>
      </w:r>
      <w:r w:rsidR="004916DB">
        <w:rPr>
          <w:rFonts w:ascii="Arial" w:hAnsi="Arial" w:cs="Arial"/>
          <w:color w:val="262626"/>
        </w:rPr>
        <w:t xml:space="preserve"> hybrid career stream</w:t>
      </w:r>
      <w:r w:rsidR="005529FD">
        <w:rPr>
          <w:rFonts w:ascii="Arial" w:hAnsi="Arial" w:cs="Arial"/>
          <w:color w:val="262626"/>
        </w:rPr>
        <w:t>,</w:t>
      </w:r>
      <w:r w:rsidR="002B1379">
        <w:rPr>
          <w:rFonts w:ascii="Arial" w:hAnsi="Arial" w:cs="Arial"/>
          <w:color w:val="262626"/>
        </w:rPr>
        <w:t xml:space="preserve"> </w:t>
      </w:r>
      <w:r w:rsidR="008D60BF">
        <w:rPr>
          <w:rFonts w:ascii="Arial" w:hAnsi="Arial" w:cs="Arial"/>
          <w:color w:val="262626"/>
        </w:rPr>
        <w:t>application-orientated research in Veterinary Neurology was just the logical consequence</w:t>
      </w:r>
      <w:r w:rsidR="005529FD">
        <w:rPr>
          <w:rFonts w:ascii="Arial" w:hAnsi="Arial" w:cs="Arial"/>
          <w:color w:val="262626"/>
        </w:rPr>
        <w:t xml:space="preserve"> for him</w:t>
      </w:r>
      <w:r w:rsidR="008D60BF">
        <w:rPr>
          <w:rFonts w:ascii="Arial" w:hAnsi="Arial" w:cs="Arial"/>
          <w:color w:val="262626"/>
        </w:rPr>
        <w:t xml:space="preserve">. </w:t>
      </w:r>
      <w:r w:rsidR="005529FD">
        <w:rPr>
          <w:rFonts w:ascii="Arial" w:hAnsi="Arial" w:cs="Arial"/>
          <w:color w:val="262626"/>
        </w:rPr>
        <w:t xml:space="preserve">In 2016, he </w:t>
      </w:r>
      <w:r w:rsidR="00495560">
        <w:rPr>
          <w:rFonts w:ascii="Arial" w:hAnsi="Arial" w:cs="Arial"/>
          <w:color w:val="262626"/>
        </w:rPr>
        <w:t xml:space="preserve">began </w:t>
      </w:r>
      <w:r w:rsidR="004916DB">
        <w:rPr>
          <w:rFonts w:ascii="Arial" w:hAnsi="Arial" w:cs="Arial"/>
          <w:color w:val="262626"/>
        </w:rPr>
        <w:t>studying at the RVC as an international postgraduate PhD student in</w:t>
      </w:r>
      <w:r w:rsidR="004916DB" w:rsidRPr="004916DB">
        <w:rPr>
          <w:rFonts w:ascii="Arial" w:hAnsi="Arial" w:cs="Arial"/>
          <w:color w:val="262626"/>
        </w:rPr>
        <w:t xml:space="preserve"> </w:t>
      </w:r>
      <w:r w:rsidR="005529FD">
        <w:rPr>
          <w:rFonts w:ascii="Arial" w:hAnsi="Arial" w:cs="Arial"/>
          <w:color w:val="262626"/>
        </w:rPr>
        <w:t xml:space="preserve">Comparative Medicine and Physiology. </w:t>
      </w:r>
    </w:p>
    <w:p w14:paraId="0AD7E0B1" w14:textId="77777777" w:rsidR="005529FD" w:rsidRDefault="005529FD" w:rsidP="008D60BF">
      <w:pPr>
        <w:widowControl w:val="0"/>
        <w:autoSpaceDE w:val="0"/>
        <w:autoSpaceDN w:val="0"/>
        <w:adjustRightInd w:val="0"/>
        <w:jc w:val="both"/>
        <w:rPr>
          <w:rFonts w:ascii="Arial" w:hAnsi="Arial" w:cs="Arial"/>
          <w:color w:val="262626"/>
        </w:rPr>
      </w:pPr>
    </w:p>
    <w:p w14:paraId="3B12FEF0" w14:textId="457D6915" w:rsidR="002B1379" w:rsidRDefault="005529FD" w:rsidP="008D60BF">
      <w:pPr>
        <w:widowControl w:val="0"/>
        <w:autoSpaceDE w:val="0"/>
        <w:autoSpaceDN w:val="0"/>
        <w:adjustRightInd w:val="0"/>
        <w:jc w:val="both"/>
        <w:rPr>
          <w:rFonts w:ascii="Arial" w:hAnsi="Arial" w:cs="Arial"/>
          <w:color w:val="262626"/>
        </w:rPr>
      </w:pPr>
      <w:r>
        <w:rPr>
          <w:rFonts w:ascii="Arial" w:hAnsi="Arial" w:cs="Arial"/>
          <w:color w:val="262626"/>
        </w:rPr>
        <w:t>Benjamin</w:t>
      </w:r>
      <w:r w:rsidR="000829F6">
        <w:rPr>
          <w:rFonts w:ascii="Arial" w:hAnsi="Arial" w:cs="Arial"/>
          <w:color w:val="262626"/>
        </w:rPr>
        <w:t xml:space="preserve"> is now funded by the Hans-Boe</w:t>
      </w:r>
      <w:r w:rsidR="008D60BF">
        <w:rPr>
          <w:rFonts w:ascii="Arial" w:hAnsi="Arial" w:cs="Arial"/>
          <w:color w:val="262626"/>
        </w:rPr>
        <w:t xml:space="preserve">ckler </w:t>
      </w:r>
      <w:r w:rsidR="000829F6">
        <w:rPr>
          <w:rFonts w:ascii="Arial" w:hAnsi="Arial" w:cs="Arial"/>
          <w:color w:val="262626"/>
        </w:rPr>
        <w:t>Foundation</w:t>
      </w:r>
      <w:r w:rsidR="008D60BF">
        <w:rPr>
          <w:rFonts w:ascii="Arial" w:hAnsi="Arial" w:cs="Arial"/>
          <w:color w:val="262626"/>
        </w:rPr>
        <w:t xml:space="preserve"> to complete his inter-disciplinary </w:t>
      </w:r>
      <w:r w:rsidR="000B01C1">
        <w:rPr>
          <w:rFonts w:ascii="Arial" w:hAnsi="Arial" w:cs="Arial"/>
          <w:color w:val="262626"/>
        </w:rPr>
        <w:t>PhD</w:t>
      </w:r>
      <w:r w:rsidR="008D60BF">
        <w:rPr>
          <w:rFonts w:ascii="Arial" w:hAnsi="Arial" w:cs="Arial"/>
          <w:color w:val="262626"/>
        </w:rPr>
        <w:t xml:space="preserve"> supervised by both </w:t>
      </w:r>
      <w:hyperlink r:id="rId7" w:history="1">
        <w:r w:rsidR="008D60BF" w:rsidRPr="005529FD">
          <w:rPr>
            <w:rStyle w:val="Hyperlink"/>
            <w:rFonts w:ascii="Arial" w:hAnsi="Arial" w:cs="Arial"/>
          </w:rPr>
          <w:t>Prof. Dr. Holger Volk</w:t>
        </w:r>
      </w:hyperlink>
      <w:r w:rsidR="008D60BF">
        <w:rPr>
          <w:rFonts w:ascii="Arial" w:hAnsi="Arial" w:cs="Arial"/>
          <w:color w:val="262626"/>
        </w:rPr>
        <w:t xml:space="preserve"> and </w:t>
      </w:r>
      <w:hyperlink r:id="rId8" w:history="1">
        <w:r w:rsidR="008D60BF" w:rsidRPr="005529FD">
          <w:rPr>
            <w:rStyle w:val="Hyperlink"/>
            <w:rFonts w:ascii="Arial" w:hAnsi="Arial" w:cs="Arial"/>
          </w:rPr>
          <w:t>Prof. Dr. Ludovic Pelligand</w:t>
        </w:r>
      </w:hyperlink>
      <w:r w:rsidR="008D60BF">
        <w:rPr>
          <w:rFonts w:ascii="Arial" w:hAnsi="Arial" w:cs="Arial"/>
          <w:color w:val="262626"/>
        </w:rPr>
        <w:t xml:space="preserve"> of the RVC. </w:t>
      </w:r>
      <w:r>
        <w:rPr>
          <w:rFonts w:ascii="Arial" w:hAnsi="Arial" w:cs="Arial"/>
          <w:color w:val="262626"/>
        </w:rPr>
        <w:t>The focus of this study is to explore the</w:t>
      </w:r>
      <w:r w:rsidRPr="004916DB">
        <w:rPr>
          <w:rFonts w:ascii="Arial" w:hAnsi="Arial" w:cs="Arial"/>
          <w:color w:val="262626"/>
        </w:rPr>
        <w:t xml:space="preserve"> effects of </w:t>
      </w:r>
      <w:r>
        <w:rPr>
          <w:rFonts w:ascii="Arial" w:hAnsi="Arial" w:cs="Arial"/>
          <w:color w:val="262626"/>
        </w:rPr>
        <w:t xml:space="preserve">dietary </w:t>
      </w:r>
      <w:r w:rsidRPr="004916DB">
        <w:rPr>
          <w:rFonts w:ascii="Arial" w:hAnsi="Arial" w:cs="Arial"/>
          <w:color w:val="262626"/>
        </w:rPr>
        <w:t>supplement</w:t>
      </w:r>
      <w:r>
        <w:rPr>
          <w:rFonts w:ascii="Arial" w:hAnsi="Arial" w:cs="Arial"/>
          <w:color w:val="262626"/>
        </w:rPr>
        <w:t>s on dogs with idiopathic epilepsy</w:t>
      </w:r>
      <w:r w:rsidRPr="004916DB">
        <w:rPr>
          <w:rFonts w:ascii="Arial" w:hAnsi="Arial" w:cs="Arial"/>
          <w:color w:val="262626"/>
        </w:rPr>
        <w:t>.</w:t>
      </w:r>
    </w:p>
    <w:p w14:paraId="773533C0" w14:textId="77777777" w:rsidR="00B935CD" w:rsidRDefault="00B935CD" w:rsidP="008D60BF">
      <w:pPr>
        <w:widowControl w:val="0"/>
        <w:autoSpaceDE w:val="0"/>
        <w:autoSpaceDN w:val="0"/>
        <w:adjustRightInd w:val="0"/>
        <w:jc w:val="both"/>
        <w:rPr>
          <w:rFonts w:ascii="Arial" w:hAnsi="Arial" w:cs="Arial"/>
          <w:color w:val="262626"/>
        </w:rPr>
      </w:pPr>
    </w:p>
    <w:p w14:paraId="7DF46962" w14:textId="77777777" w:rsidR="00A7037D" w:rsidRDefault="00A7037D" w:rsidP="008D60BF">
      <w:pPr>
        <w:widowControl w:val="0"/>
        <w:autoSpaceDE w:val="0"/>
        <w:autoSpaceDN w:val="0"/>
        <w:adjustRightInd w:val="0"/>
        <w:jc w:val="both"/>
        <w:rPr>
          <w:rFonts w:ascii="Arial" w:hAnsi="Arial" w:cs="Arial"/>
          <w:color w:val="262626"/>
        </w:rPr>
      </w:pPr>
    </w:p>
    <w:p w14:paraId="3C9D0039" w14:textId="6E1E5E53" w:rsidR="00A7037D" w:rsidRDefault="00A7037D" w:rsidP="008D60BF">
      <w:pPr>
        <w:widowControl w:val="0"/>
        <w:autoSpaceDE w:val="0"/>
        <w:autoSpaceDN w:val="0"/>
        <w:adjustRightInd w:val="0"/>
        <w:jc w:val="both"/>
        <w:rPr>
          <w:rFonts w:ascii="Arial" w:hAnsi="Arial" w:cs="Arial"/>
          <w:color w:val="262626"/>
        </w:rPr>
      </w:pPr>
      <w:r>
        <w:rPr>
          <w:rFonts w:ascii="Times New Roman" w:hAnsi="Times New Roman" w:cs="Times New Roman"/>
          <w:i/>
          <w:noProof/>
          <w:color w:val="4E4E4E"/>
        </w:rPr>
        <w:drawing>
          <wp:inline distT="0" distB="0" distL="0" distR="0" wp14:anchorId="1E158B45" wp14:editId="1D42E96E">
            <wp:extent cx="5775218" cy="1721904"/>
            <wp:effectExtent l="0" t="0" r="0" b="5715"/>
            <wp:docPr id="3" name="Picture 3" descr="4_PhD_RVC/9_Study_Design/1_Advertisement_Recruitment_Patients_2016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_PhD_RVC/9_Study_Design/1_Advertisement_Recruitment_Patients_20161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0841" cy="1723580"/>
                    </a:xfrm>
                    <a:prstGeom prst="rect">
                      <a:avLst/>
                    </a:prstGeom>
                    <a:noFill/>
                    <a:ln>
                      <a:noFill/>
                    </a:ln>
                  </pic:spPr>
                </pic:pic>
              </a:graphicData>
            </a:graphic>
          </wp:inline>
        </w:drawing>
      </w:r>
    </w:p>
    <w:p w14:paraId="247BCE10" w14:textId="77777777" w:rsidR="00A7037D" w:rsidRPr="00CB262C" w:rsidRDefault="00A7037D" w:rsidP="008D60BF">
      <w:pPr>
        <w:widowControl w:val="0"/>
        <w:autoSpaceDE w:val="0"/>
        <w:autoSpaceDN w:val="0"/>
        <w:adjustRightInd w:val="0"/>
        <w:jc w:val="both"/>
        <w:rPr>
          <w:rFonts w:ascii="Arial" w:hAnsi="Arial" w:cs="Arial"/>
          <w:color w:val="262626"/>
        </w:rPr>
      </w:pPr>
    </w:p>
    <w:p w14:paraId="05EC0D45" w14:textId="77777777" w:rsidR="000C61EF" w:rsidRPr="00CB262C" w:rsidRDefault="000C61EF" w:rsidP="000C61EF">
      <w:pPr>
        <w:widowControl w:val="0"/>
        <w:autoSpaceDE w:val="0"/>
        <w:autoSpaceDN w:val="0"/>
        <w:adjustRightInd w:val="0"/>
        <w:jc w:val="center"/>
        <w:rPr>
          <w:rFonts w:ascii="Arial" w:hAnsi="Arial" w:cs="Arial"/>
          <w:i/>
          <w:iCs/>
          <w:color w:val="FFFFFF"/>
        </w:rPr>
      </w:pPr>
      <w:r w:rsidRPr="00CB262C">
        <w:rPr>
          <w:rFonts w:ascii="Arial" w:hAnsi="Arial" w:cs="Arial"/>
          <w:i/>
          <w:iCs/>
          <w:color w:val="FFFFFF"/>
        </w:rPr>
        <w:t>High speed camera capturing spider movement</w:t>
      </w:r>
    </w:p>
    <w:p w14:paraId="71F30C3C" w14:textId="26DD3F68" w:rsidR="00A7037D" w:rsidRDefault="002B1379" w:rsidP="000C61EF">
      <w:pPr>
        <w:widowControl w:val="0"/>
        <w:autoSpaceDE w:val="0"/>
        <w:autoSpaceDN w:val="0"/>
        <w:adjustRightInd w:val="0"/>
        <w:rPr>
          <w:rFonts w:ascii="Arial" w:hAnsi="Arial" w:cs="Arial"/>
          <w:b/>
          <w:color w:val="262626"/>
        </w:rPr>
      </w:pPr>
      <w:r>
        <w:rPr>
          <w:rFonts w:ascii="Arial" w:hAnsi="Arial" w:cs="Arial"/>
          <w:b/>
          <w:color w:val="262626"/>
        </w:rPr>
        <w:t xml:space="preserve">CAN A </w:t>
      </w:r>
      <w:r w:rsidRPr="00CB262C">
        <w:rPr>
          <w:rFonts w:ascii="Arial" w:hAnsi="Arial" w:cs="Arial"/>
          <w:b/>
          <w:color w:val="262626"/>
        </w:rPr>
        <w:t>SPOO</w:t>
      </w:r>
      <w:r w:rsidR="001F0644">
        <w:rPr>
          <w:rFonts w:ascii="Arial" w:hAnsi="Arial" w:cs="Arial"/>
          <w:b/>
          <w:color w:val="262626"/>
        </w:rPr>
        <w:t>NFUL OF OIL HELP THE EPILEPSY GO</w:t>
      </w:r>
      <w:r w:rsidRPr="00CB262C">
        <w:rPr>
          <w:rFonts w:ascii="Arial" w:hAnsi="Arial" w:cs="Arial"/>
          <w:b/>
          <w:color w:val="262626"/>
        </w:rPr>
        <w:t xml:space="preserve"> DOW</w:t>
      </w:r>
      <w:r>
        <w:rPr>
          <w:rFonts w:ascii="Arial" w:hAnsi="Arial" w:cs="Arial"/>
          <w:b/>
          <w:color w:val="262626"/>
        </w:rPr>
        <w:t>N?</w:t>
      </w:r>
    </w:p>
    <w:p w14:paraId="5D482530" w14:textId="77777777" w:rsidR="009642AA" w:rsidRPr="00CB262C" w:rsidRDefault="009642AA" w:rsidP="000C61EF">
      <w:pPr>
        <w:widowControl w:val="0"/>
        <w:autoSpaceDE w:val="0"/>
        <w:autoSpaceDN w:val="0"/>
        <w:adjustRightInd w:val="0"/>
        <w:rPr>
          <w:rFonts w:ascii="Arial" w:hAnsi="Arial" w:cs="Arial"/>
          <w:color w:val="262626"/>
        </w:rPr>
      </w:pPr>
    </w:p>
    <w:p w14:paraId="4516522D" w14:textId="65B0E384" w:rsidR="002B1379" w:rsidRPr="008F73A8" w:rsidRDefault="005C3629" w:rsidP="008F73A8">
      <w:pPr>
        <w:widowControl w:val="0"/>
        <w:autoSpaceDE w:val="0"/>
        <w:autoSpaceDN w:val="0"/>
        <w:adjustRightInd w:val="0"/>
        <w:jc w:val="both"/>
        <w:rPr>
          <w:rFonts w:ascii="Arial" w:hAnsi="Arial" w:cs="Arial"/>
          <w:color w:val="262626"/>
          <w:lang w:val="en-GB"/>
        </w:rPr>
      </w:pPr>
      <w:r w:rsidRPr="00EF21BF">
        <w:rPr>
          <w:rFonts w:ascii="Arial" w:hAnsi="Arial" w:cs="Arial"/>
          <w:i/>
          <w:color w:val="262626"/>
          <w:lang w:val="en-GB"/>
        </w:rPr>
        <w:t xml:space="preserve">“It was like my dog had suddenly </w:t>
      </w:r>
      <w:r w:rsidR="00174F9A" w:rsidRPr="00EF21BF">
        <w:rPr>
          <w:rFonts w:ascii="Arial" w:hAnsi="Arial" w:cs="Arial"/>
          <w:i/>
          <w:color w:val="262626"/>
          <w:lang w:val="en-GB"/>
        </w:rPr>
        <w:t xml:space="preserve">a </w:t>
      </w:r>
      <w:r w:rsidR="00CB262C" w:rsidRPr="00EF21BF">
        <w:rPr>
          <w:rFonts w:ascii="Arial" w:hAnsi="Arial" w:cs="Arial"/>
          <w:i/>
          <w:color w:val="262626"/>
          <w:lang w:val="en-GB"/>
        </w:rPr>
        <w:t>thunde</w:t>
      </w:r>
      <w:r w:rsidR="00174F9A" w:rsidRPr="00EF21BF">
        <w:rPr>
          <w:rFonts w:ascii="Arial" w:hAnsi="Arial" w:cs="Arial"/>
          <w:i/>
          <w:color w:val="262626"/>
          <w:lang w:val="en-GB"/>
        </w:rPr>
        <w:t>rstorm in its</w:t>
      </w:r>
      <w:r w:rsidR="00CB262C" w:rsidRPr="00EF21BF">
        <w:rPr>
          <w:rFonts w:ascii="Arial" w:hAnsi="Arial" w:cs="Arial"/>
          <w:i/>
          <w:color w:val="262626"/>
          <w:lang w:val="en-GB"/>
        </w:rPr>
        <w:t xml:space="preserve"> brain</w:t>
      </w:r>
      <w:r w:rsidRPr="00EF21BF">
        <w:rPr>
          <w:rFonts w:ascii="Arial" w:hAnsi="Arial" w:cs="Arial"/>
          <w:i/>
          <w:color w:val="262626"/>
          <w:lang w:val="en-GB"/>
        </w:rPr>
        <w:t>!”</w:t>
      </w:r>
      <w:r>
        <w:rPr>
          <w:rFonts w:ascii="Arial" w:hAnsi="Arial" w:cs="Arial"/>
          <w:color w:val="262626"/>
          <w:lang w:val="en-GB"/>
        </w:rPr>
        <w:t xml:space="preserve"> </w:t>
      </w:r>
      <w:r w:rsidR="00CB262C">
        <w:rPr>
          <w:rFonts w:ascii="Arial" w:hAnsi="Arial" w:cs="Arial"/>
          <w:color w:val="262626"/>
          <w:lang w:val="en-GB"/>
        </w:rPr>
        <w:t xml:space="preserve">– </w:t>
      </w:r>
      <w:r w:rsidR="00765C8C">
        <w:rPr>
          <w:rFonts w:ascii="Arial" w:hAnsi="Arial" w:cs="Arial"/>
          <w:color w:val="262626"/>
          <w:lang w:val="en-GB"/>
        </w:rPr>
        <w:t>Abnormal n</w:t>
      </w:r>
      <w:r w:rsidR="00CB262C">
        <w:rPr>
          <w:rFonts w:ascii="Arial" w:hAnsi="Arial" w:cs="Arial"/>
          <w:color w:val="262626"/>
          <w:lang w:val="en-GB"/>
        </w:rPr>
        <w:t>euronal communication</w:t>
      </w:r>
      <w:r>
        <w:rPr>
          <w:rFonts w:ascii="Arial" w:hAnsi="Arial" w:cs="Arial"/>
          <w:color w:val="262626"/>
          <w:lang w:val="en-GB"/>
        </w:rPr>
        <w:t xml:space="preserve"> in the brain</w:t>
      </w:r>
      <w:r w:rsidR="00CB262C">
        <w:rPr>
          <w:rFonts w:ascii="Arial" w:hAnsi="Arial" w:cs="Arial"/>
          <w:color w:val="262626"/>
          <w:lang w:val="en-GB"/>
        </w:rPr>
        <w:t xml:space="preserve"> </w:t>
      </w:r>
      <w:r w:rsidR="00765C8C">
        <w:rPr>
          <w:rFonts w:ascii="Arial" w:hAnsi="Arial" w:cs="Arial"/>
          <w:color w:val="262626"/>
          <w:lang w:val="en-GB"/>
        </w:rPr>
        <w:t>provokes</w:t>
      </w:r>
      <w:r w:rsidR="00CB262C">
        <w:rPr>
          <w:rFonts w:ascii="Arial" w:hAnsi="Arial" w:cs="Arial"/>
          <w:color w:val="262626"/>
          <w:lang w:val="en-GB"/>
        </w:rPr>
        <w:t xml:space="preserve"> epileptic seizures.</w:t>
      </w:r>
      <w:r w:rsidR="00765C8C">
        <w:rPr>
          <w:rFonts w:ascii="Arial" w:hAnsi="Arial" w:cs="Arial"/>
          <w:color w:val="262626"/>
          <w:lang w:val="en-GB"/>
        </w:rPr>
        <w:t xml:space="preserve"> The outward effect can vary from uncontrolled movement to </w:t>
      </w:r>
      <w:r w:rsidR="00507DB1">
        <w:rPr>
          <w:rFonts w:ascii="Arial" w:hAnsi="Arial" w:cs="Arial"/>
          <w:color w:val="262626"/>
          <w:lang w:val="en-GB"/>
        </w:rPr>
        <w:t xml:space="preserve">complete </w:t>
      </w:r>
      <w:r w:rsidR="00765C8C">
        <w:rPr>
          <w:rFonts w:ascii="Arial" w:hAnsi="Arial" w:cs="Arial"/>
          <w:color w:val="262626"/>
          <w:lang w:val="en-GB"/>
        </w:rPr>
        <w:t>loss of awareness. An enduring predisposition of generat</w:t>
      </w:r>
      <w:r>
        <w:rPr>
          <w:rFonts w:ascii="Arial" w:hAnsi="Arial" w:cs="Arial"/>
          <w:color w:val="262626"/>
          <w:lang w:val="en-GB"/>
        </w:rPr>
        <w:t>ing seizures is called</w:t>
      </w:r>
      <w:r w:rsidR="00765C8C">
        <w:rPr>
          <w:rFonts w:ascii="Arial" w:hAnsi="Arial" w:cs="Arial"/>
          <w:color w:val="262626"/>
          <w:lang w:val="en-GB"/>
        </w:rPr>
        <w:t xml:space="preserve"> epilepsy.</w:t>
      </w:r>
      <w:r w:rsidR="000B01C1">
        <w:rPr>
          <w:rFonts w:ascii="Arial" w:hAnsi="Arial" w:cs="Arial"/>
          <w:color w:val="262626"/>
          <w:lang w:val="en-GB"/>
        </w:rPr>
        <w:t xml:space="preserve"> </w:t>
      </w:r>
      <w:r>
        <w:rPr>
          <w:rFonts w:ascii="Arial" w:hAnsi="Arial" w:cs="Arial"/>
          <w:color w:val="262626"/>
          <w:lang w:val="en-GB"/>
        </w:rPr>
        <w:t xml:space="preserve">Epilepsy belongs to </w:t>
      </w:r>
      <w:r w:rsidR="00CB262C">
        <w:rPr>
          <w:rFonts w:ascii="Arial" w:hAnsi="Arial" w:cs="Arial"/>
          <w:color w:val="262626"/>
          <w:lang w:val="en-GB"/>
        </w:rPr>
        <w:t>the most common chronic neurolog</w:t>
      </w:r>
      <w:r>
        <w:rPr>
          <w:rFonts w:ascii="Arial" w:hAnsi="Arial" w:cs="Arial"/>
          <w:color w:val="262626"/>
          <w:lang w:val="en-GB"/>
        </w:rPr>
        <w:t>ical diseases in hu</w:t>
      </w:r>
      <w:r>
        <w:rPr>
          <w:rFonts w:ascii="Arial" w:hAnsi="Arial" w:cs="Arial"/>
          <w:color w:val="262626"/>
          <w:lang w:val="en-GB"/>
        </w:rPr>
        <w:lastRenderedPageBreak/>
        <w:t>mans and dogs</w:t>
      </w:r>
      <w:r w:rsidR="00CB262C">
        <w:rPr>
          <w:rFonts w:ascii="Arial" w:hAnsi="Arial" w:cs="Arial"/>
          <w:color w:val="262626"/>
          <w:lang w:val="en-GB"/>
        </w:rPr>
        <w:t xml:space="preserve">. </w:t>
      </w:r>
      <w:r>
        <w:rPr>
          <w:rFonts w:ascii="Arial" w:hAnsi="Arial" w:cs="Arial"/>
          <w:color w:val="262626"/>
          <w:lang w:val="en-GB"/>
        </w:rPr>
        <w:t>Currently, seizures supressing drugs, also called anti-epileptic drugs or AEDs, represents the most important treatment method</w:t>
      </w:r>
      <w:r w:rsidR="002B1379">
        <w:rPr>
          <w:rFonts w:ascii="Arial" w:hAnsi="Arial" w:cs="Arial"/>
          <w:color w:val="262626"/>
          <w:lang w:val="en-GB"/>
        </w:rPr>
        <w:t xml:space="preserve"> in Veterinary M</w:t>
      </w:r>
      <w:r>
        <w:rPr>
          <w:rFonts w:ascii="Arial" w:hAnsi="Arial" w:cs="Arial"/>
          <w:color w:val="262626"/>
          <w:lang w:val="en-GB"/>
        </w:rPr>
        <w:t xml:space="preserve">edicine. However, this medication is </w:t>
      </w:r>
      <w:r w:rsidR="009642AA" w:rsidRPr="00CB262C">
        <w:rPr>
          <w:rFonts w:ascii="Arial" w:hAnsi="Arial" w:cs="Arial"/>
          <w:color w:val="262626"/>
          <w:lang w:val="en-GB"/>
        </w:rPr>
        <w:t>marked by a fine bal</w:t>
      </w:r>
      <w:r>
        <w:rPr>
          <w:rFonts w:ascii="Arial" w:hAnsi="Arial" w:cs="Arial"/>
          <w:color w:val="262626"/>
          <w:lang w:val="en-GB"/>
        </w:rPr>
        <w:t xml:space="preserve">ance between benefits and harms due to wide range of side effects. As epilepsy is not only affecting on the dogs health, but also welfare, </w:t>
      </w:r>
      <w:r>
        <w:rPr>
          <w:rFonts w:ascii="Arial" w:hAnsi="Arial" w:cs="Arial"/>
          <w:bCs/>
          <w:color w:val="262626"/>
          <w:lang w:val="en-GB"/>
        </w:rPr>
        <w:t>t</w:t>
      </w:r>
      <w:r w:rsidRPr="00CB262C">
        <w:rPr>
          <w:rFonts w:ascii="Arial" w:hAnsi="Arial" w:cs="Arial"/>
          <w:bCs/>
          <w:color w:val="262626"/>
          <w:lang w:val="en-GB"/>
        </w:rPr>
        <w:t xml:space="preserve">he risk of reduced quality and </w:t>
      </w:r>
      <w:r w:rsidR="00A371DA" w:rsidRPr="00CB262C">
        <w:rPr>
          <w:rFonts w:ascii="Arial" w:hAnsi="Arial" w:cs="Arial"/>
          <w:bCs/>
          <w:color w:val="262626"/>
          <w:lang w:val="en-GB"/>
        </w:rPr>
        <w:t>quantity</w:t>
      </w:r>
      <w:r w:rsidRPr="00CB262C">
        <w:rPr>
          <w:rFonts w:ascii="Arial" w:hAnsi="Arial" w:cs="Arial"/>
          <w:bCs/>
          <w:color w:val="262626"/>
          <w:lang w:val="en-GB"/>
        </w:rPr>
        <w:t xml:space="preserve"> of life is thought to be secondary to epilepsy</w:t>
      </w:r>
      <w:r>
        <w:rPr>
          <w:rFonts w:ascii="Arial" w:hAnsi="Arial" w:cs="Arial"/>
          <w:bCs/>
          <w:color w:val="262626"/>
          <w:lang w:val="en-GB"/>
        </w:rPr>
        <w:t>.</w:t>
      </w:r>
      <w:r w:rsidRPr="005C3629">
        <w:rPr>
          <w:rFonts w:ascii="Arial" w:hAnsi="Arial" w:cs="Arial"/>
          <w:bCs/>
          <w:color w:val="262626"/>
          <w:lang w:val="en-GB"/>
        </w:rPr>
        <w:t xml:space="preserve"> </w:t>
      </w:r>
      <w:r w:rsidRPr="00CB262C">
        <w:rPr>
          <w:rFonts w:ascii="Arial" w:hAnsi="Arial" w:cs="Arial"/>
          <w:bCs/>
          <w:color w:val="262626"/>
          <w:lang w:val="en-GB"/>
        </w:rPr>
        <w:t xml:space="preserve">This emphasises the importance of new treatment strategies to improve </w:t>
      </w:r>
      <w:r w:rsidR="00A371DA">
        <w:rPr>
          <w:rFonts w:ascii="Arial" w:hAnsi="Arial" w:cs="Arial"/>
          <w:bCs/>
          <w:color w:val="262626"/>
          <w:lang w:val="en-GB"/>
        </w:rPr>
        <w:t xml:space="preserve">the </w:t>
      </w:r>
      <w:r w:rsidRPr="00CB262C">
        <w:rPr>
          <w:rFonts w:ascii="Arial" w:hAnsi="Arial" w:cs="Arial"/>
          <w:bCs/>
          <w:color w:val="262626"/>
          <w:lang w:val="en-GB"/>
        </w:rPr>
        <w:t>welfare of dogs with epilepsy.</w:t>
      </w:r>
    </w:p>
    <w:p w14:paraId="18FB7161" w14:textId="77777777" w:rsidR="00A7037D" w:rsidRDefault="00A7037D" w:rsidP="008F73A8">
      <w:pPr>
        <w:widowControl w:val="0"/>
        <w:autoSpaceDE w:val="0"/>
        <w:autoSpaceDN w:val="0"/>
        <w:adjustRightInd w:val="0"/>
        <w:rPr>
          <w:rFonts w:ascii="Times New Roman" w:hAnsi="Times New Roman" w:cs="Times New Roman"/>
          <w:i/>
          <w:color w:val="4E4E4E"/>
          <w:sz w:val="20"/>
        </w:rPr>
      </w:pPr>
    </w:p>
    <w:p w14:paraId="01394F43" w14:textId="77777777" w:rsidR="00A7037D" w:rsidRDefault="00A7037D" w:rsidP="002B1379">
      <w:pPr>
        <w:widowControl w:val="0"/>
        <w:autoSpaceDE w:val="0"/>
        <w:autoSpaceDN w:val="0"/>
        <w:adjustRightInd w:val="0"/>
        <w:jc w:val="center"/>
        <w:rPr>
          <w:rFonts w:ascii="Times New Roman" w:hAnsi="Times New Roman" w:cs="Times New Roman"/>
          <w:i/>
          <w:color w:val="4E4E4E"/>
          <w:sz w:val="20"/>
        </w:rPr>
      </w:pPr>
    </w:p>
    <w:p w14:paraId="0EA27996" w14:textId="19FBCF97" w:rsidR="00A7037D" w:rsidRDefault="008F73A8" w:rsidP="002B1379">
      <w:pPr>
        <w:widowControl w:val="0"/>
        <w:autoSpaceDE w:val="0"/>
        <w:autoSpaceDN w:val="0"/>
        <w:adjustRightInd w:val="0"/>
        <w:jc w:val="center"/>
        <w:rPr>
          <w:rFonts w:ascii="Times New Roman" w:hAnsi="Times New Roman" w:cs="Times New Roman"/>
          <w:i/>
          <w:color w:val="4E4E4E"/>
          <w:sz w:val="20"/>
        </w:rPr>
      </w:pPr>
      <w:r>
        <w:rPr>
          <w:rFonts w:ascii="Times New Roman" w:hAnsi="Times New Roman" w:cs="Times New Roman"/>
          <w:i/>
          <w:noProof/>
          <w:color w:val="4E4E4E"/>
          <w:sz w:val="20"/>
        </w:rPr>
        <w:drawing>
          <wp:inline distT="0" distB="0" distL="0" distR="0" wp14:anchorId="1AA6B29F" wp14:editId="46C838E3">
            <wp:extent cx="5479469" cy="3859565"/>
            <wp:effectExtent l="0" t="0" r="6985" b="1270"/>
            <wp:docPr id="7" name="Picture 7" descr="4_PhD_RVC/9_Study_Design/3_Prospective_GCP_BBerk_2016/0_PreStudyQuestionnaire/MarryPopp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_PhD_RVC/9_Study_Design/3_Prospective_GCP_BBerk_2016/0_PreStudyQuestionnaire/MarryPoppin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646" t="9669" r="27084" b="7560"/>
                    <a:stretch/>
                  </pic:blipFill>
                  <pic:spPr bwMode="auto">
                    <a:xfrm>
                      <a:off x="0" y="0"/>
                      <a:ext cx="5497365" cy="3872171"/>
                    </a:xfrm>
                    <a:prstGeom prst="rect">
                      <a:avLst/>
                    </a:prstGeom>
                    <a:noFill/>
                    <a:ln>
                      <a:noFill/>
                    </a:ln>
                    <a:extLst>
                      <a:ext uri="{53640926-AAD7-44D8-BBD7-CCE9431645EC}">
                        <a14:shadowObscured xmlns:a14="http://schemas.microsoft.com/office/drawing/2010/main"/>
                      </a:ext>
                    </a:extLst>
                  </pic:spPr>
                </pic:pic>
              </a:graphicData>
            </a:graphic>
          </wp:inline>
        </w:drawing>
      </w:r>
    </w:p>
    <w:p w14:paraId="1F9C98D7" w14:textId="77777777" w:rsidR="008A4A21" w:rsidRPr="00093277" w:rsidRDefault="008A4A21" w:rsidP="008F73A8">
      <w:pPr>
        <w:widowControl w:val="0"/>
        <w:autoSpaceDE w:val="0"/>
        <w:autoSpaceDN w:val="0"/>
        <w:adjustRightInd w:val="0"/>
        <w:jc w:val="center"/>
        <w:rPr>
          <w:rFonts w:ascii="Times New Roman" w:hAnsi="Times New Roman" w:cs="Times New Roman"/>
          <w:i/>
          <w:color w:val="4E4E4E"/>
          <w:sz w:val="16"/>
        </w:rPr>
      </w:pPr>
    </w:p>
    <w:p w14:paraId="6FCE1065" w14:textId="77B59EE9" w:rsidR="008F73A8" w:rsidRPr="008F73A8" w:rsidRDefault="00997F2D" w:rsidP="008F73A8">
      <w:pPr>
        <w:widowControl w:val="0"/>
        <w:autoSpaceDE w:val="0"/>
        <w:autoSpaceDN w:val="0"/>
        <w:adjustRightInd w:val="0"/>
        <w:jc w:val="center"/>
        <w:rPr>
          <w:rFonts w:ascii="Times New Roman" w:hAnsi="Times New Roman" w:cs="Times New Roman"/>
          <w:i/>
          <w:color w:val="4E4E4E"/>
          <w:sz w:val="16"/>
        </w:rPr>
      </w:pPr>
      <w:r w:rsidRPr="00093277">
        <w:rPr>
          <w:rFonts w:ascii="Times New Roman" w:hAnsi="Times New Roman" w:cs="Times New Roman"/>
          <w:i/>
          <w:color w:val="4E4E4E"/>
          <w:sz w:val="16"/>
        </w:rPr>
        <w:t>(</w:t>
      </w:r>
      <w:r w:rsidR="008F73A8">
        <w:rPr>
          <w:rFonts w:ascii="Times New Roman" w:hAnsi="Times New Roman" w:cs="Times New Roman"/>
          <w:i/>
          <w:color w:val="4E4E4E"/>
          <w:sz w:val="16"/>
        </w:rPr>
        <w:t xml:space="preserve"> modified from</w:t>
      </w:r>
      <w:r w:rsidR="008A4A21" w:rsidRPr="00093277">
        <w:rPr>
          <w:rFonts w:ascii="Times New Roman" w:hAnsi="Times New Roman" w:cs="Times New Roman"/>
          <w:i/>
          <w:color w:val="4E4E4E"/>
          <w:sz w:val="16"/>
        </w:rPr>
        <w:t xml:space="preserve"> </w:t>
      </w:r>
      <w:hyperlink r:id="rId11" w:history="1">
        <w:r w:rsidR="008F73A8" w:rsidRPr="000B4884">
          <w:rPr>
            <w:rStyle w:val="Hyperlink"/>
            <w:rFonts w:ascii="Times New Roman" w:hAnsi="Times New Roman" w:cs="Times New Roman"/>
            <w:i/>
            <w:sz w:val="16"/>
          </w:rPr>
          <w:t>http://screenrant.com/mary-poppins-returns-sequel-release-date-synopsis/</w:t>
        </w:r>
      </w:hyperlink>
      <w:r w:rsidR="008F73A8">
        <w:rPr>
          <w:rFonts w:ascii="Times New Roman" w:hAnsi="Times New Roman" w:cs="Times New Roman"/>
          <w:i/>
          <w:color w:val="4E4E4E"/>
          <w:sz w:val="16"/>
        </w:rPr>
        <w:t xml:space="preserve"> including the song text </w:t>
      </w:r>
      <w:r w:rsidR="008F73A8" w:rsidRPr="008F73A8">
        <w:rPr>
          <w:rFonts w:ascii="Times New Roman" w:hAnsi="Times New Roman" w:cs="Times New Roman"/>
          <w:i/>
          <w:color w:val="4E4E4E"/>
          <w:sz w:val="16"/>
        </w:rPr>
        <w:t>“A spoonful of sugar” by</w:t>
      </w:r>
    </w:p>
    <w:p w14:paraId="1D1E3892" w14:textId="0D9E3FFE" w:rsidR="00997F2D" w:rsidRPr="00093277" w:rsidRDefault="008F73A8" w:rsidP="008F73A8">
      <w:pPr>
        <w:widowControl w:val="0"/>
        <w:autoSpaceDE w:val="0"/>
        <w:autoSpaceDN w:val="0"/>
        <w:adjustRightInd w:val="0"/>
        <w:jc w:val="center"/>
        <w:rPr>
          <w:rFonts w:ascii="Times New Roman" w:hAnsi="Times New Roman" w:cs="Times New Roman"/>
          <w:i/>
          <w:color w:val="4E4E4E"/>
          <w:sz w:val="16"/>
        </w:rPr>
      </w:pPr>
      <w:r w:rsidRPr="008F73A8">
        <w:rPr>
          <w:rFonts w:ascii="Times New Roman" w:hAnsi="Times New Roman" w:cs="Times New Roman"/>
          <w:i/>
          <w:color w:val="4E4E4E"/>
          <w:sz w:val="16"/>
        </w:rPr>
        <w:t>Julie Andrews, Marry Poppins, Disney</w:t>
      </w:r>
      <w:r w:rsidR="008A4A21" w:rsidRPr="00093277">
        <w:rPr>
          <w:rFonts w:ascii="Times New Roman" w:hAnsi="Times New Roman" w:cs="Times New Roman"/>
          <w:i/>
          <w:color w:val="4E4E4E"/>
          <w:sz w:val="16"/>
        </w:rPr>
        <w:t>)</w:t>
      </w:r>
    </w:p>
    <w:p w14:paraId="0A1F2479" w14:textId="77777777" w:rsidR="00A7037D" w:rsidRDefault="00A7037D" w:rsidP="002B1379">
      <w:pPr>
        <w:widowControl w:val="0"/>
        <w:autoSpaceDE w:val="0"/>
        <w:autoSpaceDN w:val="0"/>
        <w:adjustRightInd w:val="0"/>
        <w:jc w:val="center"/>
        <w:rPr>
          <w:rFonts w:ascii="Times New Roman" w:hAnsi="Times New Roman" w:cs="Times New Roman"/>
          <w:i/>
          <w:color w:val="4E4E4E"/>
          <w:sz w:val="20"/>
        </w:rPr>
      </w:pPr>
    </w:p>
    <w:p w14:paraId="67C6DEAE" w14:textId="77777777" w:rsidR="00A7037D" w:rsidRPr="002B1379" w:rsidRDefault="00A7037D" w:rsidP="002B1379">
      <w:pPr>
        <w:widowControl w:val="0"/>
        <w:autoSpaceDE w:val="0"/>
        <w:autoSpaceDN w:val="0"/>
        <w:adjustRightInd w:val="0"/>
        <w:jc w:val="center"/>
        <w:rPr>
          <w:rFonts w:ascii="Times New Roman" w:hAnsi="Times New Roman" w:cs="Times New Roman"/>
          <w:i/>
          <w:color w:val="4E4E4E"/>
          <w:sz w:val="20"/>
        </w:rPr>
      </w:pPr>
    </w:p>
    <w:p w14:paraId="37FB0765" w14:textId="77777777" w:rsidR="00EF21BF" w:rsidRDefault="00A371DA" w:rsidP="00D0473C">
      <w:pPr>
        <w:widowControl w:val="0"/>
        <w:autoSpaceDE w:val="0"/>
        <w:autoSpaceDN w:val="0"/>
        <w:adjustRightInd w:val="0"/>
        <w:jc w:val="both"/>
        <w:rPr>
          <w:rFonts w:ascii="Arial" w:hAnsi="Arial" w:cs="Arial"/>
          <w:color w:val="262626"/>
        </w:rPr>
      </w:pPr>
      <w:r>
        <w:rPr>
          <w:rFonts w:ascii="Arial" w:hAnsi="Arial" w:cs="Arial"/>
          <w:bCs/>
          <w:color w:val="262626"/>
          <w:lang w:val="en-GB"/>
        </w:rPr>
        <w:t>Lifestyle factors, particularly</w:t>
      </w:r>
      <w:r w:rsidR="002B1379">
        <w:rPr>
          <w:rFonts w:ascii="Arial" w:hAnsi="Arial" w:cs="Arial"/>
          <w:bCs/>
          <w:color w:val="262626"/>
          <w:lang w:val="en-GB"/>
        </w:rPr>
        <w:t xml:space="preserve"> the dogs</w:t>
      </w:r>
      <w:r>
        <w:rPr>
          <w:rFonts w:ascii="Arial" w:hAnsi="Arial" w:cs="Arial"/>
          <w:bCs/>
          <w:color w:val="262626"/>
          <w:lang w:val="en-GB"/>
        </w:rPr>
        <w:t xml:space="preserve"> diet, has been shown to have relevant impact on the seizure activity and behaviour of epileptic dogs.  </w:t>
      </w:r>
      <w:r w:rsidR="009642AA" w:rsidRPr="00CB262C">
        <w:rPr>
          <w:rFonts w:ascii="Arial" w:hAnsi="Arial" w:cs="Arial"/>
          <w:color w:val="262626"/>
        </w:rPr>
        <w:t xml:space="preserve">Anecdotally, epilepsy support groups commonly report the importance of diets for the control of canine epilepsy. However, there remains a lack of data in veterinary medicine. </w:t>
      </w:r>
    </w:p>
    <w:p w14:paraId="1A22DEAC" w14:textId="77777777" w:rsidR="00EF21BF" w:rsidRDefault="00EF21BF" w:rsidP="00D0473C">
      <w:pPr>
        <w:widowControl w:val="0"/>
        <w:autoSpaceDE w:val="0"/>
        <w:autoSpaceDN w:val="0"/>
        <w:adjustRightInd w:val="0"/>
        <w:jc w:val="both"/>
        <w:rPr>
          <w:rFonts w:ascii="Arial" w:hAnsi="Arial" w:cs="Arial"/>
          <w:color w:val="262626"/>
        </w:rPr>
      </w:pPr>
    </w:p>
    <w:p w14:paraId="57396191" w14:textId="46AA904D" w:rsidR="00507DB1" w:rsidRPr="00D0473C" w:rsidRDefault="00174F9A" w:rsidP="00D0473C">
      <w:pPr>
        <w:widowControl w:val="0"/>
        <w:autoSpaceDE w:val="0"/>
        <w:autoSpaceDN w:val="0"/>
        <w:adjustRightInd w:val="0"/>
        <w:jc w:val="both"/>
        <w:rPr>
          <w:rFonts w:ascii="Arial" w:hAnsi="Arial" w:cs="Arial"/>
          <w:color w:val="262626"/>
        </w:rPr>
      </w:pPr>
      <w:r w:rsidRPr="00CB262C">
        <w:rPr>
          <w:rFonts w:ascii="Arial" w:hAnsi="Arial" w:cs="Arial"/>
          <w:color w:val="262626"/>
        </w:rPr>
        <w:t xml:space="preserve">A </w:t>
      </w:r>
      <w:r>
        <w:rPr>
          <w:rFonts w:ascii="Arial" w:hAnsi="Arial" w:cs="Arial"/>
          <w:color w:val="262626"/>
        </w:rPr>
        <w:t xml:space="preserve">dietary based </w:t>
      </w:r>
      <w:r w:rsidRPr="00CB262C">
        <w:rPr>
          <w:rFonts w:ascii="Arial" w:hAnsi="Arial" w:cs="Arial"/>
          <w:color w:val="262626"/>
        </w:rPr>
        <w:t>rise in brain acetone and other ketones has been suggested to evoke antiepileptic propertie</w:t>
      </w:r>
      <w:r>
        <w:rPr>
          <w:rFonts w:ascii="Arial" w:hAnsi="Arial" w:cs="Arial"/>
          <w:color w:val="262626"/>
        </w:rPr>
        <w:t>s</w:t>
      </w:r>
      <w:r w:rsidRPr="00CB262C">
        <w:rPr>
          <w:rFonts w:ascii="Arial" w:hAnsi="Arial" w:cs="Arial"/>
          <w:color w:val="262626"/>
        </w:rPr>
        <w:t>. Physiologically, this process is stimulated by periods of low food intake (fasting), starvation or restrictive diets</w:t>
      </w:r>
      <w:r>
        <w:rPr>
          <w:rFonts w:ascii="Arial" w:hAnsi="Arial" w:cs="Arial"/>
          <w:color w:val="262626"/>
        </w:rPr>
        <w:t>.</w:t>
      </w:r>
      <w:r w:rsidRPr="00CB262C">
        <w:rPr>
          <w:rFonts w:ascii="Arial" w:hAnsi="Arial" w:cs="Arial"/>
          <w:color w:val="262626"/>
        </w:rPr>
        <w:t xml:space="preserve"> </w:t>
      </w:r>
      <w:r w:rsidR="00D0473C">
        <w:rPr>
          <w:rFonts w:ascii="Arial" w:hAnsi="Arial" w:cs="Arial"/>
          <w:color w:val="262626"/>
        </w:rPr>
        <w:t>Oral supplementation of medium chain f</w:t>
      </w:r>
      <w:r w:rsidR="00507DB1">
        <w:rPr>
          <w:rFonts w:ascii="Arial" w:hAnsi="Arial" w:cs="Arial"/>
          <w:color w:val="262626"/>
        </w:rPr>
        <w:t>atty acids</w:t>
      </w:r>
      <w:r w:rsidR="00D0473C">
        <w:rPr>
          <w:rFonts w:ascii="Arial" w:hAnsi="Arial" w:cs="Arial"/>
          <w:color w:val="262626"/>
        </w:rPr>
        <w:t xml:space="preserve"> (MCT)</w:t>
      </w:r>
      <w:r w:rsidR="00507DB1">
        <w:rPr>
          <w:rFonts w:ascii="Arial" w:hAnsi="Arial" w:cs="Arial"/>
          <w:color w:val="262626"/>
        </w:rPr>
        <w:t xml:space="preserve"> has been shown to </w:t>
      </w:r>
      <w:r w:rsidR="00D0473C">
        <w:rPr>
          <w:rFonts w:ascii="Arial" w:hAnsi="Arial" w:cs="Arial"/>
          <w:color w:val="262626"/>
        </w:rPr>
        <w:t xml:space="preserve">mimic this situation. </w:t>
      </w:r>
      <w:r w:rsidR="009642AA" w:rsidRPr="00CB262C">
        <w:rPr>
          <w:rFonts w:ascii="Arial" w:hAnsi="Arial" w:cs="Arial"/>
          <w:bCs/>
          <w:color w:val="262626"/>
        </w:rPr>
        <w:t>Resulting therefrom, oil as dietary supplement in specific percentage of</w:t>
      </w:r>
      <w:r w:rsidR="00507DB1">
        <w:rPr>
          <w:rFonts w:ascii="Arial" w:hAnsi="Arial" w:cs="Arial"/>
          <w:bCs/>
          <w:color w:val="262626"/>
        </w:rPr>
        <w:t xml:space="preserve"> the daily calorie consumption </w:t>
      </w:r>
      <w:r w:rsidR="00D36827">
        <w:rPr>
          <w:rFonts w:ascii="Arial" w:hAnsi="Arial" w:cs="Arial"/>
          <w:bCs/>
          <w:color w:val="262626"/>
        </w:rPr>
        <w:t xml:space="preserve">might be an effective add-on </w:t>
      </w:r>
      <w:r w:rsidR="009642AA" w:rsidRPr="00CB262C">
        <w:rPr>
          <w:rFonts w:ascii="Arial" w:hAnsi="Arial" w:cs="Arial"/>
          <w:bCs/>
          <w:color w:val="262626"/>
        </w:rPr>
        <w:t xml:space="preserve">therapy on seizure control and </w:t>
      </w:r>
      <w:r w:rsidR="00CC2119" w:rsidRPr="00CB262C">
        <w:rPr>
          <w:rFonts w:ascii="Arial" w:hAnsi="Arial" w:cs="Arial"/>
          <w:bCs/>
          <w:color w:val="262626"/>
        </w:rPr>
        <w:t>behavioral</w:t>
      </w:r>
      <w:r w:rsidR="009642AA" w:rsidRPr="00CB262C">
        <w:rPr>
          <w:rFonts w:ascii="Arial" w:hAnsi="Arial" w:cs="Arial"/>
          <w:bCs/>
          <w:color w:val="262626"/>
        </w:rPr>
        <w:t xml:space="preserve"> comorbidities in dogs. </w:t>
      </w:r>
    </w:p>
    <w:p w14:paraId="4F60E166" w14:textId="77777777" w:rsidR="00507DB1" w:rsidRPr="00CB262C" w:rsidRDefault="00507DB1" w:rsidP="009642AA">
      <w:pPr>
        <w:widowControl w:val="0"/>
        <w:autoSpaceDE w:val="0"/>
        <w:autoSpaceDN w:val="0"/>
        <w:adjustRightInd w:val="0"/>
        <w:rPr>
          <w:rFonts w:ascii="Arial" w:hAnsi="Arial" w:cs="Arial"/>
          <w:color w:val="262626"/>
        </w:rPr>
      </w:pPr>
    </w:p>
    <w:p w14:paraId="283DCC67" w14:textId="6AEAE047" w:rsidR="00CF3961" w:rsidRDefault="009642AA" w:rsidP="00CC2119">
      <w:pPr>
        <w:widowControl w:val="0"/>
        <w:autoSpaceDE w:val="0"/>
        <w:autoSpaceDN w:val="0"/>
        <w:adjustRightInd w:val="0"/>
        <w:jc w:val="both"/>
        <w:rPr>
          <w:rFonts w:ascii="Arial" w:hAnsi="Arial" w:cs="Arial"/>
          <w:bCs/>
          <w:color w:val="262626"/>
        </w:rPr>
      </w:pPr>
      <w:r w:rsidRPr="00CB262C">
        <w:rPr>
          <w:rFonts w:ascii="Arial" w:hAnsi="Arial" w:cs="Arial"/>
          <w:color w:val="262626"/>
        </w:rPr>
        <w:lastRenderedPageBreak/>
        <w:t xml:space="preserve">In </w:t>
      </w:r>
      <w:r w:rsidR="00D36827" w:rsidRPr="00CB262C">
        <w:rPr>
          <w:rFonts w:ascii="Arial" w:hAnsi="Arial" w:cs="Arial"/>
          <w:color w:val="262626"/>
        </w:rPr>
        <w:t>an</w:t>
      </w:r>
      <w:r w:rsidR="00D0473C">
        <w:rPr>
          <w:rFonts w:ascii="Arial" w:hAnsi="Arial" w:cs="Arial"/>
          <w:color w:val="262626"/>
        </w:rPr>
        <w:t xml:space="preserve"> </w:t>
      </w:r>
      <w:r w:rsidR="00D36827">
        <w:rPr>
          <w:rFonts w:ascii="Arial" w:hAnsi="Arial" w:cs="Arial"/>
          <w:color w:val="262626"/>
        </w:rPr>
        <w:t>18</w:t>
      </w:r>
      <w:r w:rsidR="00D0473C">
        <w:rPr>
          <w:rFonts w:ascii="Arial" w:hAnsi="Arial" w:cs="Arial"/>
          <w:color w:val="262626"/>
        </w:rPr>
        <w:t>-month</w:t>
      </w:r>
      <w:r w:rsidR="00D36827">
        <w:rPr>
          <w:rFonts w:ascii="Arial" w:hAnsi="Arial" w:cs="Arial"/>
          <w:color w:val="262626"/>
        </w:rPr>
        <w:t>s</w:t>
      </w:r>
      <w:r w:rsidR="00D0473C">
        <w:rPr>
          <w:rFonts w:ascii="Arial" w:hAnsi="Arial" w:cs="Arial"/>
          <w:color w:val="262626"/>
        </w:rPr>
        <w:t xml:space="preserve"> prospective </w:t>
      </w:r>
      <w:r w:rsidRPr="00CB262C">
        <w:rPr>
          <w:rFonts w:ascii="Arial" w:hAnsi="Arial" w:cs="Arial"/>
          <w:color w:val="262626"/>
        </w:rPr>
        <w:t>crossover dietary trial</w:t>
      </w:r>
      <w:r w:rsidR="00D0473C">
        <w:rPr>
          <w:rFonts w:ascii="Arial" w:hAnsi="Arial" w:cs="Arial"/>
          <w:color w:val="262626"/>
        </w:rPr>
        <w:t>,</w:t>
      </w:r>
      <w:r w:rsidRPr="00CB262C">
        <w:rPr>
          <w:rFonts w:ascii="Arial" w:hAnsi="Arial" w:cs="Arial"/>
          <w:color w:val="262626"/>
        </w:rPr>
        <w:t xml:space="preserve"> </w:t>
      </w:r>
      <w:r w:rsidR="002B1379">
        <w:rPr>
          <w:rFonts w:ascii="Arial" w:hAnsi="Arial" w:cs="Arial"/>
          <w:color w:val="262626"/>
        </w:rPr>
        <w:t>Benjamin</w:t>
      </w:r>
      <w:r w:rsidR="00D0473C">
        <w:rPr>
          <w:rFonts w:ascii="Arial" w:hAnsi="Arial" w:cs="Arial"/>
          <w:color w:val="262626"/>
        </w:rPr>
        <w:t xml:space="preserve"> will</w:t>
      </w:r>
      <w:r w:rsidRPr="00CB262C">
        <w:rPr>
          <w:rFonts w:ascii="Arial" w:hAnsi="Arial" w:cs="Arial"/>
          <w:color w:val="262626"/>
        </w:rPr>
        <w:t xml:space="preserve"> compare </w:t>
      </w:r>
      <w:r w:rsidR="00D0473C">
        <w:rPr>
          <w:rFonts w:ascii="Arial" w:hAnsi="Arial" w:cs="Arial"/>
          <w:color w:val="262626"/>
        </w:rPr>
        <w:t xml:space="preserve">one MCT oil </w:t>
      </w:r>
      <w:r w:rsidR="00D36827">
        <w:rPr>
          <w:rFonts w:ascii="Arial" w:hAnsi="Arial" w:cs="Arial"/>
          <w:color w:val="262626"/>
        </w:rPr>
        <w:t>supplemented</w:t>
      </w:r>
      <w:r w:rsidR="00D0473C">
        <w:rPr>
          <w:rFonts w:ascii="Arial" w:hAnsi="Arial" w:cs="Arial"/>
          <w:color w:val="262626"/>
        </w:rPr>
        <w:t xml:space="preserve"> to the used diet </w:t>
      </w:r>
      <w:r w:rsidRPr="00CB262C">
        <w:rPr>
          <w:rFonts w:ascii="Arial" w:hAnsi="Arial" w:cs="Arial"/>
          <w:color w:val="262626"/>
        </w:rPr>
        <w:t xml:space="preserve">to a </w:t>
      </w:r>
      <w:r w:rsidR="00CC2119" w:rsidRPr="00CB262C">
        <w:rPr>
          <w:rFonts w:ascii="Arial" w:hAnsi="Arial" w:cs="Arial"/>
          <w:color w:val="262626"/>
        </w:rPr>
        <w:t>standardized</w:t>
      </w:r>
      <w:r w:rsidRPr="00CB262C">
        <w:rPr>
          <w:rFonts w:ascii="Arial" w:hAnsi="Arial" w:cs="Arial"/>
          <w:color w:val="262626"/>
        </w:rPr>
        <w:t xml:space="preserve"> placebo</w:t>
      </w:r>
      <w:r w:rsidR="00D0473C">
        <w:rPr>
          <w:rFonts w:ascii="Arial" w:hAnsi="Arial" w:cs="Arial"/>
          <w:color w:val="262626"/>
        </w:rPr>
        <w:t xml:space="preserve"> oil</w:t>
      </w:r>
      <w:r w:rsidRPr="00CB262C">
        <w:rPr>
          <w:rFonts w:ascii="Arial" w:hAnsi="Arial" w:cs="Arial"/>
          <w:color w:val="262626"/>
        </w:rPr>
        <w:t xml:space="preserve"> in chronically antiepileptic drug treated dogs with idiopathic epilepsy</w:t>
      </w:r>
      <w:r w:rsidR="00D0473C">
        <w:rPr>
          <w:rFonts w:ascii="Arial" w:hAnsi="Arial" w:cs="Arial"/>
          <w:color w:val="262626"/>
        </w:rPr>
        <w:t>.</w:t>
      </w:r>
      <w:r w:rsidR="00CC2119">
        <w:rPr>
          <w:rFonts w:ascii="Arial" w:hAnsi="Arial" w:cs="Arial"/>
          <w:color w:val="262626"/>
        </w:rPr>
        <w:t xml:space="preserve"> </w:t>
      </w:r>
      <w:r w:rsidRPr="00CB262C">
        <w:rPr>
          <w:rFonts w:ascii="Arial" w:hAnsi="Arial" w:cs="Arial"/>
          <w:bCs/>
          <w:color w:val="262626"/>
        </w:rPr>
        <w:t xml:space="preserve">After each period </w:t>
      </w:r>
      <w:r w:rsidR="00CC2119">
        <w:rPr>
          <w:rFonts w:ascii="Arial" w:hAnsi="Arial" w:cs="Arial"/>
          <w:bCs/>
          <w:color w:val="262626"/>
        </w:rPr>
        <w:t>he</w:t>
      </w:r>
      <w:r w:rsidRPr="00CB262C">
        <w:rPr>
          <w:rFonts w:ascii="Arial" w:hAnsi="Arial" w:cs="Arial"/>
          <w:bCs/>
          <w:color w:val="262626"/>
        </w:rPr>
        <w:t xml:space="preserve"> will </w:t>
      </w:r>
      <w:r w:rsidR="00CC2119">
        <w:rPr>
          <w:rFonts w:ascii="Arial" w:hAnsi="Arial" w:cs="Arial"/>
          <w:bCs/>
          <w:color w:val="262626"/>
        </w:rPr>
        <w:t xml:space="preserve">collect </w:t>
      </w:r>
      <w:r w:rsidRPr="00CB262C">
        <w:rPr>
          <w:rFonts w:ascii="Arial" w:hAnsi="Arial" w:cs="Arial"/>
          <w:bCs/>
          <w:color w:val="262626"/>
        </w:rPr>
        <w:t>blood sample</w:t>
      </w:r>
      <w:r w:rsidR="00CC2119">
        <w:rPr>
          <w:rFonts w:ascii="Arial" w:hAnsi="Arial" w:cs="Arial"/>
          <w:bCs/>
          <w:color w:val="262626"/>
        </w:rPr>
        <w:t>s</w:t>
      </w:r>
      <w:r w:rsidRPr="00CB262C">
        <w:rPr>
          <w:rFonts w:ascii="Arial" w:hAnsi="Arial" w:cs="Arial"/>
          <w:bCs/>
          <w:color w:val="262626"/>
        </w:rPr>
        <w:t xml:space="preserve">, urine and </w:t>
      </w:r>
      <w:r w:rsidR="00D36827">
        <w:rPr>
          <w:rFonts w:ascii="Arial" w:hAnsi="Arial" w:cs="Arial"/>
          <w:bCs/>
          <w:color w:val="262626"/>
        </w:rPr>
        <w:t>fe</w:t>
      </w:r>
      <w:r w:rsidR="00D36827" w:rsidRPr="00CB262C">
        <w:rPr>
          <w:rFonts w:ascii="Arial" w:hAnsi="Arial" w:cs="Arial"/>
          <w:bCs/>
          <w:color w:val="262626"/>
        </w:rPr>
        <w:t>ces</w:t>
      </w:r>
      <w:r w:rsidRPr="00CB262C">
        <w:rPr>
          <w:rFonts w:ascii="Arial" w:hAnsi="Arial" w:cs="Arial"/>
          <w:bCs/>
          <w:color w:val="262626"/>
        </w:rPr>
        <w:t xml:space="preserve">, together with data </w:t>
      </w:r>
      <w:r w:rsidR="00D36827">
        <w:rPr>
          <w:rFonts w:ascii="Arial" w:hAnsi="Arial" w:cs="Arial"/>
          <w:bCs/>
          <w:color w:val="262626"/>
        </w:rPr>
        <w:t xml:space="preserve">on seizure characteristics and </w:t>
      </w:r>
      <w:r w:rsidR="00D36827" w:rsidRPr="00CB262C">
        <w:rPr>
          <w:rFonts w:ascii="Arial" w:hAnsi="Arial" w:cs="Arial"/>
          <w:bCs/>
          <w:color w:val="262626"/>
        </w:rPr>
        <w:t>current response</w:t>
      </w:r>
      <w:r w:rsidR="00D36827">
        <w:rPr>
          <w:rFonts w:ascii="Arial" w:hAnsi="Arial" w:cs="Arial"/>
          <w:bCs/>
          <w:color w:val="262626"/>
        </w:rPr>
        <w:t xml:space="preserve"> on severity of </w:t>
      </w:r>
      <w:r w:rsidRPr="00CB262C">
        <w:rPr>
          <w:rFonts w:ascii="Arial" w:hAnsi="Arial" w:cs="Arial"/>
          <w:bCs/>
          <w:color w:val="262626"/>
        </w:rPr>
        <w:t>side-effects</w:t>
      </w:r>
      <w:r w:rsidR="00D36827">
        <w:rPr>
          <w:rFonts w:ascii="Arial" w:hAnsi="Arial" w:cs="Arial"/>
          <w:bCs/>
          <w:color w:val="262626"/>
        </w:rPr>
        <w:t>. Behavioral comorbidities will be additionally assessed by practical tests. This will enable Benjamin to evaluate the dietary effects of medium chain triglycerides (MCT) on the clinical appearance and metabolic profile of dogs with epilepsy.</w:t>
      </w:r>
    </w:p>
    <w:p w14:paraId="10326ABC" w14:textId="77777777" w:rsidR="00CF3961" w:rsidRDefault="00CF3961" w:rsidP="00CC2119">
      <w:pPr>
        <w:widowControl w:val="0"/>
        <w:autoSpaceDE w:val="0"/>
        <w:autoSpaceDN w:val="0"/>
        <w:adjustRightInd w:val="0"/>
        <w:jc w:val="both"/>
        <w:rPr>
          <w:rFonts w:ascii="Arial" w:hAnsi="Arial" w:cs="Arial"/>
          <w:bCs/>
          <w:color w:val="262626"/>
        </w:rPr>
      </w:pPr>
    </w:p>
    <w:p w14:paraId="1F661556" w14:textId="77777777" w:rsidR="009642AA" w:rsidRPr="00CB262C" w:rsidRDefault="009642AA" w:rsidP="000C61EF">
      <w:pPr>
        <w:widowControl w:val="0"/>
        <w:autoSpaceDE w:val="0"/>
        <w:autoSpaceDN w:val="0"/>
        <w:adjustRightInd w:val="0"/>
        <w:rPr>
          <w:rFonts w:ascii="Arial" w:hAnsi="Arial" w:cs="Arial"/>
          <w:color w:val="262626"/>
        </w:rPr>
      </w:pPr>
    </w:p>
    <w:p w14:paraId="170F8768" w14:textId="77777777" w:rsidR="000C61EF" w:rsidRPr="00CB262C" w:rsidRDefault="000C61EF" w:rsidP="000C61EF">
      <w:pPr>
        <w:widowControl w:val="0"/>
        <w:autoSpaceDE w:val="0"/>
        <w:autoSpaceDN w:val="0"/>
        <w:adjustRightInd w:val="0"/>
        <w:jc w:val="both"/>
        <w:rPr>
          <w:rFonts w:ascii="Arial" w:hAnsi="Arial" w:cs="Arial"/>
        </w:rPr>
      </w:pPr>
    </w:p>
    <w:p w14:paraId="49CA5887" w14:textId="77777777" w:rsidR="000C61EF" w:rsidRPr="00CB262C" w:rsidRDefault="000C61EF" w:rsidP="000C61EF">
      <w:pPr>
        <w:widowControl w:val="0"/>
        <w:autoSpaceDE w:val="0"/>
        <w:autoSpaceDN w:val="0"/>
        <w:adjustRightInd w:val="0"/>
        <w:rPr>
          <w:rFonts w:ascii="Arial" w:hAnsi="Arial" w:cs="Arial"/>
        </w:rPr>
      </w:pPr>
      <w:r w:rsidRPr="00CB262C">
        <w:rPr>
          <w:rFonts w:ascii="Arial" w:hAnsi="Arial" w:cs="Arial"/>
        </w:rPr>
        <w:t> </w:t>
      </w:r>
    </w:p>
    <w:p w14:paraId="72B31246" w14:textId="77777777" w:rsidR="000C61EF" w:rsidRPr="00CB262C" w:rsidRDefault="000C61EF" w:rsidP="000C61EF">
      <w:pPr>
        <w:rPr>
          <w:rFonts w:ascii="Arial" w:hAnsi="Arial" w:cs="Arial"/>
        </w:rPr>
      </w:pPr>
    </w:p>
    <w:sectPr w:rsidR="000C61EF" w:rsidRPr="00CB262C" w:rsidSect="003E074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6FA50" w14:textId="77777777" w:rsidR="00730D50" w:rsidRDefault="00730D50" w:rsidP="009642AA">
      <w:r>
        <w:separator/>
      </w:r>
    </w:p>
  </w:endnote>
  <w:endnote w:type="continuationSeparator" w:id="0">
    <w:p w14:paraId="72D05115" w14:textId="77777777" w:rsidR="00730D50" w:rsidRDefault="00730D50" w:rsidP="0096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BD26" w14:textId="77777777" w:rsidR="00730D50" w:rsidRDefault="00730D50" w:rsidP="009642AA">
      <w:r>
        <w:separator/>
      </w:r>
    </w:p>
  </w:footnote>
  <w:footnote w:type="continuationSeparator" w:id="0">
    <w:p w14:paraId="33D53CEB" w14:textId="77777777" w:rsidR="00730D50" w:rsidRDefault="00730D50" w:rsidP="00964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F"/>
    <w:rsid w:val="0007377D"/>
    <w:rsid w:val="000829F6"/>
    <w:rsid w:val="00091384"/>
    <w:rsid w:val="00093277"/>
    <w:rsid w:val="000B01C1"/>
    <w:rsid w:val="000B6CD0"/>
    <w:rsid w:val="000C61EF"/>
    <w:rsid w:val="00155CA2"/>
    <w:rsid w:val="00174F9A"/>
    <w:rsid w:val="00180926"/>
    <w:rsid w:val="001A50C6"/>
    <w:rsid w:val="001D4311"/>
    <w:rsid w:val="001F0644"/>
    <w:rsid w:val="0020449C"/>
    <w:rsid w:val="002B1379"/>
    <w:rsid w:val="002F46F2"/>
    <w:rsid w:val="003D2E13"/>
    <w:rsid w:val="003E074F"/>
    <w:rsid w:val="004916DB"/>
    <w:rsid w:val="00495560"/>
    <w:rsid w:val="004A7C26"/>
    <w:rsid w:val="00507DB1"/>
    <w:rsid w:val="005529FD"/>
    <w:rsid w:val="005C3629"/>
    <w:rsid w:val="0062498A"/>
    <w:rsid w:val="00677DF5"/>
    <w:rsid w:val="00730D50"/>
    <w:rsid w:val="00765C8C"/>
    <w:rsid w:val="007B5B48"/>
    <w:rsid w:val="007F3473"/>
    <w:rsid w:val="008A1129"/>
    <w:rsid w:val="008A4A21"/>
    <w:rsid w:val="008B1FC2"/>
    <w:rsid w:val="008D60BF"/>
    <w:rsid w:val="008F73A8"/>
    <w:rsid w:val="0093372B"/>
    <w:rsid w:val="009642AA"/>
    <w:rsid w:val="00997F2D"/>
    <w:rsid w:val="009A6177"/>
    <w:rsid w:val="009D648E"/>
    <w:rsid w:val="00A371DA"/>
    <w:rsid w:val="00A7037D"/>
    <w:rsid w:val="00AC2DFA"/>
    <w:rsid w:val="00B935CD"/>
    <w:rsid w:val="00BC5C1E"/>
    <w:rsid w:val="00C0218D"/>
    <w:rsid w:val="00CB262C"/>
    <w:rsid w:val="00CC2119"/>
    <w:rsid w:val="00CF3961"/>
    <w:rsid w:val="00D0473C"/>
    <w:rsid w:val="00D36827"/>
    <w:rsid w:val="00D8734D"/>
    <w:rsid w:val="00E36C01"/>
    <w:rsid w:val="00ED71EE"/>
    <w:rsid w:val="00E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C8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AA"/>
    <w:pPr>
      <w:tabs>
        <w:tab w:val="center" w:pos="4513"/>
        <w:tab w:val="right" w:pos="9026"/>
      </w:tabs>
    </w:pPr>
  </w:style>
  <w:style w:type="character" w:customStyle="1" w:styleId="HeaderChar">
    <w:name w:val="Header Char"/>
    <w:basedOn w:val="DefaultParagraphFont"/>
    <w:link w:val="Header"/>
    <w:uiPriority w:val="99"/>
    <w:rsid w:val="009642AA"/>
  </w:style>
  <w:style w:type="paragraph" w:styleId="Footer">
    <w:name w:val="footer"/>
    <w:basedOn w:val="Normal"/>
    <w:link w:val="FooterChar"/>
    <w:uiPriority w:val="99"/>
    <w:unhideWhenUsed/>
    <w:rsid w:val="009642AA"/>
    <w:pPr>
      <w:tabs>
        <w:tab w:val="center" w:pos="4513"/>
        <w:tab w:val="right" w:pos="9026"/>
      </w:tabs>
    </w:pPr>
  </w:style>
  <w:style w:type="character" w:customStyle="1" w:styleId="FooterChar">
    <w:name w:val="Footer Char"/>
    <w:basedOn w:val="DefaultParagraphFont"/>
    <w:link w:val="Footer"/>
    <w:uiPriority w:val="99"/>
    <w:rsid w:val="009642AA"/>
  </w:style>
  <w:style w:type="character" w:styleId="Hyperlink">
    <w:name w:val="Hyperlink"/>
    <w:basedOn w:val="DefaultParagraphFont"/>
    <w:uiPriority w:val="99"/>
    <w:unhideWhenUsed/>
    <w:rsid w:val="00964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about/our-people/ludovic-pellig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vc.ac.uk/about/our-people/holger-vol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vc.ac.uk/about/our-people/benjamin-andreas-berk" TargetMode="External"/><Relationship Id="rId11" Type="http://schemas.openxmlformats.org/officeDocument/2006/relationships/hyperlink" Target="http://screenrant.com/mary-poppins-returns-sequel-release-date-synopsis/"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RVC London</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Benjamin-Andreas</dc:creator>
  <cp:keywords/>
  <dc:description/>
  <cp:lastModifiedBy>Tilsley, Carole</cp:lastModifiedBy>
  <cp:revision>2</cp:revision>
  <dcterms:created xsi:type="dcterms:W3CDTF">2017-01-31T12:20:00Z</dcterms:created>
  <dcterms:modified xsi:type="dcterms:W3CDTF">2017-01-31T12:20:00Z</dcterms:modified>
</cp:coreProperties>
</file>